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7"/>
        <w:gridCol w:w="2072"/>
      </w:tblGrid>
      <w:tr w:rsidR="00607C92" w:rsidRPr="00163FBF" w:rsidTr="00607C92">
        <w:trPr>
          <w:trHeight w:val="287"/>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07C92" w:rsidRDefault="00607C92" w:rsidP="00607C92">
            <w:pPr>
              <w:spacing w:before="100" w:beforeAutospacing="1" w:after="100" w:afterAutospacing="1"/>
            </w:pPr>
            <w:r>
              <w:rPr>
                <w:lang w:val="sr-Cyrl-CS"/>
              </w:rPr>
              <w:t>Наручилац</w:t>
            </w:r>
          </w:p>
        </w:tc>
        <w:tc>
          <w:tcPr>
            <w:tcW w:w="2072" w:type="dxa"/>
            <w:tcBorders>
              <w:top w:val="single" w:sz="4" w:space="0" w:color="auto"/>
              <w:left w:val="single" w:sz="4" w:space="0" w:color="auto"/>
              <w:bottom w:val="single" w:sz="4" w:space="0" w:color="auto"/>
              <w:right w:val="single" w:sz="4" w:space="0" w:color="auto"/>
            </w:tcBorders>
            <w:vAlign w:val="center"/>
          </w:tcPr>
          <w:p w:rsidR="00607C92" w:rsidRPr="001868D6" w:rsidRDefault="00607C92" w:rsidP="00607C92">
            <w:pPr>
              <w:spacing w:before="100" w:beforeAutospacing="1" w:after="100" w:afterAutospacing="1"/>
              <w:jc w:val="center"/>
              <w:rPr>
                <w:lang w:val="sr-Latn-CS"/>
              </w:rPr>
            </w:pPr>
            <w:r>
              <w:rPr>
                <w:lang w:val="sr-Latn-CS"/>
              </w:rPr>
              <w:t>Апотека Крагујевац</w:t>
            </w:r>
          </w:p>
        </w:tc>
      </w:tr>
      <w:tr w:rsidR="00607C92" w:rsidRPr="00163FBF" w:rsidTr="00607C92">
        <w:trPr>
          <w:trHeight w:val="296"/>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07C92" w:rsidRDefault="00607C92" w:rsidP="00607C92">
            <w:pPr>
              <w:spacing w:before="100" w:beforeAutospacing="1" w:after="100" w:afterAutospacing="1"/>
              <w:jc w:val="center"/>
            </w:pPr>
            <w:r>
              <w:rPr>
                <w:lang w:val="sr-Cyrl-CS"/>
              </w:rPr>
              <w:t>Адреса</w:t>
            </w:r>
          </w:p>
        </w:tc>
        <w:tc>
          <w:tcPr>
            <w:tcW w:w="2072" w:type="dxa"/>
            <w:tcBorders>
              <w:top w:val="single" w:sz="4" w:space="0" w:color="auto"/>
              <w:left w:val="single" w:sz="4" w:space="0" w:color="auto"/>
              <w:bottom w:val="single" w:sz="4" w:space="0" w:color="auto"/>
              <w:right w:val="single" w:sz="4" w:space="0" w:color="auto"/>
            </w:tcBorders>
            <w:vAlign w:val="center"/>
          </w:tcPr>
          <w:p w:rsidR="00607C92" w:rsidRPr="001868D6" w:rsidRDefault="00607C92" w:rsidP="00607C92">
            <w:pPr>
              <w:spacing w:before="100" w:beforeAutospacing="1" w:after="100" w:afterAutospacing="1"/>
              <w:jc w:val="center"/>
              <w:rPr>
                <w:lang w:val="sr-Latn-CS"/>
              </w:rPr>
            </w:pPr>
            <w:r>
              <w:rPr>
                <w:lang w:val="sr-Latn-CS"/>
              </w:rPr>
              <w:t>Краља Александра I Карађорђевића 36</w:t>
            </w:r>
          </w:p>
        </w:tc>
      </w:tr>
      <w:tr w:rsidR="00607C92" w:rsidRPr="00163FBF" w:rsidTr="00607C92">
        <w:trPr>
          <w:trHeight w:val="287"/>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07C92" w:rsidRDefault="00607C92" w:rsidP="00607C92">
            <w:pPr>
              <w:spacing w:before="100" w:beforeAutospacing="1" w:after="100" w:afterAutospacing="1"/>
              <w:jc w:val="center"/>
            </w:pPr>
            <w:r>
              <w:rPr>
                <w:lang w:val="sr-Cyrl-CS"/>
              </w:rPr>
              <w:t>Место</w:t>
            </w:r>
          </w:p>
        </w:tc>
        <w:tc>
          <w:tcPr>
            <w:tcW w:w="2072" w:type="dxa"/>
            <w:tcBorders>
              <w:top w:val="single" w:sz="4" w:space="0" w:color="auto"/>
              <w:left w:val="single" w:sz="4" w:space="0" w:color="auto"/>
              <w:bottom w:val="single" w:sz="4" w:space="0" w:color="auto"/>
              <w:right w:val="single" w:sz="4" w:space="0" w:color="auto"/>
            </w:tcBorders>
            <w:vAlign w:val="center"/>
          </w:tcPr>
          <w:p w:rsidR="00607C92" w:rsidRPr="001868D6" w:rsidRDefault="00607C92" w:rsidP="00607C92">
            <w:pPr>
              <w:spacing w:before="100" w:beforeAutospacing="1" w:after="100" w:afterAutospacing="1"/>
              <w:jc w:val="center"/>
              <w:rPr>
                <w:lang w:val="sr-Latn-CS"/>
              </w:rPr>
            </w:pPr>
            <w:r>
              <w:rPr>
                <w:lang w:val="sr-Latn-CS"/>
              </w:rPr>
              <w:t>Крагујевац</w:t>
            </w:r>
          </w:p>
        </w:tc>
      </w:tr>
      <w:tr w:rsidR="00607C92" w:rsidRPr="00163FBF" w:rsidTr="00607C92">
        <w:trPr>
          <w:trHeight w:val="296"/>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07C92" w:rsidRDefault="00607C92" w:rsidP="00607C92">
            <w:pPr>
              <w:spacing w:before="100" w:beforeAutospacing="1" w:after="100" w:afterAutospacing="1"/>
              <w:jc w:val="center"/>
            </w:pPr>
            <w:r>
              <w:rPr>
                <w:lang w:val="sr-Cyrl-CS"/>
              </w:rPr>
              <w:t>Број</w:t>
            </w:r>
          </w:p>
        </w:tc>
        <w:tc>
          <w:tcPr>
            <w:tcW w:w="2072" w:type="dxa"/>
            <w:tcBorders>
              <w:top w:val="single" w:sz="4" w:space="0" w:color="auto"/>
              <w:left w:val="single" w:sz="4" w:space="0" w:color="auto"/>
              <w:bottom w:val="single" w:sz="4" w:space="0" w:color="auto"/>
              <w:right w:val="single" w:sz="4" w:space="0" w:color="auto"/>
            </w:tcBorders>
            <w:vAlign w:val="center"/>
          </w:tcPr>
          <w:p w:rsidR="00607C92" w:rsidRPr="00AE3D8B" w:rsidRDefault="00C259B9" w:rsidP="00C259B9">
            <w:pPr>
              <w:spacing w:before="100" w:beforeAutospacing="1" w:after="100" w:afterAutospacing="1"/>
              <w:jc w:val="center"/>
              <w:rPr>
                <w:lang w:val="sr-Cyrl-RS"/>
              </w:rPr>
            </w:pPr>
            <w:r>
              <w:t>5</w:t>
            </w:r>
            <w:r w:rsidR="00607C92">
              <w:rPr>
                <w:lang w:val="sr-Cyrl-RS"/>
              </w:rPr>
              <w:t>/2014-</w:t>
            </w:r>
            <w:r w:rsidR="00AE3D8B">
              <w:rPr>
                <w:lang w:val="sr-Cyrl-RS"/>
              </w:rPr>
              <w:t>1</w:t>
            </w:r>
            <w:r>
              <w:t>99</w:t>
            </w:r>
            <w:r w:rsidR="00607C92">
              <w:rPr>
                <w:lang w:val="sr-Cyrl-RS"/>
              </w:rPr>
              <w:t>-</w:t>
            </w:r>
            <w:r w:rsidR="00AE3D8B">
              <w:rPr>
                <w:lang w:val="sr-Cyrl-RS"/>
              </w:rPr>
              <w:t>П</w:t>
            </w:r>
          </w:p>
        </w:tc>
      </w:tr>
      <w:tr w:rsidR="00607C92" w:rsidRPr="00163FBF" w:rsidTr="00607C92">
        <w:trPr>
          <w:trHeight w:val="296"/>
        </w:trPr>
        <w:tc>
          <w:tcPr>
            <w:tcW w:w="1567" w:type="dxa"/>
            <w:tcBorders>
              <w:top w:val="single" w:sz="4" w:space="0" w:color="auto"/>
              <w:left w:val="single" w:sz="4" w:space="0" w:color="auto"/>
              <w:bottom w:val="single" w:sz="4" w:space="0" w:color="auto"/>
              <w:right w:val="single" w:sz="4" w:space="0" w:color="auto"/>
            </w:tcBorders>
            <w:shd w:val="clear" w:color="auto" w:fill="auto"/>
            <w:vAlign w:val="center"/>
          </w:tcPr>
          <w:p w:rsidR="00607C92" w:rsidRDefault="00607C92" w:rsidP="00607C92">
            <w:pPr>
              <w:spacing w:before="100" w:beforeAutospacing="1" w:after="100" w:afterAutospacing="1"/>
              <w:jc w:val="center"/>
            </w:pPr>
            <w:r>
              <w:rPr>
                <w:lang w:val="sr-Cyrl-CS"/>
              </w:rPr>
              <w:t>Датум</w:t>
            </w:r>
          </w:p>
        </w:tc>
        <w:tc>
          <w:tcPr>
            <w:tcW w:w="2072" w:type="dxa"/>
            <w:tcBorders>
              <w:top w:val="single" w:sz="4" w:space="0" w:color="auto"/>
              <w:left w:val="single" w:sz="4" w:space="0" w:color="auto"/>
              <w:bottom w:val="single" w:sz="4" w:space="0" w:color="auto"/>
              <w:right w:val="single" w:sz="4" w:space="0" w:color="auto"/>
            </w:tcBorders>
            <w:vAlign w:val="center"/>
          </w:tcPr>
          <w:p w:rsidR="00607C92" w:rsidRPr="00EA659B" w:rsidRDefault="00C259B9" w:rsidP="00C259B9">
            <w:pPr>
              <w:spacing w:before="100" w:beforeAutospacing="1" w:after="100" w:afterAutospacing="1"/>
              <w:jc w:val="center"/>
              <w:rPr>
                <w:lang w:val="sr-Latn-CS"/>
              </w:rPr>
            </w:pPr>
            <w:r>
              <w:t>31</w:t>
            </w:r>
            <w:r w:rsidR="00607C92">
              <w:rPr>
                <w:lang w:val="sr-Latn-CS"/>
              </w:rPr>
              <w:t>.</w:t>
            </w:r>
            <w:r>
              <w:rPr>
                <w:lang w:val="sr-Latn-CS"/>
              </w:rPr>
              <w:t>12</w:t>
            </w:r>
            <w:r w:rsidR="00607C92">
              <w:rPr>
                <w:lang w:val="sr-Latn-CS"/>
              </w:rPr>
              <w:t>.201</w:t>
            </w:r>
            <w:r w:rsidR="00607C92">
              <w:rPr>
                <w:lang w:val="sr-Cyrl-RS"/>
              </w:rPr>
              <w:t>4</w:t>
            </w:r>
            <w:r w:rsidR="00607C92">
              <w:rPr>
                <w:lang w:val="sr-Latn-CS"/>
              </w:rPr>
              <w:t>.</w:t>
            </w:r>
          </w:p>
        </w:tc>
      </w:tr>
    </w:tbl>
    <w:p w:rsidR="00607C92" w:rsidRDefault="00607C92" w:rsidP="00A06534">
      <w:pPr>
        <w:jc w:val="both"/>
        <w:rPr>
          <w:b/>
          <w:sz w:val="28"/>
          <w:szCs w:val="28"/>
          <w:lang w:val="sr-Latn-RS"/>
        </w:rPr>
      </w:pPr>
    </w:p>
    <w:p w:rsidR="00607C92" w:rsidRDefault="00607C92" w:rsidP="00A06534">
      <w:pPr>
        <w:jc w:val="both"/>
        <w:rPr>
          <w:b/>
          <w:sz w:val="28"/>
          <w:szCs w:val="28"/>
          <w:lang w:val="sr-Latn-R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center"/>
        <w:rPr>
          <w:sz w:val="28"/>
          <w:szCs w:val="28"/>
          <w:lang w:val="sr-Cyrl-CS"/>
        </w:rPr>
      </w:pPr>
      <w:r w:rsidRPr="00F72941">
        <w:rPr>
          <w:sz w:val="28"/>
          <w:szCs w:val="28"/>
          <w:lang w:val="sr-Cyrl-CS"/>
        </w:rPr>
        <w:t>КОНКУРСНА ДОКУМЕНТАЦИЈА</w:t>
      </w:r>
    </w:p>
    <w:p w:rsidR="008C007F" w:rsidRPr="00F72941" w:rsidRDefault="008C007F" w:rsidP="008C007F">
      <w:pPr>
        <w:jc w:val="center"/>
        <w:rPr>
          <w:sz w:val="28"/>
          <w:szCs w:val="28"/>
          <w:lang w:val="sr-Cyrl-CS"/>
        </w:rPr>
      </w:pPr>
    </w:p>
    <w:p w:rsidR="008C007F" w:rsidRPr="00F72941" w:rsidRDefault="008C007F" w:rsidP="008C007F">
      <w:pPr>
        <w:jc w:val="center"/>
        <w:rPr>
          <w:sz w:val="28"/>
          <w:szCs w:val="28"/>
          <w:lang w:val="sr-Cyrl-CS"/>
        </w:rPr>
      </w:pPr>
      <w:r w:rsidRPr="00F72941">
        <w:rPr>
          <w:sz w:val="28"/>
          <w:szCs w:val="28"/>
          <w:lang w:val="sr-Cyrl-CS"/>
        </w:rPr>
        <w:t>Јавна набавка</w:t>
      </w:r>
    </w:p>
    <w:p w:rsidR="008C007F" w:rsidRPr="006B483E" w:rsidRDefault="008C007F" w:rsidP="008C007F">
      <w:pPr>
        <w:jc w:val="center"/>
        <w:rPr>
          <w:sz w:val="28"/>
          <w:szCs w:val="28"/>
          <w:lang w:val="sr-Cyrl-RS"/>
        </w:rPr>
      </w:pPr>
      <w:r w:rsidRPr="00F72941">
        <w:rPr>
          <w:sz w:val="28"/>
          <w:szCs w:val="28"/>
          <w:lang w:val="sr-Cyrl-CS"/>
        </w:rPr>
        <w:t xml:space="preserve">Број </w:t>
      </w:r>
      <w:r w:rsidR="00C259B9">
        <w:rPr>
          <w:sz w:val="28"/>
          <w:szCs w:val="28"/>
        </w:rPr>
        <w:t>5</w:t>
      </w:r>
      <w:r>
        <w:rPr>
          <w:sz w:val="28"/>
          <w:szCs w:val="28"/>
          <w:lang w:val="sr-Cyrl-RS"/>
        </w:rPr>
        <w:t>/2014-П</w:t>
      </w:r>
    </w:p>
    <w:p w:rsidR="008C007F" w:rsidRPr="00F72941" w:rsidRDefault="008C007F" w:rsidP="008C007F">
      <w:pPr>
        <w:jc w:val="center"/>
        <w:rPr>
          <w:sz w:val="28"/>
          <w:szCs w:val="28"/>
          <w:lang w:val="sr-Latn-CS"/>
        </w:rPr>
      </w:pPr>
    </w:p>
    <w:p w:rsidR="008C007F" w:rsidRPr="00F72941" w:rsidRDefault="008C007F" w:rsidP="008C007F">
      <w:pPr>
        <w:jc w:val="center"/>
        <w:rPr>
          <w:b/>
          <w:sz w:val="28"/>
          <w:szCs w:val="28"/>
        </w:rPr>
      </w:pPr>
      <w:r w:rsidRPr="00F72941">
        <w:rPr>
          <w:b/>
          <w:sz w:val="28"/>
          <w:szCs w:val="28"/>
        </w:rPr>
        <w:t>КОНКУРСНА ДОКУМЕНТАЦИЈА</w:t>
      </w:r>
    </w:p>
    <w:p w:rsidR="008C007F" w:rsidRPr="00F72941" w:rsidRDefault="008C007F" w:rsidP="008C007F">
      <w:pPr>
        <w:jc w:val="center"/>
        <w:rPr>
          <w:b/>
          <w:sz w:val="28"/>
          <w:szCs w:val="28"/>
          <w:lang w:val="sr-Cyrl-CS"/>
        </w:rPr>
      </w:pPr>
      <w:r w:rsidRPr="00F72941">
        <w:rPr>
          <w:b/>
          <w:sz w:val="28"/>
          <w:szCs w:val="28"/>
        </w:rPr>
        <w:t>за јавну набавку добaра –</w:t>
      </w:r>
      <w:r>
        <w:rPr>
          <w:b/>
          <w:sz w:val="28"/>
          <w:szCs w:val="28"/>
        </w:rPr>
        <w:t xml:space="preserve"> </w:t>
      </w:r>
      <w:r w:rsidRPr="00F72941">
        <w:rPr>
          <w:b/>
          <w:sz w:val="28"/>
          <w:szCs w:val="28"/>
          <w:lang w:val="sr-Cyrl-CS"/>
        </w:rPr>
        <w:t>набавка лекова Листа А и А1/РФЗО,</w:t>
      </w:r>
      <w:r>
        <w:rPr>
          <w:b/>
          <w:sz w:val="28"/>
          <w:szCs w:val="28"/>
          <w:lang w:val="sr-Cyrl-CS"/>
        </w:rPr>
        <w:t xml:space="preserve"> </w:t>
      </w:r>
      <w:r w:rsidRPr="00F72941">
        <w:rPr>
          <w:b/>
          <w:sz w:val="28"/>
          <w:szCs w:val="28"/>
          <w:lang w:val="sr-Cyrl-CS"/>
        </w:rPr>
        <w:t xml:space="preserve">лекови Листа Д/РФЗО, по партијама, у преговарачком поступку без објављивања позива за подношење понуда </w:t>
      </w:r>
    </w:p>
    <w:p w:rsidR="008C007F" w:rsidRPr="006B483E" w:rsidRDefault="008C007F" w:rsidP="008C007F">
      <w:pPr>
        <w:jc w:val="center"/>
        <w:rPr>
          <w:b/>
          <w:sz w:val="28"/>
          <w:szCs w:val="28"/>
          <w:lang w:val="sr-Cyrl-RS"/>
        </w:rPr>
      </w:pPr>
      <w:r w:rsidRPr="00F72941">
        <w:rPr>
          <w:b/>
          <w:sz w:val="28"/>
          <w:szCs w:val="28"/>
        </w:rPr>
        <w:t xml:space="preserve">ЈН бр. </w:t>
      </w:r>
      <w:r w:rsidR="00C259B9">
        <w:rPr>
          <w:b/>
          <w:sz w:val="28"/>
          <w:szCs w:val="28"/>
        </w:rPr>
        <w:t>5</w:t>
      </w:r>
      <w:r>
        <w:rPr>
          <w:b/>
          <w:sz w:val="28"/>
          <w:szCs w:val="28"/>
          <w:lang w:val="sr-Cyrl-RS"/>
        </w:rPr>
        <w:t>/2014-П</w:t>
      </w:r>
    </w:p>
    <w:p w:rsidR="008C007F" w:rsidRPr="00F72941" w:rsidRDefault="008C007F" w:rsidP="008C007F">
      <w:pPr>
        <w:jc w:val="center"/>
        <w:rPr>
          <w:b/>
          <w:sz w:val="28"/>
          <w:szCs w:val="28"/>
          <w:lang w:val="sr-Cyrl-CS"/>
        </w:rPr>
      </w:pPr>
    </w:p>
    <w:p w:rsidR="008C007F" w:rsidRPr="00F72941" w:rsidRDefault="008C007F" w:rsidP="008C007F">
      <w:pPr>
        <w:jc w:val="both"/>
      </w:pPr>
    </w:p>
    <w:p w:rsidR="008C007F" w:rsidRPr="00F72941" w:rsidRDefault="008C007F" w:rsidP="008C007F">
      <w:pPr>
        <w:jc w:val="both"/>
        <w:rPr>
          <w:sz w:val="22"/>
          <w:szCs w:val="22"/>
        </w:rPr>
      </w:pPr>
    </w:p>
    <w:p w:rsidR="008C007F" w:rsidRPr="00F72941" w:rsidRDefault="008C007F" w:rsidP="008C007F">
      <w:pPr>
        <w:jc w:val="both"/>
        <w:rPr>
          <w:sz w:val="22"/>
          <w:szCs w:val="22"/>
        </w:rPr>
      </w:pPr>
    </w:p>
    <w:p w:rsidR="008C007F" w:rsidRPr="00F72941" w:rsidRDefault="008C007F" w:rsidP="008C007F">
      <w:pPr>
        <w:jc w:val="both"/>
        <w:rPr>
          <w:sz w:val="22"/>
          <w:szCs w:val="22"/>
        </w:rPr>
      </w:pPr>
    </w:p>
    <w:p w:rsidR="008C007F" w:rsidRPr="00F72941" w:rsidRDefault="008C007F" w:rsidP="008C007F">
      <w:pPr>
        <w:jc w:val="both"/>
        <w:rPr>
          <w:sz w:val="22"/>
          <w:szCs w:val="22"/>
        </w:rPr>
      </w:pPr>
    </w:p>
    <w:p w:rsidR="008C007F" w:rsidRPr="00F72941" w:rsidRDefault="008C007F" w:rsidP="008C007F">
      <w:pPr>
        <w:jc w:val="both"/>
        <w:rPr>
          <w:sz w:val="22"/>
          <w:szCs w:val="22"/>
        </w:rPr>
      </w:pPr>
    </w:p>
    <w:p w:rsidR="008C007F" w:rsidRDefault="008C007F" w:rsidP="008C007F">
      <w:pPr>
        <w:jc w:val="both"/>
        <w:rPr>
          <w:sz w:val="22"/>
          <w:szCs w:val="22"/>
          <w:lang w:val="sr-Cyrl-RS"/>
        </w:rPr>
      </w:pPr>
    </w:p>
    <w:p w:rsidR="008C007F" w:rsidRPr="00D86D5D" w:rsidRDefault="008C007F" w:rsidP="008C007F">
      <w:pPr>
        <w:jc w:val="both"/>
        <w:rPr>
          <w:sz w:val="22"/>
          <w:szCs w:val="22"/>
          <w:lang w:val="sr-Cyrl-RS"/>
        </w:rPr>
      </w:pPr>
    </w:p>
    <w:p w:rsidR="008C007F" w:rsidRPr="00F72941" w:rsidRDefault="008C007F" w:rsidP="008C007F">
      <w:pPr>
        <w:jc w:val="both"/>
        <w:rPr>
          <w:sz w:val="22"/>
          <w:szCs w:val="22"/>
        </w:rPr>
      </w:pPr>
    </w:p>
    <w:p w:rsidR="008C007F" w:rsidRPr="00F72941" w:rsidRDefault="008C007F" w:rsidP="008C007F">
      <w:pPr>
        <w:jc w:val="both"/>
        <w:rPr>
          <w:sz w:val="22"/>
          <w:szCs w:val="22"/>
        </w:rPr>
      </w:pPr>
    </w:p>
    <w:p w:rsidR="008C007F" w:rsidRPr="00F72941" w:rsidRDefault="008C007F" w:rsidP="008C007F">
      <w:pPr>
        <w:jc w:val="both"/>
        <w:rPr>
          <w:sz w:val="22"/>
          <w:szCs w:val="22"/>
        </w:rPr>
      </w:pPr>
    </w:p>
    <w:p w:rsidR="008C007F" w:rsidRDefault="008C007F" w:rsidP="008C007F">
      <w:pPr>
        <w:jc w:val="both"/>
        <w:rPr>
          <w:sz w:val="22"/>
          <w:szCs w:val="22"/>
          <w:lang w:val="sr-Cyrl-RS"/>
        </w:rPr>
      </w:pPr>
    </w:p>
    <w:p w:rsidR="008C007F" w:rsidRPr="008C007F" w:rsidRDefault="008C007F" w:rsidP="008C007F">
      <w:pPr>
        <w:jc w:val="both"/>
        <w:rPr>
          <w:sz w:val="22"/>
          <w:szCs w:val="22"/>
          <w:lang w:val="sr-Cyrl-RS"/>
        </w:rPr>
      </w:pPr>
    </w:p>
    <w:p w:rsidR="008C007F" w:rsidRPr="00F72941" w:rsidRDefault="008C007F" w:rsidP="008C007F">
      <w:pPr>
        <w:jc w:val="both"/>
        <w:rPr>
          <w:sz w:val="22"/>
          <w:szCs w:val="22"/>
        </w:rPr>
      </w:pPr>
    </w:p>
    <w:p w:rsidR="008C007F" w:rsidRPr="00192C66" w:rsidRDefault="008C007F" w:rsidP="008C007F">
      <w:pPr>
        <w:jc w:val="both"/>
        <w:rPr>
          <w:b/>
          <w:sz w:val="22"/>
          <w:szCs w:val="22"/>
        </w:rPr>
      </w:pPr>
      <w:r w:rsidRPr="00F72941">
        <w:rPr>
          <w:b/>
          <w:sz w:val="22"/>
          <w:szCs w:val="22"/>
          <w:lang w:val="sr-Cyrl-CS"/>
        </w:rPr>
        <w:t>Конкурсн</w:t>
      </w:r>
      <w:r w:rsidRPr="00F72941">
        <w:rPr>
          <w:b/>
          <w:sz w:val="22"/>
          <w:szCs w:val="22"/>
          <w:lang w:val="sr-Latn-CS"/>
        </w:rPr>
        <w:t xml:space="preserve">a </w:t>
      </w:r>
      <w:r w:rsidRPr="00F72941">
        <w:rPr>
          <w:b/>
          <w:sz w:val="22"/>
          <w:szCs w:val="22"/>
          <w:lang w:val="sr-Cyrl-CS"/>
        </w:rPr>
        <w:t>документација има укупно</w:t>
      </w:r>
      <w:r w:rsidR="003D13D6">
        <w:rPr>
          <w:b/>
          <w:sz w:val="22"/>
          <w:szCs w:val="22"/>
          <w:lang w:val="sr-Cyrl-CS"/>
        </w:rPr>
        <w:t xml:space="preserve"> 40</w:t>
      </w:r>
      <w:r>
        <w:rPr>
          <w:b/>
          <w:sz w:val="22"/>
          <w:szCs w:val="22"/>
        </w:rPr>
        <w:t xml:space="preserve">. </w:t>
      </w:r>
      <w:r w:rsidRPr="00F72941">
        <w:rPr>
          <w:b/>
          <w:sz w:val="22"/>
          <w:szCs w:val="22"/>
          <w:lang w:val="sr-Cyrl-CS"/>
        </w:rPr>
        <w:t>страна</w:t>
      </w:r>
    </w:p>
    <w:p w:rsidR="008C007F" w:rsidRPr="00F72941" w:rsidRDefault="008C007F" w:rsidP="008C007F">
      <w:pPr>
        <w:jc w:val="both"/>
        <w:rPr>
          <w:sz w:val="22"/>
          <w:szCs w:val="22"/>
        </w:rPr>
      </w:pPr>
    </w:p>
    <w:p w:rsidR="008C007F" w:rsidRPr="00F72941" w:rsidRDefault="008C007F" w:rsidP="008C007F">
      <w:pPr>
        <w:jc w:val="both"/>
        <w:rPr>
          <w:sz w:val="22"/>
          <w:szCs w:val="22"/>
        </w:rPr>
      </w:pPr>
    </w:p>
    <w:p w:rsidR="008C007F" w:rsidRPr="00F72941" w:rsidRDefault="008C007F" w:rsidP="008C007F">
      <w:pPr>
        <w:jc w:val="both"/>
        <w:rPr>
          <w:b/>
          <w:sz w:val="22"/>
          <w:szCs w:val="22"/>
          <w:lang w:val="sr-Cyrl-CS"/>
        </w:rPr>
      </w:pPr>
      <w:r>
        <w:rPr>
          <w:b/>
          <w:sz w:val="22"/>
          <w:szCs w:val="22"/>
        </w:rPr>
        <w:lastRenderedPageBreak/>
        <w:t>Jавну набавку добaра–</w:t>
      </w:r>
      <w:r w:rsidRPr="00F72941">
        <w:rPr>
          <w:b/>
          <w:sz w:val="22"/>
          <w:szCs w:val="22"/>
          <w:lang w:val="sr-Cyrl-CS"/>
        </w:rPr>
        <w:t>набавка лекова Листа А и А1/РФЗО,</w:t>
      </w:r>
      <w:r>
        <w:rPr>
          <w:b/>
          <w:sz w:val="22"/>
          <w:szCs w:val="22"/>
          <w:lang w:val="sr-Cyrl-CS"/>
        </w:rPr>
        <w:t xml:space="preserve"> </w:t>
      </w:r>
      <w:r w:rsidRPr="00F72941">
        <w:rPr>
          <w:b/>
          <w:sz w:val="22"/>
          <w:szCs w:val="22"/>
          <w:lang w:val="sr-Cyrl-CS"/>
        </w:rPr>
        <w:t xml:space="preserve">лекови Листа Д/РФЗО, по партијама, у преговарачком поступку без објављивања позива за подношење понуда , </w:t>
      </w:r>
      <w:r w:rsidRPr="00F72941">
        <w:rPr>
          <w:b/>
          <w:sz w:val="22"/>
          <w:szCs w:val="22"/>
        </w:rPr>
        <w:t xml:space="preserve">ЈН бр. </w:t>
      </w:r>
      <w:r w:rsidR="00C259B9">
        <w:rPr>
          <w:b/>
          <w:sz w:val="22"/>
          <w:szCs w:val="22"/>
        </w:rPr>
        <w:t>5</w:t>
      </w:r>
      <w:r>
        <w:rPr>
          <w:b/>
          <w:sz w:val="22"/>
          <w:szCs w:val="22"/>
          <w:lang w:val="sr-Cyrl-RS"/>
        </w:rPr>
        <w:t>/201</w:t>
      </w:r>
      <w:r>
        <w:rPr>
          <w:b/>
          <w:sz w:val="22"/>
          <w:szCs w:val="22"/>
        </w:rPr>
        <w:t>4</w:t>
      </w:r>
      <w:r>
        <w:rPr>
          <w:b/>
          <w:sz w:val="22"/>
          <w:szCs w:val="22"/>
          <w:lang w:val="sr-Cyrl-RS"/>
        </w:rPr>
        <w:t>-П</w:t>
      </w:r>
      <w:r w:rsidRPr="00F72941">
        <w:rPr>
          <w:b/>
          <w:sz w:val="22"/>
          <w:szCs w:val="22"/>
          <w:lang w:val="sr-Cyrl-CS"/>
        </w:rPr>
        <w:t xml:space="preserve"> спроводи комисија</w:t>
      </w:r>
      <w:r>
        <w:rPr>
          <w:b/>
          <w:sz w:val="22"/>
          <w:szCs w:val="22"/>
          <w:lang w:val="sr-Cyrl-CS"/>
        </w:rPr>
        <w:t xml:space="preserve"> </w:t>
      </w:r>
      <w:r w:rsidRPr="00F72941">
        <w:rPr>
          <w:b/>
          <w:sz w:val="22"/>
          <w:szCs w:val="22"/>
          <w:lang w:val="sr-Cyrl-CS"/>
        </w:rPr>
        <w:t>именована Решењем бр.</w:t>
      </w:r>
      <w:r w:rsidRPr="006B483E">
        <w:rPr>
          <w:lang w:val="sr-Latn-CS"/>
        </w:rPr>
        <w:t xml:space="preserve"> </w:t>
      </w:r>
      <w:r w:rsidR="00C259B9">
        <w:rPr>
          <w:b/>
          <w:sz w:val="22"/>
          <w:szCs w:val="22"/>
          <w:lang w:val="sr-Latn-CS"/>
        </w:rPr>
        <w:t>5</w:t>
      </w:r>
      <w:r w:rsidRPr="00E57860">
        <w:rPr>
          <w:b/>
          <w:sz w:val="22"/>
          <w:szCs w:val="22"/>
          <w:lang w:val="sr-Latn-CS"/>
        </w:rPr>
        <w:t>/201</w:t>
      </w:r>
      <w:r>
        <w:rPr>
          <w:b/>
          <w:sz w:val="22"/>
          <w:szCs w:val="22"/>
          <w:lang w:val="sr-Latn-CS"/>
        </w:rPr>
        <w:t>4</w:t>
      </w:r>
      <w:r>
        <w:rPr>
          <w:b/>
          <w:sz w:val="22"/>
          <w:szCs w:val="22"/>
          <w:lang w:val="sr-Cyrl-RS"/>
        </w:rPr>
        <w:t>-</w:t>
      </w:r>
      <w:r w:rsidR="00C259B9">
        <w:rPr>
          <w:b/>
          <w:sz w:val="22"/>
          <w:szCs w:val="22"/>
        </w:rPr>
        <w:t>1</w:t>
      </w:r>
      <w:r>
        <w:rPr>
          <w:b/>
          <w:sz w:val="22"/>
          <w:szCs w:val="22"/>
        </w:rPr>
        <w:t>9</w:t>
      </w:r>
      <w:r w:rsidR="00C259B9">
        <w:rPr>
          <w:b/>
          <w:sz w:val="22"/>
          <w:szCs w:val="22"/>
        </w:rPr>
        <w:t>7</w:t>
      </w:r>
      <w:r w:rsidRPr="00E57860">
        <w:rPr>
          <w:b/>
          <w:sz w:val="22"/>
          <w:szCs w:val="22"/>
          <w:lang w:val="sr-Latn-CS"/>
        </w:rPr>
        <w:t>-</w:t>
      </w:r>
      <w:r w:rsidRPr="00E57860">
        <w:rPr>
          <w:b/>
          <w:sz w:val="22"/>
          <w:szCs w:val="22"/>
          <w:lang w:val="sr-Cyrl-RS"/>
        </w:rPr>
        <w:t>П</w:t>
      </w:r>
      <w:r w:rsidRPr="00F72941">
        <w:rPr>
          <w:b/>
          <w:sz w:val="22"/>
          <w:szCs w:val="22"/>
          <w:lang w:val="sr-Cyrl-CS"/>
        </w:rPr>
        <w:t xml:space="preserve"> дана </w:t>
      </w:r>
      <w:r w:rsidR="00C259B9">
        <w:rPr>
          <w:b/>
          <w:sz w:val="22"/>
          <w:szCs w:val="22"/>
        </w:rPr>
        <w:t>31</w:t>
      </w:r>
      <w:r w:rsidRPr="00E57860">
        <w:rPr>
          <w:b/>
          <w:sz w:val="22"/>
          <w:szCs w:val="22"/>
          <w:lang w:val="sr-Cyrl-CS"/>
        </w:rPr>
        <w:t>.</w:t>
      </w:r>
      <w:r w:rsidR="00C259B9">
        <w:rPr>
          <w:b/>
          <w:sz w:val="22"/>
          <w:szCs w:val="22"/>
        </w:rPr>
        <w:t>12.2</w:t>
      </w:r>
      <w:r w:rsidRPr="00E57860">
        <w:rPr>
          <w:b/>
          <w:sz w:val="22"/>
          <w:szCs w:val="22"/>
          <w:lang w:val="sr-Cyrl-CS"/>
        </w:rPr>
        <w:t>01</w:t>
      </w:r>
      <w:r>
        <w:rPr>
          <w:b/>
          <w:sz w:val="22"/>
          <w:szCs w:val="22"/>
        </w:rPr>
        <w:t>4.</w:t>
      </w:r>
      <w:r w:rsidR="009068E3">
        <w:rPr>
          <w:b/>
          <w:sz w:val="22"/>
          <w:szCs w:val="22"/>
          <w:lang w:val="sr-Cyrl-RS"/>
        </w:rPr>
        <w:t xml:space="preserve"> </w:t>
      </w:r>
      <w:r w:rsidRPr="00F72941">
        <w:rPr>
          <w:b/>
          <w:sz w:val="22"/>
          <w:szCs w:val="22"/>
          <w:lang w:val="sr-Cyrl-CS"/>
        </w:rPr>
        <w:t>године</w:t>
      </w:r>
      <w:r>
        <w:rPr>
          <w:b/>
          <w:sz w:val="22"/>
          <w:szCs w:val="22"/>
          <w:lang w:val="sr-Cyrl-CS"/>
        </w:rPr>
        <w:t>, у следећем сас</w:t>
      </w:r>
      <w:r w:rsidRPr="00F72941">
        <w:rPr>
          <w:b/>
          <w:sz w:val="22"/>
          <w:szCs w:val="22"/>
          <w:lang w:val="sr-Cyrl-CS"/>
        </w:rPr>
        <w:t>таву:</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b/>
          <w:lang w:val="sr-Cyrl-RS"/>
        </w:rPr>
      </w:pPr>
      <w:r>
        <w:rPr>
          <w:b/>
          <w:lang w:val="sr-Latn-CS"/>
        </w:rPr>
        <w:t xml:space="preserve"> </w:t>
      </w:r>
      <w:r w:rsidRPr="00F72941">
        <w:rPr>
          <w:b/>
          <w:lang w:val="sr-Latn-CS"/>
        </w:rPr>
        <w:t>Чланови</w:t>
      </w:r>
      <w:r>
        <w:rPr>
          <w:b/>
          <w:lang w:val="sr-Latn-CS"/>
        </w:rPr>
        <w:t xml:space="preserve"> </w:t>
      </w:r>
      <w:r w:rsidRPr="00F72941">
        <w:rPr>
          <w:b/>
          <w:lang w:val="sr-Cyrl-CS"/>
        </w:rPr>
        <w:t>Комисиј</w:t>
      </w:r>
      <w:r w:rsidRPr="00F72941">
        <w:rPr>
          <w:b/>
          <w:lang w:val="sr-Latn-RS"/>
        </w:rPr>
        <w:t>е</w:t>
      </w:r>
      <w:r w:rsidRPr="00F72941">
        <w:rPr>
          <w:b/>
          <w:lang w:val="sr-Cyrl-CS"/>
        </w:rPr>
        <w:t xml:space="preserve"> </w:t>
      </w:r>
      <w:r w:rsidRPr="00F72941">
        <w:rPr>
          <w:b/>
          <w:lang w:val="sr-Latn-RS"/>
        </w:rPr>
        <w:t>су:</w:t>
      </w:r>
    </w:p>
    <w:p w:rsidR="008C007F" w:rsidRPr="00F72941" w:rsidRDefault="008C007F" w:rsidP="008C007F">
      <w:pPr>
        <w:jc w:val="both"/>
        <w:rPr>
          <w:b/>
          <w:lang w:val="sr-Cyrl-RS"/>
        </w:rPr>
      </w:pPr>
    </w:p>
    <w:tbl>
      <w:tblPr>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2128"/>
        <w:gridCol w:w="2891"/>
        <w:gridCol w:w="3629"/>
      </w:tblGrid>
      <w:tr w:rsidR="00C259B9" w:rsidRPr="00F72941" w:rsidTr="00C259B9">
        <w:trPr>
          <w:trHeight w:val="369"/>
        </w:trPr>
        <w:tc>
          <w:tcPr>
            <w:tcW w:w="550" w:type="dxa"/>
            <w:tcBorders>
              <w:top w:val="single" w:sz="4" w:space="0" w:color="auto"/>
              <w:left w:val="single" w:sz="4" w:space="0" w:color="auto"/>
              <w:bottom w:val="single" w:sz="4" w:space="0" w:color="auto"/>
              <w:right w:val="single" w:sz="4" w:space="0" w:color="auto"/>
            </w:tcBorders>
          </w:tcPr>
          <w:p w:rsidR="00C259B9" w:rsidRPr="00F72941" w:rsidRDefault="00C259B9" w:rsidP="00C259B9">
            <w:pPr>
              <w:jc w:val="both"/>
              <w:rPr>
                <w:b/>
                <w:lang w:val="sr-Latn-RS"/>
              </w:rPr>
            </w:pPr>
          </w:p>
        </w:tc>
        <w:tc>
          <w:tcPr>
            <w:tcW w:w="2128"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Састав</w:t>
            </w:r>
          </w:p>
        </w:tc>
        <w:tc>
          <w:tcPr>
            <w:tcW w:w="2891"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Име и презиме</w:t>
            </w:r>
          </w:p>
        </w:tc>
        <w:tc>
          <w:tcPr>
            <w:tcW w:w="3629"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Cyrl-RS"/>
              </w:rPr>
            </w:pPr>
            <w:r w:rsidRPr="00F72941">
              <w:rPr>
                <w:b/>
                <w:lang w:val="sr-Cyrl-RS"/>
              </w:rPr>
              <w:t>П</w:t>
            </w:r>
            <w:r w:rsidRPr="00F72941">
              <w:rPr>
                <w:b/>
                <w:lang w:val="sr-Latn-RS"/>
              </w:rPr>
              <w:t xml:space="preserve">отпис </w:t>
            </w:r>
          </w:p>
        </w:tc>
      </w:tr>
      <w:tr w:rsidR="00C259B9" w:rsidRPr="00F72941" w:rsidTr="00C259B9">
        <w:trPr>
          <w:trHeight w:val="369"/>
        </w:trPr>
        <w:tc>
          <w:tcPr>
            <w:tcW w:w="550"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Cyrl-RS"/>
              </w:rPr>
            </w:pPr>
            <w:r w:rsidRPr="00F72941">
              <w:rPr>
                <w:b/>
                <w:lang w:val="sr-Latn-RS"/>
              </w:rPr>
              <w:t>1</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Председник</w:t>
            </w:r>
            <w:r w:rsidRPr="00F72941">
              <w:rPr>
                <w:b/>
                <w:lang w:val="sr-Latn-RS"/>
              </w:rPr>
              <w:tab/>
            </w:r>
          </w:p>
        </w:tc>
        <w:tc>
          <w:tcPr>
            <w:tcW w:w="2891"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Мирјана Шћепановић</w:t>
            </w:r>
          </w:p>
        </w:tc>
        <w:tc>
          <w:tcPr>
            <w:tcW w:w="3629" w:type="dxa"/>
            <w:vMerge w:val="restart"/>
            <w:tcBorders>
              <w:top w:val="single" w:sz="4" w:space="0" w:color="auto"/>
              <w:left w:val="single" w:sz="4" w:space="0" w:color="auto"/>
              <w:right w:val="single" w:sz="4" w:space="0" w:color="auto"/>
            </w:tcBorders>
            <w:hideMark/>
          </w:tcPr>
          <w:p w:rsidR="00C259B9" w:rsidRPr="00F72941" w:rsidRDefault="00C259B9" w:rsidP="00C259B9">
            <w:pPr>
              <w:jc w:val="both"/>
              <w:rPr>
                <w:b/>
                <w:lang w:val="sr-Latn-RS"/>
              </w:rPr>
            </w:pPr>
            <w:r>
              <w:rPr>
                <w:b/>
                <w:noProof/>
              </w:rPr>
              <w:drawing>
                <wp:inline distT="0" distB="0" distL="0" distR="0" wp14:anchorId="2BFE5365" wp14:editId="56D2137F">
                  <wp:extent cx="2101703" cy="1691341"/>
                  <wp:effectExtent l="0" t="0" r="0" b="4445"/>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tpis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11148" cy="1698942"/>
                          </a:xfrm>
                          <a:prstGeom prst="rect">
                            <a:avLst/>
                          </a:prstGeom>
                        </pic:spPr>
                      </pic:pic>
                    </a:graphicData>
                  </a:graphic>
                </wp:inline>
              </w:drawing>
            </w:r>
          </w:p>
        </w:tc>
      </w:tr>
      <w:tr w:rsidR="00C259B9" w:rsidRPr="00F72941" w:rsidTr="00C259B9">
        <w:trPr>
          <w:trHeight w:val="369"/>
        </w:trPr>
        <w:tc>
          <w:tcPr>
            <w:tcW w:w="550"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Cyrl-RS"/>
              </w:rPr>
            </w:pPr>
            <w:r w:rsidRPr="00F72941">
              <w:rPr>
                <w:b/>
                <w:lang w:val="sr-Latn-RS"/>
              </w:rPr>
              <w:t>2</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Јасмина Милићевић</w:t>
            </w:r>
          </w:p>
        </w:tc>
        <w:tc>
          <w:tcPr>
            <w:tcW w:w="0" w:type="auto"/>
            <w:vMerge/>
            <w:tcBorders>
              <w:left w:val="single" w:sz="4" w:space="0" w:color="auto"/>
              <w:right w:val="single" w:sz="4" w:space="0" w:color="auto"/>
            </w:tcBorders>
            <w:vAlign w:val="center"/>
            <w:hideMark/>
          </w:tcPr>
          <w:p w:rsidR="00C259B9" w:rsidRPr="00F72941" w:rsidRDefault="00C259B9" w:rsidP="00C259B9">
            <w:pPr>
              <w:rPr>
                <w:b/>
                <w:lang w:val="sr-Latn-RS"/>
              </w:rPr>
            </w:pPr>
          </w:p>
        </w:tc>
      </w:tr>
      <w:tr w:rsidR="00C259B9" w:rsidRPr="00F72941" w:rsidTr="00C259B9">
        <w:trPr>
          <w:trHeight w:val="369"/>
        </w:trPr>
        <w:tc>
          <w:tcPr>
            <w:tcW w:w="550"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Cyrl-RS"/>
              </w:rPr>
            </w:pPr>
            <w:r w:rsidRPr="00F72941">
              <w:rPr>
                <w:b/>
                <w:lang w:val="sr-Latn-RS"/>
              </w:rPr>
              <w:t>3</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Наташа Ђурић</w:t>
            </w:r>
          </w:p>
        </w:tc>
        <w:tc>
          <w:tcPr>
            <w:tcW w:w="0" w:type="auto"/>
            <w:vMerge/>
            <w:tcBorders>
              <w:left w:val="single" w:sz="4" w:space="0" w:color="auto"/>
              <w:right w:val="single" w:sz="4" w:space="0" w:color="auto"/>
            </w:tcBorders>
            <w:vAlign w:val="center"/>
            <w:hideMark/>
          </w:tcPr>
          <w:p w:rsidR="00C259B9" w:rsidRPr="00F72941" w:rsidRDefault="00C259B9" w:rsidP="00C259B9">
            <w:pPr>
              <w:rPr>
                <w:b/>
                <w:lang w:val="sr-Latn-RS"/>
              </w:rPr>
            </w:pPr>
          </w:p>
        </w:tc>
      </w:tr>
      <w:tr w:rsidR="00C259B9" w:rsidRPr="00F72941" w:rsidTr="00C259B9">
        <w:trPr>
          <w:trHeight w:val="369"/>
        </w:trPr>
        <w:tc>
          <w:tcPr>
            <w:tcW w:w="550"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Cyrl-RS"/>
              </w:rPr>
            </w:pPr>
            <w:r w:rsidRPr="00F72941">
              <w:rPr>
                <w:b/>
                <w:lang w:val="sr-Latn-RS"/>
              </w:rPr>
              <w:t>4</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Члан</w:t>
            </w:r>
            <w:r w:rsidRPr="00F72941">
              <w:rPr>
                <w:b/>
                <w:lang w:val="sr-Latn-RS"/>
              </w:rPr>
              <w:tab/>
            </w:r>
          </w:p>
        </w:tc>
        <w:tc>
          <w:tcPr>
            <w:tcW w:w="2891"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Љубица Ђуровљевић</w:t>
            </w:r>
          </w:p>
        </w:tc>
        <w:tc>
          <w:tcPr>
            <w:tcW w:w="0" w:type="auto"/>
            <w:vMerge/>
            <w:tcBorders>
              <w:left w:val="single" w:sz="4" w:space="0" w:color="auto"/>
              <w:right w:val="single" w:sz="4" w:space="0" w:color="auto"/>
            </w:tcBorders>
            <w:vAlign w:val="center"/>
            <w:hideMark/>
          </w:tcPr>
          <w:p w:rsidR="00C259B9" w:rsidRPr="00F72941" w:rsidRDefault="00C259B9" w:rsidP="00C259B9">
            <w:pPr>
              <w:rPr>
                <w:b/>
                <w:lang w:val="sr-Latn-RS"/>
              </w:rPr>
            </w:pPr>
          </w:p>
        </w:tc>
      </w:tr>
      <w:tr w:rsidR="00C259B9" w:rsidRPr="00F72941" w:rsidTr="00C259B9">
        <w:trPr>
          <w:trHeight w:val="392"/>
        </w:trPr>
        <w:tc>
          <w:tcPr>
            <w:tcW w:w="550"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Cyrl-RS"/>
              </w:rPr>
            </w:pPr>
            <w:r w:rsidRPr="00F72941">
              <w:rPr>
                <w:b/>
                <w:lang w:val="sr-Latn-RS"/>
              </w:rPr>
              <w:t>5</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Андрија Јеремић</w:t>
            </w:r>
          </w:p>
        </w:tc>
        <w:tc>
          <w:tcPr>
            <w:tcW w:w="0" w:type="auto"/>
            <w:vMerge/>
            <w:tcBorders>
              <w:left w:val="single" w:sz="4" w:space="0" w:color="auto"/>
              <w:right w:val="single" w:sz="4" w:space="0" w:color="auto"/>
            </w:tcBorders>
            <w:vAlign w:val="center"/>
            <w:hideMark/>
          </w:tcPr>
          <w:p w:rsidR="00C259B9" w:rsidRPr="00F72941" w:rsidRDefault="00C259B9" w:rsidP="00C259B9">
            <w:pPr>
              <w:rPr>
                <w:b/>
                <w:lang w:val="sr-Latn-RS"/>
              </w:rPr>
            </w:pPr>
          </w:p>
        </w:tc>
      </w:tr>
      <w:tr w:rsidR="00C259B9" w:rsidRPr="00F72941" w:rsidTr="00C259B9">
        <w:trPr>
          <w:trHeight w:val="369"/>
        </w:trPr>
        <w:tc>
          <w:tcPr>
            <w:tcW w:w="550"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Cyrl-RS"/>
              </w:rPr>
            </w:pPr>
            <w:r w:rsidRPr="00F72941">
              <w:rPr>
                <w:b/>
                <w:lang w:val="sr-Latn-RS"/>
              </w:rPr>
              <w:t>6</w:t>
            </w:r>
            <w:r w:rsidRPr="00F72941">
              <w:rPr>
                <w:b/>
                <w:lang w:val="sr-Cyrl-RS"/>
              </w:rPr>
              <w:t>.</w:t>
            </w:r>
          </w:p>
        </w:tc>
        <w:tc>
          <w:tcPr>
            <w:tcW w:w="2128"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Немања Мићић</w:t>
            </w:r>
          </w:p>
        </w:tc>
        <w:tc>
          <w:tcPr>
            <w:tcW w:w="0" w:type="auto"/>
            <w:vMerge/>
            <w:tcBorders>
              <w:left w:val="single" w:sz="4" w:space="0" w:color="auto"/>
              <w:right w:val="single" w:sz="4" w:space="0" w:color="auto"/>
            </w:tcBorders>
            <w:vAlign w:val="center"/>
            <w:hideMark/>
          </w:tcPr>
          <w:p w:rsidR="00C259B9" w:rsidRPr="00F72941" w:rsidRDefault="00C259B9" w:rsidP="00C259B9">
            <w:pPr>
              <w:rPr>
                <w:b/>
                <w:lang w:val="sr-Latn-RS"/>
              </w:rPr>
            </w:pPr>
          </w:p>
        </w:tc>
      </w:tr>
      <w:tr w:rsidR="00C259B9" w:rsidRPr="00F72941" w:rsidTr="00C259B9">
        <w:trPr>
          <w:trHeight w:val="312"/>
        </w:trPr>
        <w:tc>
          <w:tcPr>
            <w:tcW w:w="550"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7.</w:t>
            </w:r>
          </w:p>
        </w:tc>
        <w:tc>
          <w:tcPr>
            <w:tcW w:w="2128"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Cyrl-RS"/>
              </w:rPr>
            </w:pPr>
            <w:r w:rsidRPr="00F72941">
              <w:rPr>
                <w:b/>
                <w:lang w:val="sr-Latn-RS"/>
              </w:rPr>
              <w:t>Члан</w:t>
            </w:r>
          </w:p>
        </w:tc>
        <w:tc>
          <w:tcPr>
            <w:tcW w:w="2891" w:type="dxa"/>
            <w:tcBorders>
              <w:top w:val="single" w:sz="4" w:space="0" w:color="auto"/>
              <w:left w:val="single" w:sz="4" w:space="0" w:color="auto"/>
              <w:bottom w:val="single" w:sz="4" w:space="0" w:color="auto"/>
              <w:right w:val="single" w:sz="4" w:space="0" w:color="auto"/>
            </w:tcBorders>
          </w:tcPr>
          <w:p w:rsidR="00C259B9" w:rsidRPr="00235BA9" w:rsidRDefault="00C259B9" w:rsidP="00C259B9">
            <w:pPr>
              <w:jc w:val="both"/>
              <w:rPr>
                <w:b/>
                <w:lang w:val="sr-Cyrl-RS"/>
              </w:rPr>
            </w:pPr>
            <w:r>
              <w:rPr>
                <w:b/>
                <w:lang w:val="sr-Cyrl-RS"/>
              </w:rPr>
              <w:t>Милена Миловановић</w:t>
            </w:r>
          </w:p>
        </w:tc>
        <w:tc>
          <w:tcPr>
            <w:tcW w:w="0" w:type="auto"/>
            <w:vMerge/>
            <w:tcBorders>
              <w:left w:val="single" w:sz="4" w:space="0" w:color="auto"/>
              <w:bottom w:val="single" w:sz="4" w:space="0" w:color="auto"/>
              <w:right w:val="single" w:sz="4" w:space="0" w:color="auto"/>
            </w:tcBorders>
            <w:vAlign w:val="center"/>
            <w:hideMark/>
          </w:tcPr>
          <w:p w:rsidR="00C259B9" w:rsidRPr="00F72941" w:rsidRDefault="00C259B9" w:rsidP="00C259B9">
            <w:pPr>
              <w:rPr>
                <w:b/>
                <w:lang w:val="sr-Latn-RS"/>
              </w:rPr>
            </w:pPr>
          </w:p>
        </w:tc>
      </w:tr>
    </w:tbl>
    <w:p w:rsidR="008C007F" w:rsidRPr="00F72941" w:rsidRDefault="008C007F" w:rsidP="008C007F">
      <w:pPr>
        <w:jc w:val="both"/>
        <w:rPr>
          <w:b/>
          <w:lang w:val="sr-Latn-RS"/>
        </w:rPr>
      </w:pPr>
      <w:r>
        <w:rPr>
          <w:noProof/>
        </w:rPr>
        <w:drawing>
          <wp:anchor distT="0" distB="0" distL="114300" distR="114300" simplePos="0" relativeHeight="251659264" behindDoc="0" locked="0" layoutInCell="1" allowOverlap="1" wp14:anchorId="38F2CBEF" wp14:editId="55865F79">
            <wp:simplePos x="0" y="0"/>
            <wp:positionH relativeFrom="column">
              <wp:posOffset>2859405</wp:posOffset>
            </wp:positionH>
            <wp:positionV relativeFrom="paragraph">
              <wp:posOffset>45085</wp:posOffset>
            </wp:positionV>
            <wp:extent cx="1219200" cy="495300"/>
            <wp:effectExtent l="0" t="0" r="0" b="0"/>
            <wp:wrapSquare wrapText="bothSides"/>
            <wp:docPr id="3" name="Slika 2" descr="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19200" cy="495300"/>
                    </a:xfrm>
                    <a:prstGeom prst="rect">
                      <a:avLst/>
                    </a:prstGeom>
                    <a:noFill/>
                  </pic:spPr>
                </pic:pic>
              </a:graphicData>
            </a:graphic>
            <wp14:sizeRelH relativeFrom="page">
              <wp14:pctWidth>0</wp14:pctWidth>
            </wp14:sizeRelH>
            <wp14:sizeRelV relativeFrom="page">
              <wp14:pctHeight>0</wp14:pctHeight>
            </wp14:sizeRelV>
          </wp:anchor>
        </w:drawing>
      </w:r>
    </w:p>
    <w:p w:rsidR="008C007F" w:rsidRPr="00F72941" w:rsidRDefault="008C007F" w:rsidP="008C007F">
      <w:pPr>
        <w:jc w:val="both"/>
        <w:rPr>
          <w:b/>
          <w:lang w:val="sr-Cyrl-RS"/>
        </w:rPr>
      </w:pPr>
      <w:r w:rsidRPr="00F72941">
        <w:rPr>
          <w:b/>
          <w:lang w:val="sr-Latn-RS"/>
        </w:rPr>
        <w:t xml:space="preserve">Заменик председника Ана Љубић </w:t>
      </w:r>
      <w:r w:rsidRPr="00F72941">
        <w:rPr>
          <w:b/>
          <w:lang w:val="sr-Latn-RS"/>
        </w:rPr>
        <w:tab/>
      </w:r>
    </w:p>
    <w:p w:rsidR="008C007F" w:rsidRPr="00F72941" w:rsidRDefault="008C007F" w:rsidP="008C007F">
      <w:pPr>
        <w:jc w:val="both"/>
        <w:rPr>
          <w:b/>
          <w:lang w:val="sr-Cyrl-RS"/>
        </w:rPr>
      </w:pPr>
    </w:p>
    <w:p w:rsidR="008C007F" w:rsidRPr="00F72941" w:rsidRDefault="008C007F" w:rsidP="008C007F">
      <w:pPr>
        <w:jc w:val="both"/>
        <w:rPr>
          <w:b/>
          <w:lang w:val="sr-Cyrl-RS"/>
        </w:rPr>
      </w:pPr>
      <w:r w:rsidRPr="00F72941">
        <w:rPr>
          <w:b/>
          <w:lang w:val="sr-Latn-RS"/>
        </w:rPr>
        <w:t>Заменици чланова:</w:t>
      </w:r>
    </w:p>
    <w:tbl>
      <w:tblPr>
        <w:tblW w:w="6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
        <w:gridCol w:w="2748"/>
        <w:gridCol w:w="3426"/>
      </w:tblGrid>
      <w:tr w:rsidR="00C259B9" w:rsidRPr="00F72941" w:rsidTr="00C259B9">
        <w:trPr>
          <w:trHeight w:val="404"/>
        </w:trPr>
        <w:tc>
          <w:tcPr>
            <w:tcW w:w="415" w:type="dxa"/>
            <w:tcBorders>
              <w:top w:val="single" w:sz="4" w:space="0" w:color="auto"/>
              <w:left w:val="single" w:sz="4" w:space="0" w:color="auto"/>
              <w:bottom w:val="single" w:sz="4" w:space="0" w:color="auto"/>
              <w:right w:val="single" w:sz="4" w:space="0" w:color="auto"/>
            </w:tcBorders>
          </w:tcPr>
          <w:p w:rsidR="00C259B9" w:rsidRPr="00F72941" w:rsidRDefault="00C259B9" w:rsidP="00C259B9">
            <w:pPr>
              <w:jc w:val="both"/>
              <w:rPr>
                <w:b/>
                <w:lang w:val="sr-Latn-RS"/>
              </w:rPr>
            </w:pPr>
          </w:p>
        </w:tc>
        <w:tc>
          <w:tcPr>
            <w:tcW w:w="2843"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Име и презиме</w:t>
            </w:r>
          </w:p>
        </w:tc>
        <w:tc>
          <w:tcPr>
            <w:tcW w:w="3330"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t xml:space="preserve"> </w:t>
            </w:r>
            <w:r w:rsidRPr="00F72941">
              <w:rPr>
                <w:b/>
                <w:lang w:val="sr-Cyrl-RS"/>
              </w:rPr>
              <w:t>П</w:t>
            </w:r>
            <w:r w:rsidRPr="00F72941">
              <w:rPr>
                <w:b/>
                <w:lang w:val="sr-Latn-RS"/>
              </w:rPr>
              <w:t>отпис</w:t>
            </w:r>
          </w:p>
        </w:tc>
      </w:tr>
      <w:tr w:rsidR="00C259B9" w:rsidRPr="00F72941" w:rsidTr="00C259B9">
        <w:trPr>
          <w:trHeight w:val="404"/>
        </w:trPr>
        <w:tc>
          <w:tcPr>
            <w:tcW w:w="415"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Cyrl-RS"/>
              </w:rPr>
            </w:pPr>
            <w:r w:rsidRPr="00F72941">
              <w:rPr>
                <w:b/>
                <w:lang w:val="sr-Latn-RS"/>
              </w:rPr>
              <w:t>1</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Cyrl-RS"/>
              </w:rPr>
            </w:pPr>
            <w:r w:rsidRPr="00F72941">
              <w:rPr>
                <w:b/>
                <w:lang w:val="sr-Latn-RS"/>
              </w:rPr>
              <w:t>Милован Младићевић</w:t>
            </w:r>
          </w:p>
        </w:tc>
        <w:tc>
          <w:tcPr>
            <w:tcW w:w="3330" w:type="dxa"/>
            <w:tcBorders>
              <w:top w:val="single" w:sz="4" w:space="0" w:color="auto"/>
              <w:left w:val="single" w:sz="4" w:space="0" w:color="auto"/>
              <w:right w:val="single" w:sz="4" w:space="0" w:color="auto"/>
            </w:tcBorders>
            <w:hideMark/>
          </w:tcPr>
          <w:p w:rsidR="00C259B9" w:rsidRPr="00F72941" w:rsidRDefault="00C76605" w:rsidP="00C259B9">
            <w:pPr>
              <w:jc w:val="both"/>
              <w:rPr>
                <w:b/>
                <w:lang w:val="sr-Latn-RS"/>
              </w:rPr>
            </w:pPr>
            <w:r>
              <w:rPr>
                <w:b/>
                <w:noProof/>
              </w:rPr>
              <w:drawing>
                <wp:inline distT="0" distB="0" distL="0" distR="0">
                  <wp:extent cx="1799303" cy="467734"/>
                  <wp:effectExtent l="0" t="0" r="0" b="889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ki.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07056" cy="469749"/>
                          </a:xfrm>
                          <a:prstGeom prst="rect">
                            <a:avLst/>
                          </a:prstGeom>
                        </pic:spPr>
                      </pic:pic>
                    </a:graphicData>
                  </a:graphic>
                </wp:inline>
              </w:drawing>
            </w:r>
          </w:p>
        </w:tc>
      </w:tr>
      <w:tr w:rsidR="00C259B9" w:rsidRPr="00F72941" w:rsidTr="00C259B9">
        <w:trPr>
          <w:trHeight w:val="404"/>
        </w:trPr>
        <w:tc>
          <w:tcPr>
            <w:tcW w:w="415"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Cyrl-RS"/>
              </w:rPr>
            </w:pPr>
            <w:r w:rsidRPr="00F72941">
              <w:rPr>
                <w:b/>
                <w:lang w:val="sr-Latn-RS"/>
              </w:rPr>
              <w:t>2</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Cyrl-RS"/>
              </w:rPr>
            </w:pPr>
            <w:r w:rsidRPr="00F72941">
              <w:rPr>
                <w:b/>
                <w:lang w:val="sr-Latn-RS"/>
              </w:rPr>
              <w:t>Гордана Јеремић</w:t>
            </w:r>
          </w:p>
        </w:tc>
        <w:tc>
          <w:tcPr>
            <w:tcW w:w="3330" w:type="dxa"/>
            <w:tcBorders>
              <w:left w:val="single" w:sz="4" w:space="0" w:color="auto"/>
              <w:right w:val="single" w:sz="4" w:space="0" w:color="auto"/>
            </w:tcBorders>
            <w:vAlign w:val="center"/>
            <w:hideMark/>
          </w:tcPr>
          <w:p w:rsidR="00C259B9" w:rsidRPr="00F72941" w:rsidRDefault="00C76605" w:rsidP="00C259B9">
            <w:pPr>
              <w:rPr>
                <w:b/>
                <w:lang w:val="sr-Latn-RS"/>
              </w:rPr>
            </w:pPr>
            <w:r>
              <w:rPr>
                <w:b/>
                <w:noProof/>
              </w:rPr>
              <w:drawing>
                <wp:inline distT="0" distB="0" distL="0" distR="0">
                  <wp:extent cx="1972070" cy="505659"/>
                  <wp:effectExtent l="0" t="0" r="0" b="889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ca jeremi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2432" cy="508316"/>
                          </a:xfrm>
                          <a:prstGeom prst="rect">
                            <a:avLst/>
                          </a:prstGeom>
                        </pic:spPr>
                      </pic:pic>
                    </a:graphicData>
                  </a:graphic>
                </wp:inline>
              </w:drawing>
            </w:r>
          </w:p>
        </w:tc>
      </w:tr>
      <w:tr w:rsidR="00C259B9" w:rsidRPr="00F72941" w:rsidTr="00C259B9">
        <w:trPr>
          <w:trHeight w:val="404"/>
        </w:trPr>
        <w:tc>
          <w:tcPr>
            <w:tcW w:w="415"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Cyrl-RS"/>
              </w:rPr>
            </w:pPr>
            <w:r w:rsidRPr="00F72941">
              <w:rPr>
                <w:b/>
                <w:lang w:val="sr-Latn-RS"/>
              </w:rPr>
              <w:t>3</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C259B9" w:rsidRPr="00E442BE" w:rsidRDefault="00C259B9" w:rsidP="00C259B9">
            <w:pPr>
              <w:jc w:val="both"/>
              <w:rPr>
                <w:b/>
                <w:lang w:val="sr-Cyrl-RS"/>
              </w:rPr>
            </w:pPr>
            <w:r>
              <w:rPr>
                <w:b/>
                <w:lang w:val="sr-Cyrl-RS"/>
              </w:rPr>
              <w:t>Слободан Марковић</w:t>
            </w:r>
          </w:p>
        </w:tc>
        <w:tc>
          <w:tcPr>
            <w:tcW w:w="3330" w:type="dxa"/>
            <w:tcBorders>
              <w:left w:val="single" w:sz="4" w:space="0" w:color="auto"/>
              <w:right w:val="single" w:sz="4" w:space="0" w:color="auto"/>
            </w:tcBorders>
            <w:vAlign w:val="center"/>
            <w:hideMark/>
          </w:tcPr>
          <w:p w:rsidR="00C259B9" w:rsidRPr="00F72941" w:rsidRDefault="00C76605" w:rsidP="00C259B9">
            <w:pPr>
              <w:rPr>
                <w:b/>
                <w:lang w:val="sr-Latn-RS"/>
              </w:rPr>
            </w:pPr>
            <w:r>
              <w:rPr>
                <w:b/>
                <w:noProof/>
              </w:rPr>
              <w:drawing>
                <wp:inline distT="0" distB="0" distL="0" distR="0">
                  <wp:extent cx="2035277" cy="467735"/>
                  <wp:effectExtent l="0" t="0" r="3175" b="889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a.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41676" cy="469206"/>
                          </a:xfrm>
                          <a:prstGeom prst="rect">
                            <a:avLst/>
                          </a:prstGeom>
                        </pic:spPr>
                      </pic:pic>
                    </a:graphicData>
                  </a:graphic>
                </wp:inline>
              </w:drawing>
            </w:r>
          </w:p>
        </w:tc>
      </w:tr>
      <w:tr w:rsidR="00C259B9" w:rsidRPr="00F72941" w:rsidTr="00C259B9">
        <w:trPr>
          <w:trHeight w:val="404"/>
        </w:trPr>
        <w:tc>
          <w:tcPr>
            <w:tcW w:w="415"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Cyrl-RS"/>
              </w:rPr>
            </w:pPr>
            <w:r w:rsidRPr="00F72941">
              <w:rPr>
                <w:b/>
                <w:lang w:val="sr-Latn-RS"/>
              </w:rPr>
              <w:t>4</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Славка Миленковић</w:t>
            </w:r>
          </w:p>
        </w:tc>
        <w:tc>
          <w:tcPr>
            <w:tcW w:w="3330" w:type="dxa"/>
            <w:tcBorders>
              <w:left w:val="single" w:sz="4" w:space="0" w:color="auto"/>
              <w:right w:val="single" w:sz="4" w:space="0" w:color="auto"/>
            </w:tcBorders>
            <w:vAlign w:val="center"/>
            <w:hideMark/>
          </w:tcPr>
          <w:p w:rsidR="00C259B9" w:rsidRPr="00F72941" w:rsidRDefault="00C76605" w:rsidP="00C259B9">
            <w:pPr>
              <w:rPr>
                <w:b/>
                <w:lang w:val="sr-Latn-RS"/>
              </w:rPr>
            </w:pPr>
            <w:r>
              <w:rPr>
                <w:b/>
                <w:noProof/>
              </w:rPr>
              <w:drawing>
                <wp:inline distT="0" distB="0" distL="0" distR="0">
                  <wp:extent cx="1997353" cy="438238"/>
                  <wp:effectExtent l="0" t="0" r="3175" b="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avka.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96935" cy="438146"/>
                          </a:xfrm>
                          <a:prstGeom prst="rect">
                            <a:avLst/>
                          </a:prstGeom>
                        </pic:spPr>
                      </pic:pic>
                    </a:graphicData>
                  </a:graphic>
                </wp:inline>
              </w:drawing>
            </w:r>
          </w:p>
        </w:tc>
      </w:tr>
      <w:tr w:rsidR="00C259B9" w:rsidRPr="00F72941" w:rsidTr="00C259B9">
        <w:trPr>
          <w:trHeight w:val="430"/>
        </w:trPr>
        <w:tc>
          <w:tcPr>
            <w:tcW w:w="415"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Cyrl-RS"/>
              </w:rPr>
            </w:pPr>
            <w:r w:rsidRPr="00F72941">
              <w:rPr>
                <w:b/>
                <w:lang w:val="sr-Latn-RS"/>
              </w:rPr>
              <w:t>5</w:t>
            </w:r>
            <w:r w:rsidRPr="00F72941">
              <w:rPr>
                <w:b/>
                <w:lang w:val="sr-Cyrl-RS"/>
              </w:rPr>
              <w:t>.</w:t>
            </w:r>
          </w:p>
        </w:tc>
        <w:tc>
          <w:tcPr>
            <w:tcW w:w="2843" w:type="dxa"/>
            <w:tcBorders>
              <w:top w:val="single" w:sz="4" w:space="0" w:color="auto"/>
              <w:left w:val="single" w:sz="4" w:space="0" w:color="auto"/>
              <w:bottom w:val="single" w:sz="4" w:space="0" w:color="auto"/>
              <w:right w:val="single" w:sz="4" w:space="0" w:color="auto"/>
            </w:tcBorders>
            <w:hideMark/>
          </w:tcPr>
          <w:p w:rsidR="00C259B9" w:rsidRPr="00F72941" w:rsidRDefault="00C259B9" w:rsidP="00C259B9">
            <w:pPr>
              <w:jc w:val="both"/>
              <w:rPr>
                <w:b/>
                <w:lang w:val="sr-Latn-RS"/>
              </w:rPr>
            </w:pPr>
            <w:r w:rsidRPr="00F72941">
              <w:rPr>
                <w:b/>
                <w:lang w:val="sr-Latn-RS"/>
              </w:rPr>
              <w:t>Костић Драгана</w:t>
            </w:r>
          </w:p>
        </w:tc>
        <w:tc>
          <w:tcPr>
            <w:tcW w:w="3330" w:type="dxa"/>
            <w:tcBorders>
              <w:left w:val="single" w:sz="4" w:space="0" w:color="auto"/>
              <w:bottom w:val="single" w:sz="4" w:space="0" w:color="auto"/>
              <w:right w:val="single" w:sz="4" w:space="0" w:color="auto"/>
            </w:tcBorders>
            <w:vAlign w:val="center"/>
            <w:hideMark/>
          </w:tcPr>
          <w:p w:rsidR="00C259B9" w:rsidRPr="00F72941" w:rsidRDefault="00C76605" w:rsidP="00C259B9">
            <w:pPr>
              <w:rPr>
                <w:b/>
                <w:lang w:val="sr-Latn-RS"/>
              </w:rPr>
            </w:pPr>
            <w:r>
              <w:rPr>
                <w:b/>
                <w:noProof/>
              </w:rPr>
              <w:drawing>
                <wp:inline distT="0" distB="0" distL="0" distR="0">
                  <wp:extent cx="1799303" cy="396099"/>
                  <wp:effectExtent l="0" t="0" r="0" b="4445"/>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ga.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08847" cy="398200"/>
                          </a:xfrm>
                          <a:prstGeom prst="rect">
                            <a:avLst/>
                          </a:prstGeom>
                        </pic:spPr>
                      </pic:pic>
                    </a:graphicData>
                  </a:graphic>
                </wp:inline>
              </w:drawing>
            </w:r>
          </w:p>
        </w:tc>
      </w:tr>
    </w:tbl>
    <w:p w:rsidR="008C007F" w:rsidRPr="00F72941" w:rsidRDefault="008C007F" w:rsidP="008C007F">
      <w:pPr>
        <w:jc w:val="both"/>
        <w:rPr>
          <w:b/>
          <w:lang w:val="sr-Latn-RS"/>
        </w:rPr>
      </w:pPr>
    </w:p>
    <w:p w:rsidR="008C007F" w:rsidRPr="00F72941" w:rsidRDefault="008C007F" w:rsidP="008C007F">
      <w:pPr>
        <w:jc w:val="both"/>
        <w:rPr>
          <w:b/>
          <w:lang w:val="sr-Cyrl-RS"/>
        </w:rPr>
      </w:pPr>
      <w:r w:rsidRPr="00F72941">
        <w:rPr>
          <w:b/>
          <w:lang w:val="sr-Cyrl-RS"/>
        </w:rPr>
        <w:t>Заменици</w:t>
      </w:r>
      <w:r>
        <w:rPr>
          <w:b/>
          <w:lang w:val="sr-Cyrl-RS"/>
        </w:rPr>
        <w:t xml:space="preserve"> </w:t>
      </w:r>
      <w:r w:rsidRPr="00F72941">
        <w:rPr>
          <w:b/>
          <w:lang w:val="sr-Cyrl-RS"/>
        </w:rPr>
        <w:t>чланова комисије могу мењати било ког</w:t>
      </w:r>
      <w:r w:rsidRPr="00F72941">
        <w:rPr>
          <w:b/>
          <w:lang w:val="sr-Latn-RS"/>
        </w:rPr>
        <w:t>a</w:t>
      </w:r>
      <w:r w:rsidRPr="00F72941">
        <w:rPr>
          <w:b/>
          <w:lang w:val="sr-Cyrl-RS"/>
        </w:rPr>
        <w:t xml:space="preserve"> од чланова комисије.</w:t>
      </w:r>
    </w:p>
    <w:p w:rsidR="008C007F" w:rsidRPr="00F72941" w:rsidRDefault="008C007F" w:rsidP="008C007F">
      <w:pPr>
        <w:jc w:val="both"/>
        <w:rPr>
          <w:sz w:val="22"/>
          <w:szCs w:val="22"/>
          <w:lang w:val="sr-Latn-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Default="008C007F" w:rsidP="008C007F">
      <w:pPr>
        <w:jc w:val="both"/>
        <w:rPr>
          <w:sz w:val="22"/>
          <w:szCs w:val="22"/>
          <w:lang w:val="sr-Cyrl-CS"/>
        </w:rPr>
      </w:pPr>
    </w:p>
    <w:p w:rsidR="009068E3" w:rsidRPr="00F72941" w:rsidRDefault="009068E3"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rPr>
      </w:pPr>
      <w:r w:rsidRPr="00F72941">
        <w:rPr>
          <w:sz w:val="22"/>
          <w:szCs w:val="22"/>
        </w:rPr>
        <w:lastRenderedPageBreak/>
        <w:t xml:space="preserve">На основу члана 36. </w:t>
      </w:r>
      <w:r w:rsidRPr="00F72941">
        <w:rPr>
          <w:sz w:val="22"/>
          <w:szCs w:val="22"/>
          <w:lang w:val="sr-Cyrl-CS"/>
        </w:rPr>
        <w:t xml:space="preserve">став 1. тачка </w:t>
      </w:r>
      <w:r>
        <w:rPr>
          <w:sz w:val="22"/>
          <w:szCs w:val="22"/>
        </w:rPr>
        <w:t>1</w:t>
      </w:r>
      <w:r w:rsidRPr="00F72941">
        <w:rPr>
          <w:sz w:val="22"/>
          <w:szCs w:val="22"/>
          <w:lang w:val="sr-Cyrl-CS"/>
        </w:rPr>
        <w:t>. и</w:t>
      </w:r>
      <w:r>
        <w:rPr>
          <w:sz w:val="22"/>
          <w:szCs w:val="22"/>
          <w:lang w:val="sr-Cyrl-CS"/>
        </w:rPr>
        <w:t xml:space="preserve"> </w:t>
      </w:r>
      <w:r w:rsidRPr="00F72941">
        <w:rPr>
          <w:sz w:val="22"/>
          <w:szCs w:val="22"/>
          <w:lang w:val="sr-Cyrl-CS"/>
        </w:rPr>
        <w:t>члана</w:t>
      </w:r>
      <w:r w:rsidRPr="00F72941">
        <w:rPr>
          <w:sz w:val="22"/>
          <w:szCs w:val="22"/>
        </w:rPr>
        <w:t xml:space="preserve"> 61. Закона о јавним набавкама („Сл. Гласник РС" бр. 124/12, у даљем тексту ЗЈН), </w:t>
      </w:r>
      <w:r w:rsidRPr="00F72941">
        <w:rPr>
          <w:sz w:val="22"/>
          <w:szCs w:val="22"/>
          <w:lang w:val="sr-Cyrl-CS"/>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бр.29/13), </w:t>
      </w:r>
      <w:r w:rsidRPr="00F72941">
        <w:rPr>
          <w:sz w:val="22"/>
          <w:szCs w:val="22"/>
        </w:rPr>
        <w:t>Одлуке</w:t>
      </w:r>
      <w:r>
        <w:rPr>
          <w:sz w:val="22"/>
          <w:szCs w:val="22"/>
        </w:rPr>
        <w:t xml:space="preserve"> </w:t>
      </w:r>
      <w:r w:rsidRPr="00F72941">
        <w:rPr>
          <w:sz w:val="22"/>
          <w:szCs w:val="22"/>
        </w:rPr>
        <w:t xml:space="preserve">директора Апотеке </w:t>
      </w:r>
      <w:r w:rsidRPr="00F72941">
        <w:rPr>
          <w:sz w:val="22"/>
          <w:szCs w:val="22"/>
          <w:lang w:val="sr-Cyrl-RS"/>
        </w:rPr>
        <w:t>Крагујевац</w:t>
      </w:r>
      <w:r>
        <w:rPr>
          <w:sz w:val="22"/>
          <w:szCs w:val="22"/>
          <w:lang w:val="sr-Cyrl-RS"/>
        </w:rPr>
        <w:t xml:space="preserve"> </w:t>
      </w:r>
      <w:r w:rsidRPr="00F72941">
        <w:rPr>
          <w:sz w:val="22"/>
          <w:szCs w:val="22"/>
        </w:rPr>
        <w:t>о покретању поступка јавне набавке (бр.</w:t>
      </w:r>
      <w:r w:rsidRPr="006B483E">
        <w:rPr>
          <w:lang w:val="sr-Latn-CS"/>
        </w:rPr>
        <w:t xml:space="preserve"> </w:t>
      </w:r>
      <w:r w:rsidRPr="00E57860">
        <w:rPr>
          <w:lang w:val="sr-Latn-CS"/>
        </w:rPr>
        <w:t>3/201</w:t>
      </w:r>
      <w:r>
        <w:rPr>
          <w:lang w:val="sr-Latn-CS"/>
        </w:rPr>
        <w:t>4</w:t>
      </w:r>
      <w:r w:rsidRPr="00E57860">
        <w:rPr>
          <w:lang w:val="sr-Cyrl-RS"/>
        </w:rPr>
        <w:t>-</w:t>
      </w:r>
      <w:r w:rsidR="009068E3">
        <w:rPr>
          <w:lang w:val="sr-Cyrl-RS"/>
        </w:rPr>
        <w:t>1</w:t>
      </w:r>
      <w:r>
        <w:t>9</w:t>
      </w:r>
      <w:r w:rsidR="009068E3">
        <w:rPr>
          <w:lang w:val="sr-Cyrl-RS"/>
        </w:rPr>
        <w:t>6</w:t>
      </w:r>
      <w:r w:rsidRPr="00E57860">
        <w:rPr>
          <w:lang w:val="sr-Latn-CS"/>
        </w:rPr>
        <w:t>-</w:t>
      </w:r>
      <w:r w:rsidRPr="00E57860">
        <w:rPr>
          <w:lang w:val="sr-Cyrl-RS"/>
        </w:rPr>
        <w:t>П</w:t>
      </w:r>
      <w:r w:rsidRPr="00E57860">
        <w:rPr>
          <w:sz w:val="22"/>
          <w:szCs w:val="22"/>
        </w:rPr>
        <w:t xml:space="preserve"> од </w:t>
      </w:r>
      <w:r w:rsidR="009068E3">
        <w:rPr>
          <w:sz w:val="22"/>
          <w:szCs w:val="22"/>
          <w:lang w:val="sr-Cyrl-RS"/>
        </w:rPr>
        <w:t>31</w:t>
      </w:r>
      <w:r w:rsidRPr="00E57860">
        <w:rPr>
          <w:sz w:val="22"/>
          <w:szCs w:val="22"/>
          <w:lang w:val="sr-Cyrl-RS"/>
        </w:rPr>
        <w:t>.</w:t>
      </w:r>
      <w:r w:rsidR="009068E3">
        <w:rPr>
          <w:sz w:val="22"/>
          <w:szCs w:val="22"/>
          <w:lang w:val="sr-Cyrl-RS"/>
        </w:rPr>
        <w:t>12</w:t>
      </w:r>
      <w:r w:rsidRPr="00E57860">
        <w:rPr>
          <w:sz w:val="22"/>
          <w:szCs w:val="22"/>
          <w:lang w:val="sr-Cyrl-RS"/>
        </w:rPr>
        <w:t>.201</w:t>
      </w:r>
      <w:r w:rsidRPr="00E57860">
        <w:rPr>
          <w:sz w:val="22"/>
          <w:szCs w:val="22"/>
        </w:rPr>
        <w:t>4</w:t>
      </w:r>
      <w:r w:rsidRPr="00E57860">
        <w:rPr>
          <w:sz w:val="22"/>
          <w:szCs w:val="22"/>
          <w:lang w:val="sr-Cyrl-RS"/>
        </w:rPr>
        <w:t>.године</w:t>
      </w:r>
      <w:r w:rsidRPr="00F72941">
        <w:rPr>
          <w:sz w:val="22"/>
          <w:szCs w:val="22"/>
        </w:rPr>
        <w:t>) и Решења о образовању Комисије за јавну набавку (б</w:t>
      </w:r>
      <w:r w:rsidRPr="00F72941">
        <w:rPr>
          <w:sz w:val="22"/>
          <w:szCs w:val="22"/>
          <w:lang w:val="sr-Cyrl-RS"/>
        </w:rPr>
        <w:t>р</w:t>
      </w:r>
      <w:r>
        <w:rPr>
          <w:sz w:val="22"/>
          <w:szCs w:val="22"/>
          <w:lang w:val="sr-Cyrl-RS"/>
        </w:rPr>
        <w:t xml:space="preserve">. </w:t>
      </w:r>
      <w:r w:rsidRPr="00E57860">
        <w:rPr>
          <w:lang w:val="sr-Latn-CS"/>
        </w:rPr>
        <w:t>3/201</w:t>
      </w:r>
      <w:r>
        <w:rPr>
          <w:lang w:val="sr-Latn-CS"/>
        </w:rPr>
        <w:t>4</w:t>
      </w:r>
      <w:r w:rsidRPr="00E57860">
        <w:rPr>
          <w:lang w:val="sr-Cyrl-RS"/>
        </w:rPr>
        <w:t>-</w:t>
      </w:r>
      <w:r w:rsidR="009068E3">
        <w:rPr>
          <w:lang w:val="sr-Cyrl-RS"/>
        </w:rPr>
        <w:t>1</w:t>
      </w:r>
      <w:r>
        <w:t>9</w:t>
      </w:r>
      <w:r w:rsidR="009068E3">
        <w:rPr>
          <w:lang w:val="sr-Cyrl-RS"/>
        </w:rPr>
        <w:t>7</w:t>
      </w:r>
      <w:r w:rsidRPr="00E57860">
        <w:rPr>
          <w:lang w:val="sr-Latn-CS"/>
        </w:rPr>
        <w:t>-</w:t>
      </w:r>
      <w:r w:rsidRPr="00E57860">
        <w:rPr>
          <w:lang w:val="sr-Cyrl-RS"/>
        </w:rPr>
        <w:t>П</w:t>
      </w:r>
      <w:r w:rsidRPr="00E57860">
        <w:rPr>
          <w:sz w:val="22"/>
          <w:szCs w:val="22"/>
        </w:rPr>
        <w:t xml:space="preserve"> од</w:t>
      </w:r>
      <w:r w:rsidR="009068E3">
        <w:rPr>
          <w:sz w:val="22"/>
          <w:szCs w:val="22"/>
          <w:lang w:val="sr-Cyrl-RS"/>
        </w:rPr>
        <w:t xml:space="preserve"> 31</w:t>
      </w:r>
      <w:r w:rsidRPr="00E57860">
        <w:rPr>
          <w:sz w:val="22"/>
          <w:szCs w:val="22"/>
          <w:lang w:val="sr-Cyrl-RS"/>
        </w:rPr>
        <w:t>.</w:t>
      </w:r>
      <w:r w:rsidR="009068E3">
        <w:rPr>
          <w:sz w:val="22"/>
          <w:szCs w:val="22"/>
          <w:lang w:val="sr-Cyrl-RS"/>
        </w:rPr>
        <w:t>12</w:t>
      </w:r>
      <w:r w:rsidRPr="00E57860">
        <w:rPr>
          <w:sz w:val="22"/>
          <w:szCs w:val="22"/>
          <w:lang w:val="sr-Cyrl-RS"/>
        </w:rPr>
        <w:t>.201</w:t>
      </w:r>
      <w:r w:rsidRPr="00E57860">
        <w:rPr>
          <w:sz w:val="22"/>
          <w:szCs w:val="22"/>
        </w:rPr>
        <w:t>4.г</w:t>
      </w:r>
      <w:r w:rsidRPr="00E57860">
        <w:rPr>
          <w:sz w:val="22"/>
          <w:szCs w:val="22"/>
          <w:lang w:val="sr-Cyrl-RS"/>
        </w:rPr>
        <w:t>одине</w:t>
      </w:r>
      <w:r w:rsidRPr="00F72941">
        <w:rPr>
          <w:sz w:val="22"/>
          <w:szCs w:val="22"/>
        </w:rPr>
        <w:t>), припремљена је:</w:t>
      </w:r>
    </w:p>
    <w:p w:rsidR="008C007F" w:rsidRPr="00F72941" w:rsidRDefault="008C007F" w:rsidP="008C007F">
      <w:pPr>
        <w:rPr>
          <w:sz w:val="22"/>
          <w:szCs w:val="22"/>
        </w:rPr>
      </w:pPr>
    </w:p>
    <w:p w:rsidR="008C007F" w:rsidRPr="00F72941" w:rsidRDefault="008C007F" w:rsidP="008C007F">
      <w:pPr>
        <w:jc w:val="center"/>
        <w:rPr>
          <w:b/>
          <w:sz w:val="22"/>
          <w:szCs w:val="22"/>
        </w:rPr>
      </w:pPr>
      <w:r w:rsidRPr="00F72941">
        <w:rPr>
          <w:b/>
          <w:sz w:val="22"/>
          <w:szCs w:val="22"/>
        </w:rPr>
        <w:t>КОНКУРСНА ДОКУМЕНТАЦИЈА</w:t>
      </w:r>
    </w:p>
    <w:p w:rsidR="008C007F" w:rsidRPr="00F72941" w:rsidRDefault="008C007F" w:rsidP="008C007F">
      <w:pPr>
        <w:jc w:val="center"/>
        <w:rPr>
          <w:b/>
          <w:sz w:val="22"/>
          <w:szCs w:val="22"/>
          <w:lang w:val="sr-Cyrl-CS"/>
        </w:rPr>
      </w:pPr>
      <w:r w:rsidRPr="00F72941">
        <w:rPr>
          <w:b/>
          <w:sz w:val="22"/>
          <w:szCs w:val="22"/>
        </w:rPr>
        <w:t>за јавну набавку добара –</w:t>
      </w:r>
      <w:r>
        <w:rPr>
          <w:b/>
          <w:sz w:val="22"/>
          <w:szCs w:val="22"/>
        </w:rPr>
        <w:t xml:space="preserve"> </w:t>
      </w:r>
      <w:r w:rsidRPr="00F72941">
        <w:rPr>
          <w:b/>
          <w:sz w:val="22"/>
          <w:szCs w:val="22"/>
          <w:lang w:val="sr-Cyrl-CS"/>
        </w:rPr>
        <w:t>набавка лекова Листа А и А1/РФЗО,</w:t>
      </w:r>
      <w:r>
        <w:rPr>
          <w:b/>
          <w:sz w:val="22"/>
          <w:szCs w:val="22"/>
          <w:lang w:val="sr-Cyrl-CS"/>
        </w:rPr>
        <w:t xml:space="preserve"> </w:t>
      </w:r>
      <w:r w:rsidRPr="00F72941">
        <w:rPr>
          <w:b/>
          <w:sz w:val="22"/>
          <w:szCs w:val="22"/>
          <w:lang w:val="sr-Cyrl-CS"/>
        </w:rPr>
        <w:t>лекови Листа Д/РФЗО,</w:t>
      </w:r>
      <w:r>
        <w:rPr>
          <w:b/>
          <w:sz w:val="22"/>
          <w:szCs w:val="22"/>
          <w:lang w:val="sr-Cyrl-CS"/>
        </w:rPr>
        <w:t xml:space="preserve"> </w:t>
      </w:r>
      <w:r w:rsidRPr="00F72941">
        <w:rPr>
          <w:b/>
          <w:sz w:val="22"/>
          <w:szCs w:val="22"/>
          <w:lang w:val="sr-Cyrl-CS"/>
        </w:rPr>
        <w:t>по партијама, у преговарачком поступку без објављивања позива за подношење понуда</w:t>
      </w:r>
    </w:p>
    <w:p w:rsidR="008C007F" w:rsidRPr="006B483E" w:rsidRDefault="008C007F" w:rsidP="008C007F">
      <w:pPr>
        <w:jc w:val="center"/>
        <w:rPr>
          <w:b/>
          <w:sz w:val="22"/>
          <w:szCs w:val="22"/>
          <w:lang w:val="sr-Cyrl-RS"/>
        </w:rPr>
      </w:pPr>
      <w:r w:rsidRPr="00F72941">
        <w:rPr>
          <w:b/>
          <w:sz w:val="22"/>
          <w:szCs w:val="22"/>
        </w:rPr>
        <w:t xml:space="preserve">ЈН бр. </w:t>
      </w:r>
      <w:r w:rsidR="009068E3">
        <w:rPr>
          <w:b/>
          <w:sz w:val="22"/>
          <w:szCs w:val="22"/>
          <w:lang w:val="sr-Cyrl-RS"/>
        </w:rPr>
        <w:t>5</w:t>
      </w:r>
      <w:bookmarkStart w:id="0" w:name="_GoBack"/>
      <w:bookmarkEnd w:id="0"/>
      <w:r>
        <w:rPr>
          <w:b/>
          <w:sz w:val="22"/>
          <w:szCs w:val="22"/>
          <w:lang w:val="sr-Cyrl-RS"/>
        </w:rPr>
        <w:t>/2014-П</w:t>
      </w:r>
    </w:p>
    <w:p w:rsidR="008C007F" w:rsidRPr="00F72941" w:rsidRDefault="008C007F" w:rsidP="008C007F">
      <w:pPr>
        <w:rPr>
          <w:sz w:val="22"/>
          <w:szCs w:val="22"/>
        </w:rPr>
      </w:pPr>
    </w:p>
    <w:p w:rsidR="008C007F" w:rsidRPr="00F72941" w:rsidRDefault="008C007F" w:rsidP="008C007F">
      <w:pPr>
        <w:rPr>
          <w:sz w:val="22"/>
          <w:szCs w:val="22"/>
        </w:rPr>
      </w:pPr>
    </w:p>
    <w:p w:rsidR="008C007F" w:rsidRPr="00F72941" w:rsidRDefault="008C007F" w:rsidP="008C007F"/>
    <w:p w:rsidR="008C007F" w:rsidRPr="00F72941" w:rsidRDefault="008C007F" w:rsidP="008C007F">
      <w:pPr>
        <w:rPr>
          <w:b/>
          <w:sz w:val="22"/>
          <w:szCs w:val="22"/>
          <w:lang w:val="sr-Cyrl-CS"/>
        </w:rPr>
      </w:pPr>
      <w:r w:rsidRPr="00F72941">
        <w:rPr>
          <w:b/>
          <w:sz w:val="22"/>
          <w:szCs w:val="22"/>
        </w:rPr>
        <w:t>Конкурсна документација садржи:</w:t>
      </w:r>
    </w:p>
    <w:p w:rsidR="008C007F" w:rsidRPr="00F72941" w:rsidRDefault="008C007F" w:rsidP="008C007F">
      <w:pPr>
        <w:rPr>
          <w:sz w:val="22"/>
          <w:szCs w:val="22"/>
          <w:lang w:val="sr-Cyrl-CS"/>
        </w:rPr>
      </w:pPr>
      <w:r w:rsidRPr="00F72941">
        <w:rPr>
          <w:sz w:val="22"/>
          <w:szCs w:val="22"/>
          <w:lang w:val="sr-Cyrl-CS"/>
        </w:rPr>
        <w:t>1.ОПШТИ ПОДАЦИ О ЈАВНОЈ НАБАВЦИ</w:t>
      </w:r>
    </w:p>
    <w:p w:rsidR="008C007F" w:rsidRPr="00F72941" w:rsidRDefault="008C007F" w:rsidP="008C007F">
      <w:pPr>
        <w:rPr>
          <w:sz w:val="22"/>
          <w:szCs w:val="22"/>
          <w:lang w:val="sr-Cyrl-CS"/>
        </w:rPr>
      </w:pPr>
      <w:r w:rsidRPr="00F72941">
        <w:rPr>
          <w:sz w:val="22"/>
          <w:szCs w:val="22"/>
          <w:lang w:val="sr-Cyrl-CS"/>
        </w:rPr>
        <w:t>2.ПОДАЦИ О ПРЕДМЕТУ ЈАВНЕ НАБАВКЕ</w:t>
      </w:r>
    </w:p>
    <w:p w:rsidR="008C007F" w:rsidRPr="00F72941" w:rsidRDefault="008C007F" w:rsidP="008C007F">
      <w:pPr>
        <w:rPr>
          <w:sz w:val="22"/>
          <w:szCs w:val="22"/>
          <w:lang w:val="sr-Cyrl-CS"/>
        </w:rPr>
      </w:pPr>
      <w:r w:rsidRPr="00F72941">
        <w:rPr>
          <w:sz w:val="22"/>
          <w:szCs w:val="22"/>
          <w:lang w:val="sr-Cyrl-CS"/>
        </w:rPr>
        <w:t>3.</w:t>
      </w:r>
      <w:r w:rsidRPr="00F72941">
        <w:rPr>
          <w:sz w:val="22"/>
          <w:szCs w:val="22"/>
        </w:rPr>
        <w:t xml:space="preserve">ВРСТА, СПЕЦИФИКАЦИЈЕ, КВАЛИТЕТ, КОЛИЧИНА </w:t>
      </w:r>
      <w:r w:rsidRPr="00F72941">
        <w:rPr>
          <w:sz w:val="22"/>
          <w:szCs w:val="22"/>
          <w:lang w:val="sr-Cyrl-CS"/>
        </w:rPr>
        <w:t>И</w:t>
      </w:r>
      <w:r w:rsidRPr="00F72941">
        <w:rPr>
          <w:sz w:val="22"/>
          <w:szCs w:val="22"/>
        </w:rPr>
        <w:t xml:space="preserve"> ОПИС ДОБРА</w:t>
      </w:r>
    </w:p>
    <w:p w:rsidR="008C007F" w:rsidRPr="00F72941" w:rsidRDefault="008C007F" w:rsidP="008C007F">
      <w:pPr>
        <w:rPr>
          <w:sz w:val="22"/>
          <w:szCs w:val="22"/>
          <w:lang w:val="sr-Cyrl-CS"/>
        </w:rPr>
      </w:pPr>
      <w:r w:rsidRPr="00F72941">
        <w:rPr>
          <w:sz w:val="22"/>
          <w:szCs w:val="22"/>
          <w:lang w:val="sr-Cyrl-CS"/>
        </w:rPr>
        <w:t>4.УСЛОВИ ЗА УЧЕШЋЕ У ПОСТУПКУ ЈАВНЕ НАБАВКЕ ИЗ ЧЛ. 75. И 76. ЗЈН И УПУТСТВО КАКО СЕ ДОКАЗУЈЕ ИСПУЊЕНОСТ ТИХ УСЛОВА</w:t>
      </w:r>
    </w:p>
    <w:p w:rsidR="008C007F" w:rsidRPr="00F72941" w:rsidRDefault="008C007F" w:rsidP="008C007F">
      <w:pPr>
        <w:rPr>
          <w:sz w:val="22"/>
          <w:szCs w:val="22"/>
          <w:lang w:val="sr-Cyrl-CS"/>
        </w:rPr>
      </w:pPr>
      <w:r w:rsidRPr="00F72941">
        <w:rPr>
          <w:sz w:val="22"/>
          <w:szCs w:val="22"/>
          <w:lang w:val="sr-Cyrl-CS"/>
        </w:rPr>
        <w:t>5.ЕЛЕМЕНТИ УГОВОРА О КОЈИМА ЋЕ СЕ ПРЕГОВАРАТИ И НАЧИН ПРЕГОВАРАЊА</w:t>
      </w:r>
    </w:p>
    <w:p w:rsidR="008C007F" w:rsidRPr="00F72941" w:rsidRDefault="008C007F" w:rsidP="008C007F">
      <w:pPr>
        <w:rPr>
          <w:sz w:val="22"/>
          <w:szCs w:val="22"/>
        </w:rPr>
      </w:pPr>
      <w:r w:rsidRPr="00F72941">
        <w:rPr>
          <w:sz w:val="22"/>
          <w:szCs w:val="22"/>
          <w:lang w:val="sr-Cyrl-CS"/>
        </w:rPr>
        <w:t>6</w:t>
      </w:r>
      <w:r w:rsidRPr="00F72941">
        <w:rPr>
          <w:sz w:val="22"/>
          <w:szCs w:val="22"/>
        </w:rPr>
        <w:t>. УПУТСТВО ПОНУЂАЧИМА КАКО ДА САЧИНЕ ПОНУДУ</w:t>
      </w:r>
    </w:p>
    <w:p w:rsidR="008C007F" w:rsidRPr="00F72941" w:rsidRDefault="008C007F" w:rsidP="008C007F">
      <w:pPr>
        <w:rPr>
          <w:sz w:val="22"/>
          <w:szCs w:val="22"/>
        </w:rPr>
      </w:pPr>
      <w:r w:rsidRPr="00F72941">
        <w:rPr>
          <w:sz w:val="22"/>
          <w:szCs w:val="22"/>
          <w:lang w:val="sr-Cyrl-CS"/>
        </w:rPr>
        <w:t>7.</w:t>
      </w:r>
      <w:r w:rsidRPr="00F72941">
        <w:rPr>
          <w:sz w:val="22"/>
          <w:szCs w:val="22"/>
        </w:rPr>
        <w:t xml:space="preserve"> ОБРАЗАЦ ПОНУДЕ </w:t>
      </w:r>
    </w:p>
    <w:p w:rsidR="008C007F" w:rsidRPr="00F72941" w:rsidRDefault="008C007F" w:rsidP="008C007F">
      <w:pPr>
        <w:rPr>
          <w:sz w:val="22"/>
          <w:szCs w:val="22"/>
        </w:rPr>
      </w:pPr>
      <w:r w:rsidRPr="00F72941">
        <w:rPr>
          <w:sz w:val="22"/>
          <w:szCs w:val="22"/>
          <w:lang w:val="sr-Latn-CS"/>
        </w:rPr>
        <w:t>8</w:t>
      </w:r>
      <w:r w:rsidRPr="00F72941">
        <w:rPr>
          <w:sz w:val="22"/>
          <w:szCs w:val="22"/>
          <w:lang w:val="sr-Cyrl-CS"/>
        </w:rPr>
        <w:t>.</w:t>
      </w:r>
      <w:r w:rsidRPr="00F72941">
        <w:rPr>
          <w:sz w:val="22"/>
          <w:szCs w:val="22"/>
        </w:rPr>
        <w:t xml:space="preserve"> МОДЕЛ УГОВОРА</w:t>
      </w:r>
    </w:p>
    <w:p w:rsidR="008C007F" w:rsidRPr="00F72941" w:rsidRDefault="008C007F" w:rsidP="008C007F">
      <w:pPr>
        <w:rPr>
          <w:sz w:val="22"/>
          <w:szCs w:val="22"/>
        </w:rPr>
      </w:pPr>
      <w:r w:rsidRPr="00F72941">
        <w:rPr>
          <w:sz w:val="22"/>
          <w:szCs w:val="22"/>
          <w:lang w:val="sr-Latn-CS"/>
        </w:rPr>
        <w:t>9</w:t>
      </w:r>
      <w:r w:rsidRPr="00F72941">
        <w:rPr>
          <w:sz w:val="22"/>
          <w:szCs w:val="22"/>
          <w:lang w:val="sr-Cyrl-CS"/>
        </w:rPr>
        <w:t>.</w:t>
      </w:r>
      <w:r w:rsidRPr="00F72941">
        <w:rPr>
          <w:sz w:val="22"/>
          <w:szCs w:val="22"/>
        </w:rPr>
        <w:t>ОБРАЗАЦ</w:t>
      </w:r>
      <w:r>
        <w:rPr>
          <w:sz w:val="22"/>
          <w:szCs w:val="22"/>
        </w:rPr>
        <w:t xml:space="preserve"> </w:t>
      </w:r>
      <w:r w:rsidRPr="00F72941">
        <w:rPr>
          <w:sz w:val="22"/>
          <w:szCs w:val="22"/>
        </w:rPr>
        <w:t>ТРОШКОВА</w:t>
      </w:r>
      <w:r>
        <w:rPr>
          <w:sz w:val="22"/>
          <w:szCs w:val="22"/>
        </w:rPr>
        <w:t xml:space="preserve"> </w:t>
      </w:r>
      <w:r w:rsidRPr="00F72941">
        <w:rPr>
          <w:sz w:val="22"/>
          <w:szCs w:val="22"/>
        </w:rPr>
        <w:t>ПРИПРЕМЕ</w:t>
      </w:r>
      <w:r>
        <w:rPr>
          <w:sz w:val="22"/>
          <w:szCs w:val="22"/>
        </w:rPr>
        <w:t xml:space="preserve"> </w:t>
      </w:r>
      <w:r w:rsidRPr="00F72941">
        <w:rPr>
          <w:sz w:val="22"/>
          <w:szCs w:val="22"/>
        </w:rPr>
        <w:t>ПОНУДЕ</w:t>
      </w:r>
    </w:p>
    <w:p w:rsidR="008C007F" w:rsidRPr="00F72941" w:rsidRDefault="008C007F" w:rsidP="008C007F">
      <w:pPr>
        <w:rPr>
          <w:sz w:val="22"/>
          <w:szCs w:val="22"/>
        </w:rPr>
      </w:pPr>
      <w:r w:rsidRPr="00F72941">
        <w:rPr>
          <w:sz w:val="22"/>
          <w:szCs w:val="22"/>
          <w:lang w:val="sr-Latn-CS"/>
        </w:rPr>
        <w:t>10</w:t>
      </w:r>
      <w:r w:rsidRPr="00F72941">
        <w:rPr>
          <w:sz w:val="22"/>
          <w:szCs w:val="22"/>
          <w:lang w:val="sr-Cyrl-CS"/>
        </w:rPr>
        <w:t>.</w:t>
      </w:r>
      <w:r w:rsidRPr="00F72941">
        <w:rPr>
          <w:sz w:val="22"/>
          <w:szCs w:val="22"/>
        </w:rPr>
        <w:t>ИЗЈАВА О НЕЗАВИСНОЈ</w:t>
      </w:r>
      <w:r>
        <w:rPr>
          <w:sz w:val="22"/>
          <w:szCs w:val="22"/>
        </w:rPr>
        <w:t xml:space="preserve"> </w:t>
      </w:r>
      <w:r w:rsidRPr="00F72941">
        <w:rPr>
          <w:sz w:val="22"/>
          <w:szCs w:val="22"/>
        </w:rPr>
        <w:t>ПОНУДИ</w:t>
      </w:r>
    </w:p>
    <w:p w:rsidR="008C007F" w:rsidRPr="00F72941" w:rsidRDefault="008C007F" w:rsidP="008C007F">
      <w:pPr>
        <w:rPr>
          <w:sz w:val="22"/>
          <w:szCs w:val="22"/>
          <w:lang w:val="sr-Cyrl-CS"/>
        </w:rPr>
      </w:pPr>
      <w:r w:rsidRPr="00F72941">
        <w:rPr>
          <w:sz w:val="22"/>
          <w:szCs w:val="22"/>
          <w:lang w:val="sr-Cyrl-CS"/>
        </w:rPr>
        <w:t>11.</w:t>
      </w:r>
      <w:r w:rsidRPr="00F72941">
        <w:rPr>
          <w:sz w:val="22"/>
          <w:szCs w:val="22"/>
        </w:rPr>
        <w:t>ИЗЈАВА О ПОШТОВАЊУ</w:t>
      </w:r>
      <w:r>
        <w:rPr>
          <w:sz w:val="22"/>
          <w:szCs w:val="22"/>
        </w:rPr>
        <w:t xml:space="preserve"> </w:t>
      </w:r>
      <w:r w:rsidRPr="00F72941">
        <w:rPr>
          <w:sz w:val="22"/>
          <w:szCs w:val="22"/>
        </w:rPr>
        <w:t>ОБАВЕЗА</w:t>
      </w:r>
      <w:r>
        <w:rPr>
          <w:sz w:val="22"/>
          <w:szCs w:val="22"/>
        </w:rPr>
        <w:t xml:space="preserve"> </w:t>
      </w:r>
      <w:r w:rsidRPr="00F72941">
        <w:rPr>
          <w:sz w:val="22"/>
          <w:szCs w:val="22"/>
        </w:rPr>
        <w:t>КОЈЕ</w:t>
      </w:r>
      <w:r>
        <w:rPr>
          <w:sz w:val="22"/>
          <w:szCs w:val="22"/>
        </w:rPr>
        <w:t xml:space="preserve"> </w:t>
      </w:r>
      <w:r w:rsidRPr="00F72941">
        <w:rPr>
          <w:sz w:val="22"/>
          <w:szCs w:val="22"/>
        </w:rPr>
        <w:t>ПРОИЗЛАЗЕ ИЗ ВАЖЕЋИХ ПРОПИСА О ЗАШТИТИ НА РАДУ, ЗАПОШЉАВАЊУ И УСЛОВИМА РАДА, ЗАШТИТИ</w:t>
      </w:r>
      <w:r>
        <w:rPr>
          <w:sz w:val="22"/>
          <w:szCs w:val="22"/>
        </w:rPr>
        <w:t xml:space="preserve"> </w:t>
      </w:r>
      <w:r w:rsidRPr="00F72941">
        <w:rPr>
          <w:sz w:val="22"/>
          <w:szCs w:val="22"/>
        </w:rPr>
        <w:t>ЖИВОТНЕ</w:t>
      </w:r>
      <w:r>
        <w:rPr>
          <w:sz w:val="22"/>
          <w:szCs w:val="22"/>
        </w:rPr>
        <w:t xml:space="preserve"> </w:t>
      </w:r>
      <w:r w:rsidRPr="00F72941">
        <w:rPr>
          <w:sz w:val="22"/>
          <w:szCs w:val="22"/>
        </w:rPr>
        <w:t>СРЕДИНЕ</w:t>
      </w:r>
    </w:p>
    <w:p w:rsidR="008C007F" w:rsidRPr="00F72941" w:rsidRDefault="008C007F" w:rsidP="008C007F">
      <w:pPr>
        <w:rPr>
          <w:sz w:val="22"/>
          <w:szCs w:val="22"/>
          <w:lang w:val="sr-Cyrl-CS"/>
        </w:rPr>
      </w:pPr>
      <w:r w:rsidRPr="00F72941">
        <w:rPr>
          <w:sz w:val="22"/>
          <w:szCs w:val="22"/>
          <w:lang w:val="sr-Cyrl-CS"/>
        </w:rPr>
        <w:t>12</w:t>
      </w:r>
      <w:r w:rsidRPr="00F72941">
        <w:rPr>
          <w:sz w:val="22"/>
          <w:szCs w:val="22"/>
        </w:rPr>
        <w:t>.ОБРАЗАЦ ИЗЈАВЕ О УРЕДНОМ ИЗВРШЕЊУ ОБАВЕЗА ПО РАНИЈЕ ЗАКЉУЧЕНИМ УГОВОРИМА</w:t>
      </w:r>
    </w:p>
    <w:p w:rsidR="008C007F" w:rsidRPr="00F72941" w:rsidRDefault="008C007F" w:rsidP="008C007F">
      <w:pPr>
        <w:rPr>
          <w:sz w:val="22"/>
          <w:szCs w:val="22"/>
          <w:lang w:val="sr-Cyrl-CS"/>
        </w:rPr>
      </w:pPr>
      <w:r w:rsidRPr="00F72941">
        <w:rPr>
          <w:sz w:val="22"/>
          <w:szCs w:val="22"/>
          <w:lang w:val="sr-Cyrl-CS"/>
        </w:rPr>
        <w:t>13.СРЕДСТВО ОБЕЗБЕЂЕЊА БАНКАРСКА ГАРАНЦИЈА</w:t>
      </w:r>
    </w:p>
    <w:p w:rsidR="008C007F" w:rsidRPr="00F72941" w:rsidRDefault="008C007F" w:rsidP="008C007F">
      <w:pPr>
        <w:rPr>
          <w:sz w:val="22"/>
          <w:szCs w:val="22"/>
          <w:lang w:val="sr-Cyrl-CS"/>
        </w:rPr>
      </w:pPr>
      <w:r w:rsidRPr="00F72941">
        <w:rPr>
          <w:sz w:val="22"/>
          <w:szCs w:val="22"/>
          <w:lang w:val="sr-Cyrl-CS"/>
        </w:rPr>
        <w:t>14.ОБРАЗАЦ ИЗЈАВЕ ЗА ТЕХНИЧКИ КАПАЦИТЕТ</w:t>
      </w:r>
    </w:p>
    <w:p w:rsidR="008C007F" w:rsidRPr="00F72941" w:rsidRDefault="008C007F" w:rsidP="008C007F">
      <w:pPr>
        <w:rPr>
          <w:sz w:val="22"/>
          <w:szCs w:val="22"/>
          <w:lang w:val="sr-Latn-RS"/>
        </w:rPr>
      </w:pPr>
      <w:r w:rsidRPr="00F72941">
        <w:rPr>
          <w:sz w:val="22"/>
          <w:szCs w:val="22"/>
        </w:rPr>
        <w:t>1</w:t>
      </w:r>
      <w:r w:rsidRPr="00F72941">
        <w:rPr>
          <w:sz w:val="22"/>
          <w:szCs w:val="22"/>
          <w:lang w:val="sr-Cyrl-CS"/>
        </w:rPr>
        <w:t>5</w:t>
      </w:r>
      <w:r w:rsidRPr="00F72941">
        <w:rPr>
          <w:sz w:val="22"/>
          <w:szCs w:val="22"/>
        </w:rPr>
        <w:t>.</w:t>
      </w:r>
      <w:r w:rsidRPr="00F72941">
        <w:rPr>
          <w:sz w:val="22"/>
          <w:szCs w:val="22"/>
          <w:lang w:val="sr-Cyrl-CS"/>
        </w:rPr>
        <w:t>ОБРАЗАЦ ИЗЈАВЕ ЗА КАДРОВСКИ КАПАЦИТЕТ</w:t>
      </w:r>
    </w:p>
    <w:p w:rsidR="008C007F" w:rsidRPr="00F72941" w:rsidRDefault="008C007F" w:rsidP="008C007F">
      <w:pPr>
        <w:rPr>
          <w:sz w:val="22"/>
          <w:szCs w:val="22"/>
          <w:lang w:val="sr-Latn-RS"/>
        </w:rPr>
      </w:pPr>
      <w:r w:rsidRPr="00F72941">
        <w:rPr>
          <w:sz w:val="22"/>
          <w:szCs w:val="22"/>
          <w:lang w:val="sr-Latn-RS"/>
        </w:rPr>
        <w:t>16.</w:t>
      </w:r>
      <w:r w:rsidRPr="00F72941">
        <w:rPr>
          <w:b/>
          <w:sz w:val="28"/>
          <w:szCs w:val="28"/>
          <w:lang w:val="sr-Cyrl-CS"/>
        </w:rPr>
        <w:t xml:space="preserve"> </w:t>
      </w:r>
      <w:r w:rsidRPr="00F72941">
        <w:rPr>
          <w:sz w:val="22"/>
          <w:szCs w:val="22"/>
          <w:lang w:val="sr-Cyrl-CS"/>
        </w:rPr>
        <w:t>ОБРАЗАЦ ИЗЈАВЕ ПОНУЂАЧА ДА НЕ ПОСТОЈИ СУКОБ ИНТЕРЕСА ИЗМЕЂУ ПОНУЂАЧА И ПРЕДСТАВНИКА НАРУЧИОЦА</w:t>
      </w:r>
    </w:p>
    <w:p w:rsidR="008C007F" w:rsidRPr="00F72941" w:rsidRDefault="008C007F" w:rsidP="008C007F">
      <w:pPr>
        <w:rPr>
          <w:sz w:val="22"/>
          <w:szCs w:val="22"/>
          <w:lang w:val="sr-Cyrl-RS"/>
        </w:rPr>
      </w:pPr>
      <w:r w:rsidRPr="00F72941">
        <w:rPr>
          <w:sz w:val="22"/>
          <w:szCs w:val="22"/>
          <w:lang w:val="sr-Latn-RS"/>
        </w:rPr>
        <w:t>17.</w:t>
      </w:r>
      <w:r w:rsidRPr="00F72941">
        <w:rPr>
          <w:sz w:val="22"/>
          <w:szCs w:val="22"/>
          <w:lang w:val="sr-Cyrl-RS"/>
        </w:rPr>
        <w:t>ОБРАЗАЦ ИЗЈАВЕ О ПОСЛОВНОМ КАПАЦИТЕТУ</w:t>
      </w:r>
    </w:p>
    <w:p w:rsidR="008C007F" w:rsidRPr="00F72941" w:rsidRDefault="008C007F" w:rsidP="008C007F">
      <w:pPr>
        <w:rPr>
          <w:b/>
          <w:sz w:val="28"/>
          <w:szCs w:val="28"/>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Default="008C007F" w:rsidP="008C007F">
      <w:pPr>
        <w:jc w:val="both"/>
        <w:rPr>
          <w:b/>
          <w:sz w:val="28"/>
          <w:szCs w:val="28"/>
        </w:rPr>
      </w:pPr>
    </w:p>
    <w:p w:rsidR="008C007F" w:rsidRPr="00E57860" w:rsidRDefault="008C007F" w:rsidP="008C007F">
      <w:pPr>
        <w:jc w:val="both"/>
        <w:rPr>
          <w:b/>
          <w:sz w:val="28"/>
          <w:szCs w:val="28"/>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r w:rsidRPr="00F72941">
        <w:rPr>
          <w:b/>
          <w:sz w:val="28"/>
          <w:szCs w:val="28"/>
          <w:lang w:val="sr-Cyrl-CS"/>
        </w:rPr>
        <w:lastRenderedPageBreak/>
        <w:t>1. ОПШТИ ПОДАЦИ О НАБАВЦИ</w:t>
      </w:r>
    </w:p>
    <w:p w:rsidR="008C007F" w:rsidRPr="00F72941" w:rsidRDefault="008C007F" w:rsidP="008C007F">
      <w:pPr>
        <w:jc w:val="both"/>
        <w:rPr>
          <w:b/>
          <w:sz w:val="28"/>
          <w:szCs w:val="28"/>
          <w:lang w:val="sr-Cyrl-CS"/>
        </w:rPr>
      </w:pPr>
    </w:p>
    <w:p w:rsidR="008C007F" w:rsidRPr="00F72941" w:rsidRDefault="008C007F" w:rsidP="008C007F">
      <w:pPr>
        <w:jc w:val="both"/>
        <w:rPr>
          <w:b/>
          <w:sz w:val="22"/>
          <w:szCs w:val="22"/>
          <w:lang w:val="sr-Cyrl-CS"/>
        </w:rPr>
      </w:pPr>
      <w:r w:rsidRPr="00F72941">
        <w:rPr>
          <w:b/>
          <w:sz w:val="22"/>
          <w:szCs w:val="22"/>
          <w:lang w:val="sr-Cyrl-CS"/>
        </w:rPr>
        <w:t>1.1. НАЗИВ АДРЕСА И ИНТЕРНЕТ СТРАНА НАРУЧИОЦА</w:t>
      </w:r>
    </w:p>
    <w:p w:rsidR="008C007F" w:rsidRPr="00F72941" w:rsidRDefault="008C007F" w:rsidP="008C007F">
      <w:pPr>
        <w:jc w:val="both"/>
        <w:rPr>
          <w:sz w:val="22"/>
          <w:szCs w:val="22"/>
          <w:lang w:val="sr-Cyrl-RS"/>
        </w:rPr>
      </w:pPr>
      <w:r w:rsidRPr="00F72941">
        <w:rPr>
          <w:b/>
          <w:sz w:val="22"/>
          <w:szCs w:val="22"/>
          <w:lang w:val="sr-Cyrl-RS"/>
        </w:rPr>
        <w:t>Апотека Крагујевац</w:t>
      </w:r>
      <w:r w:rsidRPr="00F72941">
        <w:rPr>
          <w:b/>
          <w:sz w:val="22"/>
          <w:szCs w:val="22"/>
        </w:rPr>
        <w:t xml:space="preserve"> ул. </w:t>
      </w:r>
      <w:r w:rsidRPr="00F72941">
        <w:rPr>
          <w:b/>
          <w:sz w:val="22"/>
          <w:szCs w:val="22"/>
          <w:lang w:val="sr-Cyrl-RS"/>
        </w:rPr>
        <w:t>Краља Александра Првог Карађорђевића бр.36</w:t>
      </w:r>
      <w:r w:rsidRPr="00F72941">
        <w:rPr>
          <w:sz w:val="22"/>
          <w:szCs w:val="22"/>
        </w:rPr>
        <w:t xml:space="preserve"> </w:t>
      </w:r>
    </w:p>
    <w:p w:rsidR="008C007F" w:rsidRPr="00F72941" w:rsidRDefault="008C007F" w:rsidP="008C007F">
      <w:pPr>
        <w:jc w:val="both"/>
        <w:rPr>
          <w:sz w:val="22"/>
          <w:szCs w:val="22"/>
          <w:lang w:val="sr-Cyrl-CS"/>
        </w:rPr>
      </w:pPr>
      <w:r w:rsidRPr="00F72941">
        <w:rPr>
          <w:sz w:val="22"/>
          <w:szCs w:val="22"/>
          <w:lang w:val="sr-Cyrl-CS"/>
        </w:rPr>
        <w:t>Интернет страница: www.apotekakg. rs</w:t>
      </w:r>
    </w:p>
    <w:p w:rsidR="008C007F" w:rsidRPr="00F72941" w:rsidRDefault="008C007F" w:rsidP="008C007F">
      <w:pPr>
        <w:jc w:val="both"/>
        <w:rPr>
          <w:sz w:val="22"/>
          <w:szCs w:val="22"/>
          <w:lang w:val="sr-Cyrl-CS"/>
        </w:rPr>
      </w:pPr>
      <w:r w:rsidRPr="00F72941">
        <w:rPr>
          <w:sz w:val="22"/>
          <w:szCs w:val="22"/>
          <w:lang w:val="sr-Cyrl-CS"/>
        </w:rPr>
        <w:t>ПИБ: 10</w:t>
      </w:r>
      <w:r w:rsidRPr="00F72941">
        <w:rPr>
          <w:sz w:val="22"/>
          <w:szCs w:val="22"/>
          <w:lang w:val="sr-Latn-RS"/>
        </w:rPr>
        <w:t>1</w:t>
      </w:r>
      <w:r w:rsidRPr="00F72941">
        <w:rPr>
          <w:sz w:val="22"/>
          <w:szCs w:val="22"/>
          <w:lang w:val="sr-Cyrl-CS"/>
        </w:rPr>
        <w:t>0</w:t>
      </w:r>
      <w:r w:rsidRPr="00F72941">
        <w:rPr>
          <w:sz w:val="22"/>
          <w:szCs w:val="22"/>
          <w:lang w:val="sr-Latn-RS"/>
        </w:rPr>
        <w:t>41737</w:t>
      </w:r>
    </w:p>
    <w:p w:rsidR="008C007F" w:rsidRPr="00F72941" w:rsidRDefault="008C007F" w:rsidP="008C007F">
      <w:pPr>
        <w:jc w:val="both"/>
        <w:rPr>
          <w:sz w:val="22"/>
          <w:szCs w:val="22"/>
          <w:lang w:val="sr-Latn-CS"/>
        </w:rPr>
      </w:pPr>
      <w:r w:rsidRPr="00F72941">
        <w:rPr>
          <w:sz w:val="22"/>
          <w:szCs w:val="22"/>
          <w:lang w:val="sr-Cyrl-CS"/>
        </w:rPr>
        <w:t>Матични број:</w:t>
      </w:r>
      <w:r w:rsidRPr="00F72941">
        <w:rPr>
          <w:sz w:val="22"/>
          <w:szCs w:val="22"/>
          <w:lang w:val="sr-Latn-RS"/>
        </w:rPr>
        <w:t>06962017</w:t>
      </w:r>
    </w:p>
    <w:p w:rsidR="008C007F" w:rsidRPr="00F72941" w:rsidRDefault="008C007F" w:rsidP="008C007F">
      <w:pPr>
        <w:jc w:val="both"/>
        <w:rPr>
          <w:sz w:val="22"/>
          <w:szCs w:val="22"/>
          <w:lang w:val="sr-Cyrl-CS"/>
        </w:rPr>
      </w:pPr>
      <w:r w:rsidRPr="00F72941">
        <w:rPr>
          <w:sz w:val="22"/>
          <w:szCs w:val="22"/>
          <w:lang w:val="sr-Cyrl-CS"/>
        </w:rPr>
        <w:t xml:space="preserve">Текући рачун: 840-466661-49 Управа за трезор </w:t>
      </w:r>
    </w:p>
    <w:p w:rsidR="008C007F" w:rsidRPr="00F72941" w:rsidRDefault="008C007F" w:rsidP="008C007F">
      <w:pPr>
        <w:jc w:val="both"/>
        <w:rPr>
          <w:sz w:val="22"/>
          <w:szCs w:val="22"/>
          <w:lang w:val="sr-Cyrl-CS"/>
        </w:rPr>
      </w:pPr>
    </w:p>
    <w:p w:rsidR="008C007F" w:rsidRPr="00F72941" w:rsidRDefault="008C007F" w:rsidP="008C007F">
      <w:pPr>
        <w:jc w:val="both"/>
        <w:rPr>
          <w:b/>
          <w:sz w:val="22"/>
          <w:szCs w:val="22"/>
          <w:lang w:val="sr-Cyrl-CS"/>
        </w:rPr>
      </w:pPr>
      <w:r w:rsidRPr="00F72941">
        <w:rPr>
          <w:b/>
          <w:sz w:val="22"/>
          <w:szCs w:val="22"/>
          <w:lang w:val="sr-Cyrl-CS"/>
        </w:rPr>
        <w:t>1.2. ВРСТА ПРЕГОВАРАЧКОГ ПОСТУПКА И ОСНОВ ЗА ПРИМЕНУ</w:t>
      </w:r>
    </w:p>
    <w:p w:rsidR="008C007F" w:rsidRPr="00F72941" w:rsidRDefault="008C007F" w:rsidP="008C007F">
      <w:pPr>
        <w:jc w:val="both"/>
        <w:rPr>
          <w:sz w:val="22"/>
          <w:szCs w:val="22"/>
          <w:lang w:val="sr-Cyrl-CS"/>
        </w:rPr>
      </w:pPr>
      <w:r w:rsidRPr="00F72941">
        <w:rPr>
          <w:sz w:val="22"/>
          <w:szCs w:val="22"/>
          <w:lang w:val="sr-Cyrl-CS"/>
        </w:rPr>
        <w:t xml:space="preserve">Преговарачки поступак без објављивања позива за подношење понуда, члан 36. став 1. тачка </w:t>
      </w:r>
      <w:r>
        <w:rPr>
          <w:sz w:val="22"/>
          <w:szCs w:val="22"/>
          <w:lang w:val="sr-Latn-RS"/>
        </w:rPr>
        <w:t>1</w:t>
      </w:r>
      <w:r w:rsidRPr="00F72941">
        <w:rPr>
          <w:sz w:val="22"/>
          <w:szCs w:val="22"/>
          <w:lang w:val="sr-Cyrl-CS"/>
        </w:rPr>
        <w:t>. ЗЈН</w:t>
      </w:r>
    </w:p>
    <w:p w:rsidR="008C007F" w:rsidRPr="00F72941" w:rsidRDefault="008C007F" w:rsidP="008C007F">
      <w:pPr>
        <w:jc w:val="both"/>
        <w:rPr>
          <w:sz w:val="22"/>
          <w:szCs w:val="22"/>
          <w:lang w:val="sr-Cyrl-CS"/>
        </w:rPr>
      </w:pPr>
    </w:p>
    <w:p w:rsidR="008C007F" w:rsidRPr="00F72941" w:rsidRDefault="008C007F" w:rsidP="008C007F">
      <w:pPr>
        <w:jc w:val="both"/>
        <w:rPr>
          <w:b/>
          <w:sz w:val="22"/>
          <w:szCs w:val="22"/>
          <w:lang w:val="sr-Cyrl-CS"/>
        </w:rPr>
      </w:pPr>
      <w:r w:rsidRPr="00F72941">
        <w:rPr>
          <w:b/>
          <w:sz w:val="22"/>
          <w:szCs w:val="22"/>
          <w:lang w:val="sr-Cyrl-CS"/>
        </w:rPr>
        <w:t>1.3. ПРЕДМЕТ ЈАВНЕ НАБАВКЕ</w:t>
      </w:r>
    </w:p>
    <w:p w:rsidR="008C007F" w:rsidRPr="00F72941" w:rsidRDefault="008C007F" w:rsidP="008C007F">
      <w:pPr>
        <w:jc w:val="both"/>
        <w:rPr>
          <w:sz w:val="22"/>
          <w:szCs w:val="22"/>
          <w:lang w:val="sr-Cyrl-CS"/>
        </w:rPr>
      </w:pPr>
      <w:r w:rsidRPr="00F72941">
        <w:rPr>
          <w:sz w:val="22"/>
          <w:szCs w:val="22"/>
          <w:lang w:val="sr-Cyrl-CS"/>
        </w:rPr>
        <w:t>Ј</w:t>
      </w:r>
      <w:r w:rsidRPr="00F72941">
        <w:rPr>
          <w:sz w:val="22"/>
          <w:szCs w:val="22"/>
        </w:rPr>
        <w:t>авн</w:t>
      </w:r>
      <w:r w:rsidRPr="00F72941">
        <w:rPr>
          <w:sz w:val="22"/>
          <w:szCs w:val="22"/>
          <w:lang w:val="sr-Cyrl-CS"/>
        </w:rPr>
        <w:t>а</w:t>
      </w:r>
      <w:r w:rsidRPr="00F72941">
        <w:rPr>
          <w:sz w:val="22"/>
          <w:szCs w:val="22"/>
        </w:rPr>
        <w:t xml:space="preserve"> набавк</w:t>
      </w:r>
      <w:r w:rsidRPr="00F72941">
        <w:rPr>
          <w:sz w:val="22"/>
          <w:szCs w:val="22"/>
          <w:lang w:val="sr-Cyrl-CS"/>
        </w:rPr>
        <w:t>а</w:t>
      </w:r>
      <w:r w:rsidRPr="00F72941">
        <w:rPr>
          <w:sz w:val="22"/>
          <w:szCs w:val="22"/>
        </w:rPr>
        <w:t xml:space="preserve"> добра – </w:t>
      </w:r>
      <w:r w:rsidRPr="00F72941">
        <w:rPr>
          <w:sz w:val="22"/>
          <w:szCs w:val="22"/>
          <w:lang w:val="sr-Cyrl-CS"/>
        </w:rPr>
        <w:t>Набавка лекова Листа А и А1/РФЗО,</w:t>
      </w:r>
      <w:r>
        <w:rPr>
          <w:sz w:val="22"/>
          <w:szCs w:val="22"/>
          <w:lang w:val="sr-Cyrl-CS"/>
        </w:rPr>
        <w:t xml:space="preserve"> </w:t>
      </w:r>
      <w:r w:rsidRPr="00F72941">
        <w:rPr>
          <w:sz w:val="22"/>
          <w:szCs w:val="22"/>
          <w:lang w:val="sr-Cyrl-CS"/>
        </w:rPr>
        <w:t>лекови Листа Д/РФЗО, по партијама.</w:t>
      </w:r>
    </w:p>
    <w:p w:rsidR="008C007F" w:rsidRPr="00F72941" w:rsidRDefault="008C007F" w:rsidP="008C007F">
      <w:pPr>
        <w:jc w:val="both"/>
        <w:rPr>
          <w:sz w:val="22"/>
          <w:szCs w:val="22"/>
          <w:lang w:val="sr-Cyrl-CS"/>
        </w:rPr>
      </w:pPr>
    </w:p>
    <w:p w:rsidR="008C007F" w:rsidRPr="00F72941" w:rsidRDefault="008C007F" w:rsidP="008C007F">
      <w:pPr>
        <w:ind w:right="-933"/>
        <w:jc w:val="both"/>
        <w:rPr>
          <w:b/>
          <w:sz w:val="22"/>
          <w:szCs w:val="22"/>
          <w:lang w:val="sr-Cyrl-CS"/>
        </w:rPr>
      </w:pPr>
      <w:r w:rsidRPr="00F72941">
        <w:rPr>
          <w:b/>
          <w:sz w:val="22"/>
          <w:szCs w:val="22"/>
          <w:lang w:val="sr-Cyrl-CS"/>
        </w:rPr>
        <w:t>1.4. КОНТАКТ ЛИЦЕ</w:t>
      </w:r>
    </w:p>
    <w:p w:rsidR="008C007F" w:rsidRDefault="008C007F" w:rsidP="008C007F">
      <w:pPr>
        <w:jc w:val="both"/>
        <w:rPr>
          <w:sz w:val="22"/>
          <w:szCs w:val="22"/>
        </w:rPr>
      </w:pPr>
      <w:r>
        <w:rPr>
          <w:sz w:val="22"/>
          <w:szCs w:val="22"/>
          <w:lang w:val="sr-Cyrl-RS"/>
        </w:rPr>
        <w:t>Немања Мићић</w:t>
      </w:r>
      <w:r>
        <w:rPr>
          <w:sz w:val="22"/>
          <w:szCs w:val="22"/>
          <w:lang w:val="sr-Cyrl-CS"/>
        </w:rPr>
        <w:t xml:space="preserve"> </w:t>
      </w:r>
      <w:r w:rsidRPr="00F72941">
        <w:rPr>
          <w:sz w:val="22"/>
          <w:szCs w:val="22"/>
          <w:lang w:val="sr-Cyrl-CS"/>
        </w:rPr>
        <w:t xml:space="preserve">e-mail: </w:t>
      </w:r>
      <w:hyperlink r:id="rId16" w:history="1">
        <w:r w:rsidRPr="00814845">
          <w:rPr>
            <w:rStyle w:val="Hiperveza"/>
            <w:sz w:val="22"/>
            <w:szCs w:val="22"/>
          </w:rPr>
          <w:t>javne.nabavke@apotekakg.rs</w:t>
        </w:r>
      </w:hyperlink>
      <w:r>
        <w:rPr>
          <w:sz w:val="22"/>
          <w:szCs w:val="22"/>
        </w:rPr>
        <w:t xml:space="preserve"> </w:t>
      </w:r>
    </w:p>
    <w:p w:rsidR="008C007F" w:rsidRPr="00D93062" w:rsidRDefault="008C007F" w:rsidP="008C007F">
      <w:pPr>
        <w:jc w:val="both"/>
        <w:rPr>
          <w:sz w:val="22"/>
          <w:szCs w:val="22"/>
          <w:lang w:val="sr-Cyrl-RS"/>
        </w:rPr>
      </w:pPr>
      <w:r w:rsidRPr="00F72941">
        <w:rPr>
          <w:sz w:val="22"/>
          <w:szCs w:val="22"/>
          <w:lang w:val="sr-Cyrl-CS"/>
        </w:rPr>
        <w:t xml:space="preserve"> </w:t>
      </w:r>
    </w:p>
    <w:p w:rsidR="008C007F" w:rsidRPr="00F72941" w:rsidRDefault="008C007F" w:rsidP="008C007F">
      <w:pPr>
        <w:rPr>
          <w:b/>
          <w:sz w:val="22"/>
          <w:szCs w:val="22"/>
          <w:lang w:val="sr-Cyrl-CS"/>
        </w:rPr>
      </w:pPr>
      <w:r w:rsidRPr="00F72941">
        <w:rPr>
          <w:b/>
          <w:sz w:val="22"/>
          <w:szCs w:val="22"/>
          <w:lang w:val="sr-Latn-CS"/>
        </w:rPr>
        <w:t xml:space="preserve">1.5. </w:t>
      </w:r>
      <w:r w:rsidRPr="00F72941">
        <w:rPr>
          <w:b/>
          <w:sz w:val="22"/>
          <w:szCs w:val="22"/>
          <w:lang w:val="sr-Cyrl-CS"/>
        </w:rPr>
        <w:t>ПОДАЦИ О НАЧИНУ, МЕСТУ И РОКОВИМА ЗА ПОДНОШЕЊЕ ПОНУДА</w:t>
      </w:r>
    </w:p>
    <w:p w:rsidR="008C007F" w:rsidRPr="00F72941" w:rsidRDefault="008C007F" w:rsidP="008C007F">
      <w:pPr>
        <w:jc w:val="both"/>
        <w:rPr>
          <w:sz w:val="22"/>
          <w:szCs w:val="22"/>
        </w:rPr>
      </w:pPr>
      <w:r w:rsidRPr="00F72941">
        <w:rPr>
          <w:sz w:val="22"/>
          <w:szCs w:val="22"/>
        </w:rPr>
        <w:t xml:space="preserve">Понуду са доказима о испуњености услова из конкурсне документације доставити у затвореној коверти или кутији на адресу: </w:t>
      </w:r>
      <w:r w:rsidRPr="00F72941">
        <w:rPr>
          <w:b/>
          <w:sz w:val="22"/>
          <w:szCs w:val="22"/>
        </w:rPr>
        <w:t>Апотека</w:t>
      </w:r>
      <w:r w:rsidRPr="00F72941">
        <w:rPr>
          <w:sz w:val="22"/>
          <w:szCs w:val="22"/>
        </w:rPr>
        <w:t xml:space="preserve"> </w:t>
      </w:r>
      <w:r w:rsidRPr="00F72941">
        <w:rPr>
          <w:b/>
          <w:sz w:val="22"/>
          <w:szCs w:val="22"/>
          <w:lang w:val="sr-Cyrl-RS"/>
        </w:rPr>
        <w:t>Крагујевац,</w:t>
      </w:r>
      <w:r w:rsidRPr="00F72941">
        <w:rPr>
          <w:b/>
          <w:sz w:val="22"/>
          <w:szCs w:val="22"/>
          <w:lang w:val="sr-Cyrl-CS"/>
        </w:rPr>
        <w:t xml:space="preserve"> </w:t>
      </w:r>
      <w:r w:rsidRPr="00F72941">
        <w:rPr>
          <w:b/>
          <w:sz w:val="22"/>
          <w:szCs w:val="22"/>
        </w:rPr>
        <w:t>ул.</w:t>
      </w:r>
      <w:r w:rsidRPr="00F72941">
        <w:rPr>
          <w:b/>
          <w:sz w:val="22"/>
          <w:szCs w:val="22"/>
          <w:lang w:val="sr-Cyrl-RS"/>
        </w:rPr>
        <w:t xml:space="preserve"> Краља Александра Првог Карађорђевића бр. 36</w:t>
      </w:r>
      <w:r w:rsidRPr="00F72941">
        <w:rPr>
          <w:sz w:val="22"/>
          <w:szCs w:val="22"/>
        </w:rPr>
        <w:t>, са назнаком:</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„Понуда за јавну набавку добара</w:t>
      </w:r>
      <w:r>
        <w:rPr>
          <w:sz w:val="22"/>
          <w:szCs w:val="22"/>
        </w:rPr>
        <w:t xml:space="preserve"> </w:t>
      </w:r>
      <w:r w:rsidRPr="00F72941">
        <w:rPr>
          <w:sz w:val="22"/>
          <w:szCs w:val="22"/>
        </w:rPr>
        <w:t>–</w:t>
      </w:r>
      <w:r>
        <w:rPr>
          <w:sz w:val="22"/>
          <w:szCs w:val="22"/>
        </w:rPr>
        <w:t xml:space="preserve"> </w:t>
      </w:r>
      <w:r w:rsidRPr="00F72941">
        <w:rPr>
          <w:b/>
          <w:sz w:val="22"/>
          <w:szCs w:val="22"/>
          <w:lang w:val="sr-Cyrl-CS"/>
        </w:rPr>
        <w:t xml:space="preserve">набавка лекова Листа А и А1/РФЗО, лекови Листа Д/РФЗО, </w:t>
      </w:r>
      <w:r w:rsidRPr="00F72941">
        <w:rPr>
          <w:sz w:val="22"/>
          <w:szCs w:val="22"/>
        </w:rPr>
        <w:t>партија _______</w:t>
      </w:r>
      <w:r w:rsidRPr="00F72941">
        <w:rPr>
          <w:sz w:val="22"/>
          <w:szCs w:val="22"/>
          <w:lang w:val="sr-Cyrl-CS"/>
        </w:rPr>
        <w:t>_________________</w:t>
      </w:r>
      <w:r>
        <w:rPr>
          <w:sz w:val="22"/>
          <w:szCs w:val="22"/>
        </w:rPr>
        <w:t xml:space="preserve"> , ЈН бр.</w:t>
      </w:r>
      <w:r w:rsidR="00C76605">
        <w:rPr>
          <w:sz w:val="22"/>
          <w:szCs w:val="22"/>
        </w:rPr>
        <w:t>5</w:t>
      </w:r>
      <w:r>
        <w:rPr>
          <w:sz w:val="22"/>
          <w:szCs w:val="22"/>
          <w:lang w:val="sr-Cyrl-RS"/>
        </w:rPr>
        <w:t>/2014-П</w:t>
      </w:r>
      <w:r w:rsidRPr="00F72941">
        <w:rPr>
          <w:sz w:val="22"/>
          <w:szCs w:val="22"/>
        </w:rPr>
        <w:t xml:space="preserve"> - НЕ ОТВАРАТИ“</w:t>
      </w:r>
    </w:p>
    <w:p w:rsidR="008C007F" w:rsidRPr="00F72941" w:rsidRDefault="008C007F" w:rsidP="008C007F">
      <w:pPr>
        <w:rPr>
          <w:sz w:val="22"/>
          <w:szCs w:val="22"/>
          <w:lang w:val="sr-Latn-CS"/>
        </w:rPr>
      </w:pPr>
    </w:p>
    <w:p w:rsidR="008C007F" w:rsidRPr="00F72941" w:rsidRDefault="008C007F" w:rsidP="008C007F">
      <w:pPr>
        <w:jc w:val="both"/>
        <w:rPr>
          <w:sz w:val="22"/>
          <w:szCs w:val="22"/>
          <w:lang w:val="sr-Cyrl-CS"/>
        </w:rPr>
      </w:pPr>
      <w:r w:rsidRPr="00F72941">
        <w:rPr>
          <w:b/>
          <w:bCs/>
          <w:sz w:val="22"/>
          <w:szCs w:val="22"/>
          <w:u w:val="single"/>
          <w:lang w:val="sr-Cyrl-CS"/>
        </w:rPr>
        <w:t>Последњи дан рока, односно датум и сат за подношење понуда</w:t>
      </w:r>
      <w:r w:rsidRPr="00F72941">
        <w:rPr>
          <w:b/>
          <w:bCs/>
          <w:sz w:val="22"/>
          <w:szCs w:val="22"/>
          <w:u w:val="single"/>
          <w:lang w:val="sr-Latn-CS"/>
        </w:rPr>
        <w:t>:</w:t>
      </w:r>
      <w:r w:rsidRPr="00F72941">
        <w:rPr>
          <w:b/>
          <w:bCs/>
          <w:sz w:val="22"/>
          <w:szCs w:val="22"/>
          <w:lang w:val="sr-Latn-CS"/>
        </w:rPr>
        <w:t xml:space="preserve"> </w:t>
      </w:r>
      <w:r w:rsidRPr="00F72941">
        <w:rPr>
          <w:sz w:val="22"/>
          <w:szCs w:val="22"/>
          <w:lang w:val="sr-Cyrl-CS"/>
        </w:rPr>
        <w:t xml:space="preserve">Рок за подношење понуда је </w:t>
      </w:r>
      <w:r>
        <w:rPr>
          <w:b/>
          <w:sz w:val="22"/>
          <w:szCs w:val="22"/>
        </w:rPr>
        <w:t>15.0</w:t>
      </w:r>
      <w:r w:rsidR="00C76605">
        <w:rPr>
          <w:b/>
          <w:sz w:val="22"/>
          <w:szCs w:val="22"/>
        </w:rPr>
        <w:t>1</w:t>
      </w:r>
      <w:r>
        <w:rPr>
          <w:b/>
          <w:sz w:val="22"/>
          <w:szCs w:val="22"/>
        </w:rPr>
        <w:t>.210</w:t>
      </w:r>
      <w:r w:rsidR="00C76605">
        <w:rPr>
          <w:b/>
          <w:sz w:val="22"/>
          <w:szCs w:val="22"/>
        </w:rPr>
        <w:t>5</w:t>
      </w:r>
      <w:r>
        <w:rPr>
          <w:b/>
          <w:sz w:val="22"/>
          <w:szCs w:val="22"/>
        </w:rPr>
        <w:t>.</w:t>
      </w:r>
      <w:r>
        <w:rPr>
          <w:sz w:val="22"/>
          <w:szCs w:val="22"/>
          <w:lang w:val="sr-Cyrl-CS"/>
        </w:rPr>
        <w:t xml:space="preserve"> </w:t>
      </w:r>
      <w:r w:rsidRPr="00F72941">
        <w:rPr>
          <w:sz w:val="22"/>
          <w:szCs w:val="22"/>
          <w:lang w:val="sr-Cyrl-CS"/>
        </w:rPr>
        <w:t xml:space="preserve">године до </w:t>
      </w:r>
      <w:r w:rsidRPr="00F72941">
        <w:rPr>
          <w:b/>
          <w:sz w:val="22"/>
          <w:szCs w:val="22"/>
          <w:lang w:val="sr-Latn-CS"/>
        </w:rPr>
        <w:t>1</w:t>
      </w:r>
      <w:r w:rsidRPr="00F72941">
        <w:rPr>
          <w:b/>
          <w:sz w:val="22"/>
          <w:szCs w:val="22"/>
          <w:lang w:val="sr-Cyrl-CS"/>
        </w:rPr>
        <w:t>0</w:t>
      </w:r>
      <w:r w:rsidRPr="00F72941">
        <w:rPr>
          <w:b/>
          <w:sz w:val="22"/>
          <w:szCs w:val="22"/>
          <w:lang w:val="sr-Latn-CS"/>
        </w:rPr>
        <w:t>.00</w:t>
      </w:r>
      <w:r w:rsidRPr="00F72941">
        <w:rPr>
          <w:sz w:val="22"/>
          <w:szCs w:val="22"/>
          <w:lang w:val="sr-Cyrl-CS"/>
        </w:rPr>
        <w:t xml:space="preserve"> часова. </w:t>
      </w:r>
    </w:p>
    <w:p w:rsidR="008C007F" w:rsidRPr="00F72941" w:rsidRDefault="008C007F" w:rsidP="008C007F">
      <w:pPr>
        <w:rPr>
          <w:sz w:val="22"/>
          <w:szCs w:val="22"/>
          <w:lang w:val="sr-Latn-CS"/>
        </w:rPr>
      </w:pPr>
    </w:p>
    <w:p w:rsidR="008C007F" w:rsidRPr="00F72941" w:rsidRDefault="008C007F" w:rsidP="008C007F">
      <w:pPr>
        <w:jc w:val="both"/>
        <w:rPr>
          <w:b/>
          <w:sz w:val="22"/>
          <w:szCs w:val="22"/>
          <w:lang w:val="sr-Cyrl-CS"/>
        </w:rPr>
      </w:pPr>
      <w:r w:rsidRPr="00F72941">
        <w:rPr>
          <w:b/>
          <w:sz w:val="22"/>
          <w:szCs w:val="22"/>
          <w:lang w:val="sr-Cyrl-CS"/>
        </w:rPr>
        <w:t>1.6. ОБАВЕШТЕЊЕ О МЕСТУ,</w:t>
      </w:r>
      <w:r>
        <w:rPr>
          <w:b/>
          <w:sz w:val="22"/>
          <w:szCs w:val="22"/>
          <w:lang w:val="sr-Cyrl-CS"/>
        </w:rPr>
        <w:t xml:space="preserve"> </w:t>
      </w:r>
      <w:r w:rsidRPr="00F72941">
        <w:rPr>
          <w:b/>
          <w:sz w:val="22"/>
          <w:szCs w:val="22"/>
          <w:lang w:val="sr-Cyrl-CS"/>
        </w:rPr>
        <w:t>ДАНУ И САТУ ОТВАРАЊА ПОНУДА</w:t>
      </w:r>
    </w:p>
    <w:p w:rsidR="008C007F" w:rsidRPr="00F72941" w:rsidRDefault="008C007F" w:rsidP="008C007F">
      <w:pPr>
        <w:ind w:right="-93"/>
        <w:jc w:val="both"/>
        <w:rPr>
          <w:b/>
          <w:sz w:val="22"/>
          <w:szCs w:val="22"/>
        </w:rPr>
      </w:pPr>
      <w:r w:rsidRPr="00F72941">
        <w:rPr>
          <w:sz w:val="22"/>
          <w:szCs w:val="22"/>
        </w:rPr>
        <w:t xml:space="preserve">Благовремено достављене понуде биће јавно комисијски отворене у </w:t>
      </w:r>
      <w:r w:rsidRPr="00F72941">
        <w:rPr>
          <w:b/>
          <w:sz w:val="22"/>
          <w:szCs w:val="22"/>
        </w:rPr>
        <w:t>Апотеци</w:t>
      </w:r>
      <w:r>
        <w:rPr>
          <w:b/>
          <w:sz w:val="22"/>
          <w:szCs w:val="22"/>
        </w:rPr>
        <w:t xml:space="preserve"> </w:t>
      </w:r>
      <w:r w:rsidRPr="00F72941">
        <w:rPr>
          <w:b/>
          <w:sz w:val="22"/>
          <w:szCs w:val="22"/>
          <w:lang w:val="sr-Cyrl-RS"/>
        </w:rPr>
        <w:t>Крагујевац</w:t>
      </w:r>
      <w:r>
        <w:rPr>
          <w:b/>
          <w:sz w:val="22"/>
          <w:szCs w:val="22"/>
          <w:lang w:val="sr-Cyrl-CS"/>
        </w:rPr>
        <w:t xml:space="preserve"> </w:t>
      </w:r>
      <w:r w:rsidRPr="00F72941">
        <w:rPr>
          <w:b/>
          <w:sz w:val="22"/>
          <w:szCs w:val="22"/>
        </w:rPr>
        <w:t>ул.</w:t>
      </w:r>
      <w:r>
        <w:rPr>
          <w:b/>
          <w:sz w:val="22"/>
          <w:szCs w:val="22"/>
        </w:rPr>
        <w:t xml:space="preserve"> </w:t>
      </w:r>
      <w:r w:rsidRPr="00F72941">
        <w:rPr>
          <w:b/>
          <w:sz w:val="22"/>
          <w:szCs w:val="22"/>
          <w:lang w:val="sr-Cyrl-RS"/>
        </w:rPr>
        <w:t>Краља Александра Првог Карађорђевића бр. 36</w:t>
      </w:r>
      <w:r w:rsidRPr="00F72941">
        <w:rPr>
          <w:b/>
          <w:sz w:val="22"/>
          <w:szCs w:val="22"/>
        </w:rPr>
        <w:t>,</w:t>
      </w:r>
      <w:r>
        <w:rPr>
          <w:b/>
          <w:sz w:val="22"/>
          <w:szCs w:val="22"/>
        </w:rPr>
        <w:t xml:space="preserve"> </w:t>
      </w:r>
      <w:r w:rsidRPr="00F72941">
        <w:rPr>
          <w:b/>
          <w:sz w:val="22"/>
          <w:szCs w:val="22"/>
        </w:rPr>
        <w:t xml:space="preserve">дана </w:t>
      </w:r>
      <w:r>
        <w:rPr>
          <w:b/>
          <w:sz w:val="22"/>
          <w:szCs w:val="22"/>
        </w:rPr>
        <w:t>15.0</w:t>
      </w:r>
      <w:r w:rsidR="00C76605">
        <w:rPr>
          <w:b/>
          <w:sz w:val="22"/>
          <w:szCs w:val="22"/>
        </w:rPr>
        <w:t>1</w:t>
      </w:r>
      <w:r>
        <w:rPr>
          <w:b/>
          <w:sz w:val="22"/>
          <w:szCs w:val="22"/>
        </w:rPr>
        <w:t>.201</w:t>
      </w:r>
      <w:r w:rsidR="00C76605">
        <w:rPr>
          <w:b/>
          <w:sz w:val="22"/>
          <w:szCs w:val="22"/>
        </w:rPr>
        <w:t>5</w:t>
      </w:r>
      <w:r>
        <w:rPr>
          <w:b/>
          <w:sz w:val="22"/>
          <w:szCs w:val="22"/>
        </w:rPr>
        <w:t>.</w:t>
      </w:r>
      <w:r>
        <w:rPr>
          <w:b/>
          <w:sz w:val="22"/>
          <w:szCs w:val="22"/>
          <w:lang w:val="sr-Cyrl-RS"/>
        </w:rPr>
        <w:t xml:space="preserve"> </w:t>
      </w:r>
      <w:r w:rsidRPr="00F72941">
        <w:rPr>
          <w:b/>
          <w:sz w:val="22"/>
          <w:szCs w:val="22"/>
        </w:rPr>
        <w:t>г</w:t>
      </w:r>
      <w:r w:rsidRPr="00F72941">
        <w:rPr>
          <w:b/>
          <w:sz w:val="22"/>
          <w:szCs w:val="22"/>
          <w:lang w:val="sr-Cyrl-RS"/>
        </w:rPr>
        <w:t>одине</w:t>
      </w:r>
      <w:r w:rsidRPr="00F72941">
        <w:rPr>
          <w:b/>
          <w:sz w:val="22"/>
          <w:szCs w:val="22"/>
        </w:rPr>
        <w:t xml:space="preserve"> у 1</w:t>
      </w:r>
      <w:r w:rsidRPr="00F72941">
        <w:rPr>
          <w:b/>
          <w:sz w:val="22"/>
          <w:szCs w:val="22"/>
          <w:lang w:val="sr-Cyrl-CS"/>
        </w:rPr>
        <w:t>0</w:t>
      </w:r>
      <w:r w:rsidRPr="00F72941">
        <w:rPr>
          <w:b/>
          <w:sz w:val="22"/>
          <w:szCs w:val="22"/>
        </w:rPr>
        <w:t xml:space="preserve">.30 часова. </w:t>
      </w:r>
    </w:p>
    <w:p w:rsidR="008C007F" w:rsidRPr="00F72941" w:rsidRDefault="008C007F" w:rsidP="008C007F">
      <w:pPr>
        <w:ind w:right="-93"/>
        <w:rPr>
          <w:sz w:val="22"/>
          <w:szCs w:val="22"/>
          <w:lang w:val="sr-Cyrl-RS"/>
        </w:rPr>
      </w:pPr>
      <w:r w:rsidRPr="00F72941">
        <w:rPr>
          <w:b/>
          <w:sz w:val="22"/>
          <w:szCs w:val="22"/>
        </w:rPr>
        <w:br/>
      </w:r>
      <w:r w:rsidRPr="00F72941">
        <w:rPr>
          <w:sz w:val="22"/>
          <w:szCs w:val="22"/>
        </w:rPr>
        <w:t>Записник о отварању понуда</w:t>
      </w:r>
      <w:r>
        <w:rPr>
          <w:sz w:val="22"/>
          <w:szCs w:val="22"/>
        </w:rPr>
        <w:t xml:space="preserve"> </w:t>
      </w:r>
      <w:r w:rsidRPr="00F72941">
        <w:rPr>
          <w:sz w:val="22"/>
          <w:szCs w:val="22"/>
        </w:rPr>
        <w:t xml:space="preserve">садржи: </w:t>
      </w:r>
    </w:p>
    <w:p w:rsidR="008C007F" w:rsidRPr="00F72941" w:rsidRDefault="008C007F" w:rsidP="008C007F">
      <w:pPr>
        <w:ind w:right="-93"/>
        <w:rPr>
          <w:sz w:val="22"/>
          <w:szCs w:val="22"/>
        </w:rPr>
      </w:pPr>
      <w:r w:rsidRPr="00F72941">
        <w:rPr>
          <w:sz w:val="22"/>
          <w:szCs w:val="22"/>
        </w:rPr>
        <w:t>1. Штампани део који садржи основне податке о јавној набавци, наручиоцу, понуђачима и комисији.</w:t>
      </w:r>
    </w:p>
    <w:p w:rsidR="008C007F" w:rsidRDefault="008C007F" w:rsidP="008C007F">
      <w:pPr>
        <w:ind w:right="-93"/>
        <w:rPr>
          <w:sz w:val="22"/>
          <w:szCs w:val="22"/>
          <w:lang w:val="sr-Cyrl-RS"/>
        </w:rPr>
      </w:pPr>
      <w:r w:rsidRPr="00F72941">
        <w:rPr>
          <w:sz w:val="22"/>
          <w:szCs w:val="22"/>
        </w:rPr>
        <w:t>2. CD на коме су обједињене понуде свих понуђача који је формиран</w:t>
      </w:r>
      <w:r>
        <w:rPr>
          <w:sz w:val="22"/>
          <w:szCs w:val="22"/>
        </w:rPr>
        <w:t xml:space="preserve"> </w:t>
      </w:r>
      <w:r w:rsidRPr="00F72941">
        <w:rPr>
          <w:sz w:val="22"/>
          <w:szCs w:val="22"/>
        </w:rPr>
        <w:t>на самом отварању понуда преснимавањем понуда свих понуђача са CD-а</w:t>
      </w:r>
      <w:r>
        <w:rPr>
          <w:sz w:val="22"/>
          <w:szCs w:val="22"/>
          <w:lang w:val="sr-Cyrl-RS"/>
        </w:rPr>
        <w:t xml:space="preserve"> </w:t>
      </w:r>
      <w:r w:rsidRPr="00F72941">
        <w:rPr>
          <w:sz w:val="22"/>
          <w:szCs w:val="22"/>
        </w:rPr>
        <w:t>који су достављани на отварању понуда.</w:t>
      </w:r>
    </w:p>
    <w:p w:rsidR="008C007F" w:rsidRPr="00D6398A" w:rsidRDefault="008C007F" w:rsidP="008C007F">
      <w:pPr>
        <w:ind w:right="-93"/>
        <w:rPr>
          <w:sz w:val="22"/>
          <w:szCs w:val="22"/>
          <w:lang w:val="sr-Cyrl-RS"/>
        </w:rPr>
      </w:pPr>
    </w:p>
    <w:p w:rsidR="008C007F" w:rsidRPr="00F72941" w:rsidRDefault="008C007F" w:rsidP="008C007F">
      <w:pPr>
        <w:jc w:val="both"/>
        <w:rPr>
          <w:sz w:val="22"/>
          <w:szCs w:val="22"/>
        </w:rPr>
      </w:pPr>
      <w:r w:rsidRPr="00F72941">
        <w:rPr>
          <w:sz w:val="22"/>
          <w:szCs w:val="22"/>
        </w:rPr>
        <w:t>Отварање понуда је јавно и могу присуствовати сва заинтеросована лица, а само овлашћени представници понуђача, који су дужни да своје својство представника понуђача докажу предајом овлашћења Комисији за јавну набавку, могу активно учествовати.</w:t>
      </w:r>
    </w:p>
    <w:p w:rsidR="008C007F" w:rsidRPr="00F72941" w:rsidRDefault="008C007F" w:rsidP="008C007F">
      <w:pPr>
        <w:jc w:val="both"/>
        <w:rPr>
          <w:sz w:val="22"/>
          <w:szCs w:val="22"/>
        </w:rPr>
      </w:pPr>
      <w:r w:rsidRPr="00F72941">
        <w:rPr>
          <w:sz w:val="22"/>
          <w:szCs w:val="22"/>
        </w:rPr>
        <w:t>Понуде поднете по истеку датума и сата одређених у позиву, сматраће се неблаговременим и</w:t>
      </w:r>
      <w:r>
        <w:rPr>
          <w:sz w:val="22"/>
          <w:szCs w:val="22"/>
        </w:rPr>
        <w:t xml:space="preserve"> </w:t>
      </w:r>
      <w:r w:rsidRPr="00F72941">
        <w:rPr>
          <w:sz w:val="22"/>
          <w:szCs w:val="22"/>
        </w:rPr>
        <w:t>биће по окончању</w:t>
      </w:r>
      <w:r w:rsidRPr="00F72941">
        <w:rPr>
          <w:sz w:val="22"/>
          <w:szCs w:val="22"/>
          <w:lang w:val="sr-Cyrl-CS"/>
        </w:rPr>
        <w:t xml:space="preserve"> </w:t>
      </w:r>
      <w:r w:rsidRPr="00F72941">
        <w:rPr>
          <w:sz w:val="22"/>
          <w:szCs w:val="22"/>
        </w:rPr>
        <w:t xml:space="preserve">поступка отварања понуда, </w:t>
      </w:r>
      <w:r w:rsidRPr="00F72941">
        <w:rPr>
          <w:sz w:val="22"/>
          <w:szCs w:val="22"/>
          <w:lang w:val="sr-Cyrl-CS"/>
        </w:rPr>
        <w:t xml:space="preserve">у року не дужем од три дана, </w:t>
      </w:r>
      <w:r w:rsidRPr="00F72941">
        <w:rPr>
          <w:sz w:val="22"/>
          <w:szCs w:val="22"/>
        </w:rPr>
        <w:t>враћене неотворене понуђачима, са назнаком да су поднете неблаговремено.</w:t>
      </w:r>
    </w:p>
    <w:p w:rsidR="008C007F" w:rsidRPr="00F72941" w:rsidRDefault="008C007F" w:rsidP="008C007F">
      <w:pPr>
        <w:jc w:val="both"/>
        <w:rPr>
          <w:b/>
          <w:sz w:val="22"/>
          <w:szCs w:val="22"/>
          <w:lang w:val="sr-Cyrl-CS"/>
        </w:rPr>
      </w:pPr>
    </w:p>
    <w:p w:rsidR="008C007F" w:rsidRPr="00F72941" w:rsidRDefault="008C007F" w:rsidP="008C007F">
      <w:pPr>
        <w:jc w:val="both"/>
        <w:rPr>
          <w:b/>
          <w:sz w:val="22"/>
          <w:szCs w:val="22"/>
          <w:lang w:val="sr-Cyrl-CS"/>
        </w:rPr>
      </w:pPr>
      <w:r w:rsidRPr="00F72941">
        <w:rPr>
          <w:b/>
          <w:sz w:val="22"/>
          <w:szCs w:val="22"/>
          <w:lang w:val="sr-Latn-CS"/>
        </w:rPr>
        <w:t xml:space="preserve">1.7. </w:t>
      </w:r>
      <w:r w:rsidRPr="00F72941">
        <w:rPr>
          <w:b/>
          <w:sz w:val="22"/>
          <w:szCs w:val="22"/>
          <w:lang w:val="sr-Cyrl-CS"/>
        </w:rPr>
        <w:t>ОБАВЕШТЕЊЕ О ПРЕГОВАРАЊУ</w:t>
      </w:r>
    </w:p>
    <w:p w:rsidR="008C007F" w:rsidRPr="00F72941" w:rsidRDefault="008C007F" w:rsidP="008C007F">
      <w:pPr>
        <w:jc w:val="both"/>
        <w:rPr>
          <w:sz w:val="22"/>
          <w:szCs w:val="22"/>
          <w:lang w:val="sr-Latn-RS"/>
        </w:rPr>
      </w:pPr>
      <w:r w:rsidRPr="00F72941">
        <w:rPr>
          <w:sz w:val="22"/>
          <w:szCs w:val="22"/>
          <w:lang w:val="sr-Cyrl-CS"/>
        </w:rPr>
        <w:t>Поступак преговарања ће се одвијати на начин одређен конкурсном документацијом.</w:t>
      </w:r>
      <w:r w:rsidRPr="00F72941">
        <w:rPr>
          <w:sz w:val="22"/>
          <w:szCs w:val="22"/>
          <w:lang w:val="sr-Latn-CS"/>
        </w:rPr>
        <w:t xml:space="preserve"> </w:t>
      </w:r>
    </w:p>
    <w:p w:rsidR="008C007F" w:rsidRPr="00F72941" w:rsidRDefault="008C007F" w:rsidP="008C007F">
      <w:pPr>
        <w:jc w:val="both"/>
        <w:rPr>
          <w:sz w:val="22"/>
          <w:szCs w:val="22"/>
          <w:lang w:val="sr-Cyrl-CS"/>
        </w:rPr>
      </w:pPr>
      <w:r w:rsidRPr="00F72941">
        <w:rPr>
          <w:sz w:val="22"/>
          <w:szCs w:val="22"/>
          <w:lang w:val="sr-Cyrl-CS"/>
        </w:rPr>
        <w:t>Елементи о којима се преговара су: ц</w:t>
      </w:r>
      <w:r>
        <w:rPr>
          <w:sz w:val="22"/>
          <w:szCs w:val="22"/>
          <w:lang w:val="sr-Cyrl-CS"/>
        </w:rPr>
        <w:t>ена.</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rPr>
          <w:b/>
          <w:sz w:val="28"/>
          <w:szCs w:val="28"/>
          <w:lang w:val="sr-Cyrl-CS"/>
        </w:rPr>
      </w:pPr>
      <w:r w:rsidRPr="00F72941">
        <w:rPr>
          <w:b/>
          <w:sz w:val="28"/>
          <w:szCs w:val="28"/>
          <w:lang w:val="sr-Cyrl-CS"/>
        </w:rPr>
        <w:lastRenderedPageBreak/>
        <w:t>2. ПОДАТАК О ПРЕДМЕТУ ЈАВНЕ НАБАВКЕ</w:t>
      </w:r>
    </w:p>
    <w:p w:rsidR="008C007F" w:rsidRPr="00F72941" w:rsidRDefault="008C007F" w:rsidP="008C007F">
      <w:pPr>
        <w:jc w:val="both"/>
        <w:rPr>
          <w:sz w:val="22"/>
          <w:szCs w:val="22"/>
          <w:lang w:val="sr-Cyrl-CS"/>
        </w:rPr>
      </w:pPr>
    </w:p>
    <w:p w:rsidR="008C007F" w:rsidRPr="00F72941" w:rsidRDefault="008C007F" w:rsidP="008C007F">
      <w:pPr>
        <w:jc w:val="both"/>
        <w:rPr>
          <w:b/>
          <w:sz w:val="22"/>
          <w:szCs w:val="22"/>
          <w:lang w:val="sr-Cyrl-CS"/>
        </w:rPr>
      </w:pPr>
      <w:r w:rsidRPr="00F72941">
        <w:rPr>
          <w:b/>
          <w:sz w:val="22"/>
          <w:szCs w:val="22"/>
          <w:lang w:val="sr-Cyrl-CS"/>
        </w:rPr>
        <w:t>2.1. ОПИС ПРЕДМЕТА НАБАВКЕ, НАЗИВ И ОЗНАКА ИЗ ОПШТЕГ РЕЧНИКА НАБАВКЕ</w:t>
      </w:r>
    </w:p>
    <w:p w:rsidR="008C007F" w:rsidRPr="00F72941" w:rsidRDefault="008C007F" w:rsidP="008C007F">
      <w:pPr>
        <w:ind w:right="-927"/>
        <w:jc w:val="both"/>
        <w:rPr>
          <w:sz w:val="22"/>
          <w:szCs w:val="22"/>
          <w:lang w:val="sr-Cyrl-CS"/>
        </w:rPr>
      </w:pPr>
      <w:r w:rsidRPr="00F72941">
        <w:rPr>
          <w:sz w:val="22"/>
          <w:szCs w:val="22"/>
          <w:lang w:val="sr-Cyrl-CS"/>
        </w:rPr>
        <w:t>Лекови листа А и А1/РФЗО,</w:t>
      </w:r>
      <w:r>
        <w:rPr>
          <w:sz w:val="22"/>
          <w:szCs w:val="22"/>
          <w:lang w:val="sr-Cyrl-CS"/>
        </w:rPr>
        <w:t xml:space="preserve"> </w:t>
      </w:r>
      <w:r w:rsidRPr="00F72941">
        <w:rPr>
          <w:sz w:val="22"/>
          <w:szCs w:val="22"/>
          <w:lang w:val="sr-Cyrl-CS"/>
        </w:rPr>
        <w:t>лекови листа Д/РФЗО</w:t>
      </w:r>
      <w:r>
        <w:rPr>
          <w:sz w:val="22"/>
          <w:szCs w:val="22"/>
          <w:lang w:val="sr-Cyrl-CS"/>
        </w:rPr>
        <w:t xml:space="preserve"> </w:t>
      </w:r>
      <w:r w:rsidRPr="00F72941">
        <w:rPr>
          <w:sz w:val="22"/>
          <w:szCs w:val="22"/>
          <w:lang w:val="sr-Cyrl-CS"/>
        </w:rPr>
        <w:t>– 33680000</w:t>
      </w:r>
      <w:r>
        <w:rPr>
          <w:sz w:val="22"/>
          <w:szCs w:val="22"/>
          <w:lang w:val="sr-Cyrl-CS"/>
        </w:rPr>
        <w:t xml:space="preserve"> </w:t>
      </w:r>
      <w:r w:rsidRPr="00F72941">
        <w:rPr>
          <w:sz w:val="22"/>
          <w:szCs w:val="22"/>
          <w:lang w:val="sr-Cyrl-CS"/>
        </w:rPr>
        <w:t>-</w:t>
      </w:r>
      <w:r>
        <w:rPr>
          <w:sz w:val="22"/>
          <w:szCs w:val="22"/>
          <w:lang w:val="sr-Cyrl-CS"/>
        </w:rPr>
        <w:t xml:space="preserve"> </w:t>
      </w:r>
      <w:r w:rsidRPr="00F72941">
        <w:rPr>
          <w:sz w:val="22"/>
          <w:szCs w:val="22"/>
          <w:lang w:val="sr-Cyrl-CS"/>
        </w:rPr>
        <w:t>Фармацеутски производи</w:t>
      </w:r>
    </w:p>
    <w:p w:rsidR="008C007F" w:rsidRPr="00F72941" w:rsidRDefault="008C007F" w:rsidP="008C007F">
      <w:pPr>
        <w:ind w:right="-927"/>
        <w:jc w:val="both"/>
        <w:rPr>
          <w:sz w:val="22"/>
          <w:szCs w:val="22"/>
          <w:lang w:val="sr-Cyrl-CS"/>
        </w:rPr>
      </w:pPr>
    </w:p>
    <w:p w:rsidR="008C007F" w:rsidRPr="00F72941" w:rsidRDefault="008C007F" w:rsidP="008C007F">
      <w:pPr>
        <w:ind w:right="-927"/>
        <w:jc w:val="both"/>
        <w:rPr>
          <w:sz w:val="22"/>
          <w:szCs w:val="22"/>
          <w:lang w:val="sr-Cyrl-CS"/>
        </w:rPr>
      </w:pPr>
    </w:p>
    <w:p w:rsidR="008C007F" w:rsidRPr="00F72941" w:rsidRDefault="008C007F" w:rsidP="008C007F">
      <w:pPr>
        <w:jc w:val="both"/>
        <w:rPr>
          <w:b/>
          <w:sz w:val="22"/>
          <w:szCs w:val="22"/>
          <w:lang w:val="sr-Cyrl-CS"/>
        </w:rPr>
      </w:pPr>
      <w:r w:rsidRPr="00F72941">
        <w:rPr>
          <w:b/>
          <w:sz w:val="22"/>
          <w:szCs w:val="22"/>
          <w:lang w:val="sr-Cyrl-CS"/>
        </w:rPr>
        <w:t>2.2. ОПИС ПАРТИЈА, НАЗИВ И ОЗНАКА ИЗ ОПШТЕГ РЕЧНИКА НАБАВКЕ</w:t>
      </w:r>
    </w:p>
    <w:p w:rsidR="008C007F" w:rsidRPr="00F72941" w:rsidRDefault="008C007F" w:rsidP="008C007F">
      <w:pPr>
        <w:jc w:val="both"/>
        <w:rPr>
          <w:sz w:val="22"/>
          <w:szCs w:val="22"/>
          <w:lang w:val="sr-Cyrl-CS"/>
        </w:rPr>
      </w:pPr>
      <w:r w:rsidRPr="00F72941">
        <w:rPr>
          <w:sz w:val="22"/>
          <w:szCs w:val="22"/>
        </w:rPr>
        <w:t>Предметна</w:t>
      </w:r>
      <w:r>
        <w:rPr>
          <w:sz w:val="22"/>
          <w:szCs w:val="22"/>
        </w:rPr>
        <w:t xml:space="preserve"> </w:t>
      </w:r>
      <w:r w:rsidRPr="00F72941">
        <w:rPr>
          <w:sz w:val="22"/>
          <w:szCs w:val="22"/>
        </w:rPr>
        <w:t>јавна</w:t>
      </w:r>
      <w:r>
        <w:rPr>
          <w:sz w:val="22"/>
          <w:szCs w:val="22"/>
        </w:rPr>
        <w:t xml:space="preserve"> </w:t>
      </w:r>
      <w:r w:rsidRPr="00F72941">
        <w:rPr>
          <w:sz w:val="22"/>
          <w:szCs w:val="22"/>
        </w:rPr>
        <w:t xml:space="preserve">набавка је обликована у </w:t>
      </w:r>
      <w:r w:rsidR="001E5F1F">
        <w:rPr>
          <w:sz w:val="22"/>
          <w:szCs w:val="22"/>
        </w:rPr>
        <w:t>52</w:t>
      </w:r>
      <w:r w:rsidRPr="00F72941">
        <w:rPr>
          <w:sz w:val="22"/>
          <w:szCs w:val="22"/>
          <w:lang w:val="sr-Latn-CS"/>
        </w:rPr>
        <w:t xml:space="preserve"> </w:t>
      </w:r>
      <w:r w:rsidRPr="00F72941">
        <w:rPr>
          <w:sz w:val="22"/>
          <w:szCs w:val="22"/>
        </w:rPr>
        <w:t>партиј</w:t>
      </w:r>
      <w:r w:rsidR="001E5F1F">
        <w:rPr>
          <w:sz w:val="22"/>
          <w:szCs w:val="22"/>
        </w:rPr>
        <w:t xml:space="preserve">e </w:t>
      </w:r>
      <w:r w:rsidR="001E5F1F">
        <w:rPr>
          <w:sz w:val="22"/>
          <w:szCs w:val="22"/>
          <w:lang w:val="sr-Cyrl-CS"/>
        </w:rPr>
        <w:t>–</w:t>
      </w:r>
      <w:r w:rsidR="001E5F1F">
        <w:rPr>
          <w:sz w:val="22"/>
          <w:szCs w:val="22"/>
        </w:rPr>
        <w:t xml:space="preserve"> </w:t>
      </w:r>
      <w:r w:rsidRPr="00F72941">
        <w:rPr>
          <w:sz w:val="22"/>
          <w:szCs w:val="22"/>
          <w:lang w:val="sr-Cyrl-CS"/>
        </w:rPr>
        <w:t>33680000</w:t>
      </w:r>
      <w:r w:rsidR="001E5F1F">
        <w:rPr>
          <w:sz w:val="22"/>
          <w:szCs w:val="22"/>
        </w:rPr>
        <w:t xml:space="preserve"> </w:t>
      </w:r>
      <w:r w:rsidRPr="00F72941">
        <w:rPr>
          <w:sz w:val="22"/>
          <w:szCs w:val="22"/>
          <w:lang w:val="sr-Cyrl-CS"/>
        </w:rPr>
        <w:t>-</w:t>
      </w:r>
      <w:r w:rsidR="001E5F1F">
        <w:rPr>
          <w:sz w:val="22"/>
          <w:szCs w:val="22"/>
        </w:rPr>
        <w:t xml:space="preserve"> </w:t>
      </w:r>
      <w:r w:rsidRPr="00F72941">
        <w:rPr>
          <w:sz w:val="22"/>
          <w:szCs w:val="22"/>
          <w:lang w:val="sr-Cyrl-CS"/>
        </w:rPr>
        <w:t xml:space="preserve">Фармацеутски производи. </w:t>
      </w:r>
    </w:p>
    <w:p w:rsidR="008C007F" w:rsidRPr="00F72941" w:rsidRDefault="008C007F" w:rsidP="008C007F">
      <w:pPr>
        <w:jc w:val="both"/>
        <w:rPr>
          <w:sz w:val="22"/>
          <w:szCs w:val="22"/>
          <w:lang w:val="sr-Cyrl-CS"/>
        </w:rPr>
      </w:pPr>
      <w:r w:rsidRPr="00F72941">
        <w:rPr>
          <w:sz w:val="22"/>
          <w:szCs w:val="22"/>
          <w:lang w:val="sr-Cyrl-CS"/>
        </w:rPr>
        <w:t xml:space="preserve">Број и назив партија су наведени у спецификацији. </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Latn-RS"/>
        </w:rPr>
        <w:sectPr w:rsidR="008C007F" w:rsidRPr="00F72941" w:rsidSect="00C259B9">
          <w:footerReference w:type="default" r:id="rId17"/>
          <w:pgSz w:w="11907" w:h="16840" w:code="9"/>
          <w:pgMar w:top="1417" w:right="1417" w:bottom="1417" w:left="1417" w:header="706" w:footer="706" w:gutter="0"/>
          <w:cols w:space="708"/>
          <w:docGrid w:linePitch="360"/>
        </w:sectPr>
      </w:pPr>
    </w:p>
    <w:p w:rsidR="008C007F" w:rsidRPr="00F72941" w:rsidRDefault="008C007F" w:rsidP="008C007F">
      <w:pPr>
        <w:ind w:right="-1047"/>
        <w:jc w:val="center"/>
        <w:rPr>
          <w:b/>
          <w:lang w:val="sr-Latn-RS"/>
        </w:rPr>
      </w:pPr>
      <w:r w:rsidRPr="00F72941">
        <w:rPr>
          <w:b/>
          <w:lang w:val="sr-Cyrl-CS"/>
        </w:rPr>
        <w:lastRenderedPageBreak/>
        <w:t>3. ВРСТА,</w:t>
      </w:r>
      <w:r>
        <w:rPr>
          <w:b/>
          <w:lang w:val="sr-Cyrl-CS"/>
        </w:rPr>
        <w:t xml:space="preserve"> </w:t>
      </w:r>
      <w:r w:rsidRPr="00F72941">
        <w:rPr>
          <w:b/>
          <w:lang w:val="sr-Cyrl-CS"/>
        </w:rPr>
        <w:t>КАРАКТЕРИСТИКЕ (СПЕЦИФИКАЦИЈЕ), КВАЛИТЕТ, КОЛИЧИНА</w:t>
      </w:r>
      <w:r>
        <w:rPr>
          <w:b/>
          <w:lang w:val="sr-Cyrl-CS"/>
        </w:rPr>
        <w:t xml:space="preserve"> </w:t>
      </w:r>
      <w:r w:rsidRPr="00F72941">
        <w:rPr>
          <w:b/>
          <w:lang w:val="sr-Cyrl-CS"/>
        </w:rPr>
        <w:t>И ОПИС ДОБРА</w:t>
      </w:r>
    </w:p>
    <w:tbl>
      <w:tblPr>
        <w:tblW w:w="5108" w:type="pct"/>
        <w:tblLook w:val="04A0" w:firstRow="1" w:lastRow="0" w:firstColumn="1" w:lastColumn="0" w:noHBand="0" w:noVBand="1"/>
      </w:tblPr>
      <w:tblGrid>
        <w:gridCol w:w="2051"/>
        <w:gridCol w:w="3136"/>
        <w:gridCol w:w="812"/>
        <w:gridCol w:w="3412"/>
        <w:gridCol w:w="2869"/>
        <w:gridCol w:w="785"/>
        <w:gridCol w:w="1056"/>
        <w:gridCol w:w="776"/>
        <w:gridCol w:w="1056"/>
      </w:tblGrid>
      <w:tr w:rsidR="001F5A4F" w:rsidRPr="001E5F1F" w:rsidTr="001F5A4F">
        <w:trPr>
          <w:trHeight w:val="1104"/>
        </w:trPr>
        <w:tc>
          <w:tcPr>
            <w:tcW w:w="643" w:type="pct"/>
            <w:tcBorders>
              <w:top w:val="single" w:sz="4" w:space="0" w:color="000000"/>
              <w:left w:val="single" w:sz="4" w:space="0" w:color="000000"/>
              <w:bottom w:val="nil"/>
              <w:right w:val="single" w:sz="4" w:space="0" w:color="000000"/>
            </w:tcBorders>
            <w:shd w:val="clear" w:color="CCCCFF" w:fill="C0C0C0"/>
            <w:vAlign w:val="center"/>
            <w:hideMark/>
          </w:tcPr>
          <w:p w:rsidR="001E5F1F" w:rsidRPr="001E5F1F" w:rsidRDefault="001E5F1F" w:rsidP="001E5F1F">
            <w:pPr>
              <w:rPr>
                <w:b/>
                <w:bCs/>
                <w:sz w:val="16"/>
                <w:szCs w:val="16"/>
              </w:rPr>
            </w:pPr>
            <w:r w:rsidRPr="001E5F1F">
              <w:rPr>
                <w:b/>
                <w:bCs/>
                <w:sz w:val="16"/>
                <w:szCs w:val="16"/>
              </w:rPr>
              <w:t>Generičko ime (INN)</w:t>
            </w:r>
          </w:p>
        </w:tc>
        <w:tc>
          <w:tcPr>
            <w:tcW w:w="983" w:type="pct"/>
            <w:tcBorders>
              <w:top w:val="single" w:sz="4" w:space="0" w:color="000000"/>
              <w:left w:val="nil"/>
              <w:bottom w:val="nil"/>
              <w:right w:val="single" w:sz="4" w:space="0" w:color="000000"/>
            </w:tcBorders>
            <w:shd w:val="clear" w:color="CCCCFF" w:fill="C0C0C0"/>
            <w:vAlign w:val="center"/>
            <w:hideMark/>
          </w:tcPr>
          <w:p w:rsidR="001E5F1F" w:rsidRPr="001E5F1F" w:rsidRDefault="001E5F1F" w:rsidP="001E5F1F">
            <w:pPr>
              <w:rPr>
                <w:b/>
                <w:bCs/>
                <w:sz w:val="16"/>
                <w:szCs w:val="16"/>
              </w:rPr>
            </w:pPr>
            <w:r w:rsidRPr="001E5F1F">
              <w:rPr>
                <w:b/>
                <w:bCs/>
                <w:sz w:val="16"/>
                <w:szCs w:val="16"/>
              </w:rPr>
              <w:t>FO i jačina</w:t>
            </w:r>
          </w:p>
        </w:tc>
        <w:tc>
          <w:tcPr>
            <w:tcW w:w="254" w:type="pct"/>
            <w:tcBorders>
              <w:top w:val="single" w:sz="4" w:space="0" w:color="000000"/>
              <w:left w:val="nil"/>
              <w:bottom w:val="nil"/>
              <w:right w:val="single" w:sz="4" w:space="0" w:color="000000"/>
            </w:tcBorders>
            <w:shd w:val="clear" w:color="CCCCFF" w:fill="C0C0C0"/>
            <w:vAlign w:val="center"/>
            <w:hideMark/>
          </w:tcPr>
          <w:p w:rsidR="001E5F1F" w:rsidRPr="001E5F1F" w:rsidRDefault="001E5F1F" w:rsidP="001E5F1F">
            <w:pPr>
              <w:rPr>
                <w:b/>
                <w:bCs/>
                <w:sz w:val="16"/>
                <w:szCs w:val="16"/>
              </w:rPr>
            </w:pPr>
            <w:r w:rsidRPr="001E5F1F">
              <w:rPr>
                <w:b/>
                <w:bCs/>
                <w:sz w:val="16"/>
                <w:szCs w:val="16"/>
              </w:rPr>
              <w:t>JKL</w:t>
            </w:r>
          </w:p>
        </w:tc>
        <w:tc>
          <w:tcPr>
            <w:tcW w:w="1069" w:type="pct"/>
            <w:tcBorders>
              <w:top w:val="single" w:sz="4" w:space="0" w:color="000000"/>
              <w:left w:val="nil"/>
              <w:bottom w:val="nil"/>
              <w:right w:val="single" w:sz="4" w:space="0" w:color="000000"/>
            </w:tcBorders>
            <w:shd w:val="clear" w:color="CCCCFF" w:fill="C0C0C0"/>
            <w:vAlign w:val="center"/>
            <w:hideMark/>
          </w:tcPr>
          <w:p w:rsidR="001E5F1F" w:rsidRPr="001E5F1F" w:rsidRDefault="001E5F1F" w:rsidP="001E5F1F">
            <w:pPr>
              <w:rPr>
                <w:b/>
                <w:bCs/>
                <w:sz w:val="16"/>
                <w:szCs w:val="16"/>
              </w:rPr>
            </w:pPr>
            <w:r w:rsidRPr="001E5F1F">
              <w:rPr>
                <w:b/>
                <w:bCs/>
                <w:sz w:val="16"/>
                <w:szCs w:val="16"/>
              </w:rPr>
              <w:t>Naziv leka, pakovanje, proizvođač</w:t>
            </w:r>
          </w:p>
        </w:tc>
        <w:tc>
          <w:tcPr>
            <w:tcW w:w="899" w:type="pct"/>
            <w:tcBorders>
              <w:top w:val="single" w:sz="4" w:space="0" w:color="000000"/>
              <w:left w:val="nil"/>
              <w:bottom w:val="nil"/>
              <w:right w:val="single" w:sz="4" w:space="0" w:color="000000"/>
            </w:tcBorders>
            <w:shd w:val="clear" w:color="CCCCFF" w:fill="C0C0C0"/>
            <w:vAlign w:val="center"/>
            <w:hideMark/>
          </w:tcPr>
          <w:p w:rsidR="001E5F1F" w:rsidRPr="001E5F1F" w:rsidRDefault="001E5F1F" w:rsidP="001E5F1F">
            <w:pPr>
              <w:rPr>
                <w:b/>
                <w:bCs/>
                <w:sz w:val="16"/>
                <w:szCs w:val="16"/>
              </w:rPr>
            </w:pPr>
            <w:r w:rsidRPr="001E5F1F">
              <w:rPr>
                <w:b/>
                <w:bCs/>
                <w:sz w:val="16"/>
                <w:szCs w:val="16"/>
              </w:rPr>
              <w:t>Naziv proizvođača leka</w:t>
            </w:r>
          </w:p>
        </w:tc>
        <w:tc>
          <w:tcPr>
            <w:tcW w:w="246" w:type="pct"/>
            <w:tcBorders>
              <w:top w:val="single" w:sz="4" w:space="0" w:color="000000"/>
              <w:left w:val="nil"/>
              <w:bottom w:val="nil"/>
              <w:right w:val="nil"/>
            </w:tcBorders>
            <w:shd w:val="clear" w:color="CCCCFF" w:fill="C0C0C0"/>
            <w:vAlign w:val="center"/>
            <w:hideMark/>
          </w:tcPr>
          <w:p w:rsidR="001E5F1F" w:rsidRPr="001E5F1F" w:rsidRDefault="001E5F1F" w:rsidP="001E5F1F">
            <w:pPr>
              <w:rPr>
                <w:b/>
                <w:bCs/>
                <w:sz w:val="16"/>
                <w:szCs w:val="16"/>
              </w:rPr>
            </w:pPr>
            <w:r w:rsidRPr="001E5F1F">
              <w:rPr>
                <w:b/>
                <w:bCs/>
                <w:sz w:val="16"/>
                <w:szCs w:val="16"/>
              </w:rPr>
              <w:t>Jedinica mere</w:t>
            </w:r>
          </w:p>
        </w:tc>
        <w:tc>
          <w:tcPr>
            <w:tcW w:w="331" w:type="pct"/>
            <w:tcBorders>
              <w:top w:val="single" w:sz="4" w:space="0" w:color="000000"/>
              <w:left w:val="single" w:sz="4" w:space="0" w:color="000000"/>
              <w:bottom w:val="nil"/>
              <w:right w:val="nil"/>
            </w:tcBorders>
            <w:shd w:val="clear" w:color="CCCCFF" w:fill="C0C0C0"/>
            <w:vAlign w:val="center"/>
            <w:hideMark/>
          </w:tcPr>
          <w:p w:rsidR="001E5F1F" w:rsidRPr="001E5F1F" w:rsidRDefault="001E5F1F" w:rsidP="001E5F1F">
            <w:pPr>
              <w:rPr>
                <w:b/>
                <w:bCs/>
                <w:sz w:val="16"/>
                <w:szCs w:val="16"/>
              </w:rPr>
            </w:pPr>
            <w:r w:rsidRPr="001E5F1F">
              <w:rPr>
                <w:b/>
                <w:bCs/>
                <w:sz w:val="16"/>
                <w:szCs w:val="16"/>
              </w:rPr>
              <w:t>Količina</w:t>
            </w:r>
          </w:p>
        </w:tc>
        <w:tc>
          <w:tcPr>
            <w:tcW w:w="243" w:type="pct"/>
            <w:tcBorders>
              <w:top w:val="single" w:sz="4" w:space="0" w:color="000000"/>
              <w:left w:val="single" w:sz="4" w:space="0" w:color="000000"/>
              <w:bottom w:val="nil"/>
              <w:right w:val="single" w:sz="4" w:space="0" w:color="000000"/>
            </w:tcBorders>
            <w:shd w:val="clear" w:color="CCCCFF" w:fill="C0C0C0"/>
            <w:vAlign w:val="center"/>
            <w:hideMark/>
          </w:tcPr>
          <w:p w:rsidR="001E5F1F" w:rsidRPr="001E5F1F" w:rsidRDefault="001E5F1F" w:rsidP="001E5F1F">
            <w:pPr>
              <w:rPr>
                <w:b/>
                <w:bCs/>
                <w:sz w:val="16"/>
                <w:szCs w:val="16"/>
              </w:rPr>
            </w:pPr>
            <w:r w:rsidRPr="001E5F1F">
              <w:rPr>
                <w:b/>
                <w:bCs/>
                <w:sz w:val="16"/>
                <w:szCs w:val="16"/>
              </w:rPr>
              <w:t>Cena po jedinici mere bez pdv-a</w:t>
            </w:r>
          </w:p>
        </w:tc>
        <w:tc>
          <w:tcPr>
            <w:tcW w:w="331" w:type="pct"/>
            <w:tcBorders>
              <w:top w:val="single" w:sz="4" w:space="0" w:color="000000"/>
              <w:left w:val="nil"/>
              <w:bottom w:val="nil"/>
              <w:right w:val="single" w:sz="4" w:space="0" w:color="000000"/>
            </w:tcBorders>
            <w:shd w:val="clear" w:color="CCCCFF" w:fill="C0C0C0"/>
            <w:vAlign w:val="center"/>
            <w:hideMark/>
          </w:tcPr>
          <w:p w:rsidR="001E5F1F" w:rsidRPr="001E5F1F" w:rsidRDefault="001E5F1F" w:rsidP="001E5F1F">
            <w:pPr>
              <w:rPr>
                <w:b/>
                <w:bCs/>
                <w:sz w:val="16"/>
                <w:szCs w:val="16"/>
              </w:rPr>
            </w:pPr>
            <w:r w:rsidRPr="001E5F1F">
              <w:rPr>
                <w:b/>
                <w:bCs/>
                <w:sz w:val="16"/>
                <w:szCs w:val="16"/>
              </w:rPr>
              <w:t>Procenjena vrednost</w:t>
            </w:r>
            <w:r w:rsidRPr="001E5F1F">
              <w:rPr>
                <w:b/>
                <w:bCs/>
                <w:sz w:val="16"/>
                <w:szCs w:val="16"/>
              </w:rPr>
              <w:br/>
              <w:t xml:space="preserve"> bez pdv-a</w:t>
            </w:r>
          </w:p>
        </w:tc>
      </w:tr>
      <w:tr w:rsidR="001F5A4F" w:rsidRPr="001E5F1F" w:rsidTr="001F5A4F">
        <w:trPr>
          <w:trHeight w:val="288"/>
        </w:trPr>
        <w:tc>
          <w:tcPr>
            <w:tcW w:w="6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glyceryl trinitrate</w:t>
            </w:r>
          </w:p>
        </w:tc>
        <w:tc>
          <w:tcPr>
            <w:tcW w:w="983" w:type="pct"/>
            <w:tcBorders>
              <w:top w:val="single" w:sz="4" w:space="0" w:color="auto"/>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sublingvalna tableta, 500mcg</w:t>
            </w:r>
          </w:p>
        </w:tc>
        <w:tc>
          <w:tcPr>
            <w:tcW w:w="254" w:type="pct"/>
            <w:tcBorders>
              <w:top w:val="single" w:sz="4" w:space="0" w:color="auto"/>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N002683</w:t>
            </w:r>
          </w:p>
        </w:tc>
        <w:tc>
          <w:tcPr>
            <w:tcW w:w="1069" w:type="pct"/>
            <w:tcBorders>
              <w:top w:val="single" w:sz="4" w:space="0" w:color="auto"/>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D</w:t>
            </w:r>
            <w:r>
              <w:rPr>
                <w:sz w:val="16"/>
                <w:szCs w:val="16"/>
              </w:rPr>
              <w:t xml:space="preserve"> </w:t>
            </w:r>
            <w:r w:rsidRPr="001E5F1F">
              <w:rPr>
                <w:sz w:val="16"/>
                <w:szCs w:val="16"/>
              </w:rPr>
              <w:t>- LISTA</w:t>
            </w:r>
          </w:p>
        </w:tc>
        <w:tc>
          <w:tcPr>
            <w:tcW w:w="899" w:type="pct"/>
            <w:tcBorders>
              <w:top w:val="single" w:sz="4" w:space="0" w:color="auto"/>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 </w:t>
            </w:r>
          </w:p>
        </w:tc>
        <w:tc>
          <w:tcPr>
            <w:tcW w:w="246" w:type="pct"/>
            <w:tcBorders>
              <w:top w:val="single" w:sz="4" w:space="0" w:color="auto"/>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1 komad</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60,000</w:t>
            </w:r>
          </w:p>
        </w:tc>
        <w:tc>
          <w:tcPr>
            <w:tcW w:w="243" w:type="pct"/>
            <w:tcBorders>
              <w:top w:val="single" w:sz="4" w:space="0" w:color="auto"/>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6.32</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379,200.00</w:t>
            </w:r>
          </w:p>
        </w:tc>
      </w:tr>
      <w:tr w:rsidR="001F5A4F" w:rsidRPr="001E5F1F" w:rsidTr="001F5A4F">
        <w:trPr>
          <w:trHeight w:val="288"/>
        </w:trPr>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sildenafil</w:t>
            </w:r>
          </w:p>
        </w:tc>
        <w:tc>
          <w:tcPr>
            <w:tcW w:w="983"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tableta, 20mg</w:t>
            </w:r>
          </w:p>
        </w:tc>
        <w:tc>
          <w:tcPr>
            <w:tcW w:w="254"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N003277</w:t>
            </w:r>
          </w:p>
        </w:tc>
        <w:tc>
          <w:tcPr>
            <w:tcW w:w="1069"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 xml:space="preserve">D </w:t>
            </w:r>
            <w:r>
              <w:rPr>
                <w:sz w:val="16"/>
                <w:szCs w:val="16"/>
              </w:rPr>
              <w:t>–</w:t>
            </w:r>
            <w:r w:rsidRPr="001E5F1F">
              <w:rPr>
                <w:sz w:val="16"/>
                <w:szCs w:val="16"/>
              </w:rPr>
              <w:t xml:space="preserve"> LISTA</w:t>
            </w:r>
          </w:p>
        </w:tc>
        <w:tc>
          <w:tcPr>
            <w:tcW w:w="899"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 </w:t>
            </w:r>
          </w:p>
        </w:tc>
        <w:tc>
          <w:tcPr>
            <w:tcW w:w="246"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1 komad</w:t>
            </w:r>
          </w:p>
        </w:tc>
        <w:tc>
          <w:tcPr>
            <w:tcW w:w="331"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900</w:t>
            </w:r>
          </w:p>
        </w:tc>
        <w:tc>
          <w:tcPr>
            <w:tcW w:w="243"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481.00</w:t>
            </w:r>
          </w:p>
        </w:tc>
        <w:tc>
          <w:tcPr>
            <w:tcW w:w="331"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432,900.00</w:t>
            </w:r>
          </w:p>
        </w:tc>
      </w:tr>
      <w:tr w:rsidR="001F5A4F" w:rsidRPr="001E5F1F" w:rsidTr="001F5A4F">
        <w:trPr>
          <w:trHeight w:val="288"/>
        </w:trPr>
        <w:tc>
          <w:tcPr>
            <w:tcW w:w="643" w:type="pct"/>
            <w:tcBorders>
              <w:top w:val="nil"/>
              <w:left w:val="single" w:sz="4" w:space="0" w:color="auto"/>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omeprazol</w:t>
            </w:r>
          </w:p>
        </w:tc>
        <w:tc>
          <w:tcPr>
            <w:tcW w:w="983"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gastrorezistentna kapsula,  20mg</w:t>
            </w:r>
          </w:p>
        </w:tc>
        <w:tc>
          <w:tcPr>
            <w:tcW w:w="254"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1122857</w:t>
            </w:r>
          </w:p>
        </w:tc>
        <w:tc>
          <w:tcPr>
            <w:tcW w:w="1069"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OMEPRAZOL kaps 14x20 mg    ALV</w:t>
            </w:r>
          </w:p>
        </w:tc>
        <w:tc>
          <w:tcPr>
            <w:tcW w:w="899"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Alvogen d.o.o</w:t>
            </w:r>
          </w:p>
        </w:tc>
        <w:tc>
          <w:tcPr>
            <w:tcW w:w="246"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50</w:t>
            </w:r>
          </w:p>
        </w:tc>
        <w:tc>
          <w:tcPr>
            <w:tcW w:w="243"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341.60</w:t>
            </w:r>
          </w:p>
        </w:tc>
        <w:tc>
          <w:tcPr>
            <w:tcW w:w="331"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17,080.00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pantoprazol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gastrorezistentna tableta, 40mg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1122774</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PANTOPRAZOL PHARMAS gas.r.tab 14x40mg</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PharmaS d.o.o.</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50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245.90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12,295.00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ramipril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tableta,2,5mg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1103071</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PRILINDA tabl 28x2,5 mg      HEM</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Hemofarm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1,545</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200.20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309,309.00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ramipril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5mg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1103072</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PRILINDA tabl 28x5 mg      HEM</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Hemofarm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5,000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348.50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1,742,500.00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pantoprazol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gastrorezistentna tableta, 40mg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1122921</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NOLPAZA gas.r.tabl 28x40 mg   PHAK</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 xml:space="preserve">Pharmanova d.o.o./Krka </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491.80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9,836.00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esomeprazol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gastrorezistentna tableta,  20mg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1122854</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ESOMEPRAZOL PHARMAS gas.r.tb 14x20mg</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PharmaS d.o.o.</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269.20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5,384.00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esomeprazol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gastrorezistentna tableta,  40mg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1122853</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ESOMEPRAZOL PHARMAS gas.r.tb 14x40mg</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PharmaS d.o.o.</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362.40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7,248.00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esomeprazol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gastrorezistentna tableta,  20mg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1122876</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ESOMEPRAZOL PHARMAS gas.r.tb 7x20mg</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PharmaS d.o.o.</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80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134.60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10,768.00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esomeprazol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gastrorezistentna tableta,  40mg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1122875</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ESOMEPRAZOL PHARMAS gas.r.tb 7x40mg</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PharmaS d.o.o.</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50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181.30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9,065.00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insulin glulizin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rastvor za injekciju u ulošku, 3ml,100ij/ml</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0041548</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APIDRA karp 5x3ml (100ij/ml)   S.AV</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Sanofi-Aventis Deutchland GmbH</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5</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3,252.30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16,261.50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metformin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film tableta, 850mg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1043118</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METFODIAB tabl 30x850 mg    ZDR</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Zdravlje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500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89.20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44,600.00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doksazosin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1mg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1103765</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ALPHAPRES tabl   30x1 mg     ZDR</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Zdravlje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169.90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16,990.00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doksazosin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2mg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1103766</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ALPHAPRES tabl   30x2 mg     ZDR</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Zdravlje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300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288.10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86,430.00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metoprolol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sa produzenim oslobadjanjem, 100mg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1107821</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BETALOC ZOC tab/prod.os.30x100mg  AZEN</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Astra Zeneca GmbH</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289.00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289.00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amlodipin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10mg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1402141</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AMLOGAL tabl 20x10 mg     GAL</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Galenika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1,000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112.50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112,500.00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amlodipin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5mg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1402140</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AMLOGAL tabl 20x5 mg       GAL</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Galenika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1,000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92.90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92,900.00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perindopril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4mg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1103935</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NOPRITEX tabl 30x4 mg      PHN</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Pharmanova d.o.o.</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284.00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2,840.00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perindopril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8mg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1103929</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NOPRITEX tabl 30x8 mg      PHN</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Pharmanova d.o.o.</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365.70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3,657.00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enalapril,hidrohlortiazid</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(20mg+12,5mg)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1401504</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ENATENS PLUS tabl 20(20+12,5)mg  PHSW</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 xml:space="preserve">PharmaSwiss d.o.o. </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200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278.70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55,740.00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enalapril,hidrohlortiazid</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(20mg+12,5mg)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1401505</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ENATENS PLUS tabl 30(20+12,5)mg  PHSW</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 xml:space="preserve">PharmaSwiss d.o.o. </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300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418.10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125,430.00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simvastatin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film tableta, 10mg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1104613</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SIMVASTATIN film tabl 28x10mg     PHS</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PharmaS d.o.o.</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226.90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2,269.00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simvastatin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film tableta, 20mg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1104614</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SIMVASTATIN film tabl 28x20mg     PHS</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PharmaS d.o.o.</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396.30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3,963.00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atorvastatin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film tableta, 10mg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1104551</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ATOLIP film tabl 30x10 mg        GAL</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Galenika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440.50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13,215.00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atorvastatin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film tableta, 20mg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1104552</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ATOLIP film tabl 30x20 mg        GAL</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Galenika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778.00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15,560.00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atorvastatin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film tableta, 10mg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1104759</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DISLIPAT film tabl 30x10 mg       MUNO</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Medico Uno d.o.o.</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5</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440.50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2,202.50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atorvastatin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film tableta, 20mg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1104760</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DISLIPAT film tabl 30x20 mg       MUNO</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Medico Uno d.o.o.</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5</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778.00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3,890.00</w:t>
            </w:r>
          </w:p>
        </w:tc>
      </w:tr>
      <w:tr w:rsidR="001F5A4F" w:rsidRPr="001E5F1F" w:rsidTr="001F5A4F">
        <w:trPr>
          <w:trHeight w:val="288"/>
        </w:trPr>
        <w:tc>
          <w:tcPr>
            <w:tcW w:w="643" w:type="pct"/>
            <w:tcBorders>
              <w:top w:val="single" w:sz="4" w:space="0" w:color="000000"/>
              <w:left w:val="single" w:sz="4" w:space="0" w:color="000000"/>
              <w:bottom w:val="single" w:sz="4" w:space="0" w:color="auto"/>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aciklovir</w:t>
            </w:r>
          </w:p>
        </w:tc>
        <w:tc>
          <w:tcPr>
            <w:tcW w:w="983" w:type="pct"/>
            <w:tcBorders>
              <w:top w:val="single" w:sz="4" w:space="0" w:color="000000"/>
              <w:left w:val="nil"/>
              <w:bottom w:val="single" w:sz="4" w:space="0" w:color="auto"/>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krem, 5g (5%)</w:t>
            </w:r>
          </w:p>
        </w:tc>
        <w:tc>
          <w:tcPr>
            <w:tcW w:w="254" w:type="pct"/>
            <w:tcBorders>
              <w:top w:val="single" w:sz="4" w:space="0" w:color="000000"/>
              <w:left w:val="nil"/>
              <w:bottom w:val="single" w:sz="4" w:space="0" w:color="auto"/>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4139160</w:t>
            </w:r>
          </w:p>
        </w:tc>
        <w:tc>
          <w:tcPr>
            <w:tcW w:w="1069" w:type="pct"/>
            <w:tcBorders>
              <w:top w:val="single" w:sz="4" w:space="0" w:color="000000"/>
              <w:left w:val="nil"/>
              <w:bottom w:val="single" w:sz="4" w:space="0" w:color="auto"/>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ACIKLOVIR krem (5%) 5 g      ZDR</w:t>
            </w:r>
          </w:p>
        </w:tc>
        <w:tc>
          <w:tcPr>
            <w:tcW w:w="899" w:type="pct"/>
            <w:tcBorders>
              <w:top w:val="single" w:sz="4" w:space="0" w:color="000000"/>
              <w:left w:val="nil"/>
              <w:bottom w:val="single" w:sz="4" w:space="0" w:color="auto"/>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Zdravlje a.d.</w:t>
            </w:r>
          </w:p>
        </w:tc>
        <w:tc>
          <w:tcPr>
            <w:tcW w:w="246" w:type="pct"/>
            <w:tcBorders>
              <w:top w:val="single" w:sz="4" w:space="0" w:color="000000"/>
              <w:left w:val="nil"/>
              <w:bottom w:val="single" w:sz="4" w:space="0" w:color="auto"/>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single" w:sz="4" w:space="0" w:color="000000"/>
              <w:left w:val="nil"/>
              <w:bottom w:val="single" w:sz="4" w:space="0" w:color="auto"/>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500</w:t>
            </w:r>
          </w:p>
        </w:tc>
        <w:tc>
          <w:tcPr>
            <w:tcW w:w="243" w:type="pct"/>
            <w:tcBorders>
              <w:top w:val="single" w:sz="4" w:space="0" w:color="000000"/>
              <w:left w:val="nil"/>
              <w:bottom w:val="single" w:sz="4" w:space="0" w:color="auto"/>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266.50</w:t>
            </w:r>
          </w:p>
        </w:tc>
        <w:tc>
          <w:tcPr>
            <w:tcW w:w="331" w:type="pct"/>
            <w:tcBorders>
              <w:top w:val="single" w:sz="4" w:space="0" w:color="000000"/>
              <w:left w:val="nil"/>
              <w:bottom w:val="single" w:sz="4" w:space="0" w:color="auto"/>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133,250.00</w:t>
            </w:r>
          </w:p>
        </w:tc>
      </w:tr>
      <w:tr w:rsidR="001F5A4F" w:rsidRPr="001E5F1F" w:rsidTr="001F5A4F">
        <w:trPr>
          <w:trHeight w:val="288"/>
        </w:trPr>
        <w:tc>
          <w:tcPr>
            <w:tcW w:w="643"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lastRenderedPageBreak/>
              <w:t>flucinolonacetonid,neomicin</w:t>
            </w:r>
          </w:p>
        </w:tc>
        <w:tc>
          <w:tcPr>
            <w:tcW w:w="983" w:type="pct"/>
            <w:tcBorders>
              <w:top w:val="single" w:sz="4" w:space="0" w:color="auto"/>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krem, 15g (0,025mg/g+3,3mg/g)</w:t>
            </w:r>
          </w:p>
        </w:tc>
        <w:tc>
          <w:tcPr>
            <w:tcW w:w="254" w:type="pct"/>
            <w:tcBorders>
              <w:top w:val="single" w:sz="4" w:space="0" w:color="auto"/>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4153220</w:t>
            </w:r>
          </w:p>
        </w:tc>
        <w:tc>
          <w:tcPr>
            <w:tcW w:w="1069" w:type="pct"/>
            <w:tcBorders>
              <w:top w:val="single" w:sz="4" w:space="0" w:color="auto"/>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SINODERM N krem 15 g      GAL</w:t>
            </w:r>
          </w:p>
        </w:tc>
        <w:tc>
          <w:tcPr>
            <w:tcW w:w="899" w:type="pct"/>
            <w:tcBorders>
              <w:top w:val="single" w:sz="4" w:space="0" w:color="auto"/>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Galenika a.d.</w:t>
            </w:r>
          </w:p>
        </w:tc>
        <w:tc>
          <w:tcPr>
            <w:tcW w:w="246" w:type="pct"/>
            <w:tcBorders>
              <w:top w:val="single" w:sz="4" w:space="0" w:color="auto"/>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single" w:sz="4" w:space="0" w:color="auto"/>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100</w:t>
            </w:r>
          </w:p>
        </w:tc>
        <w:tc>
          <w:tcPr>
            <w:tcW w:w="243" w:type="pct"/>
            <w:tcBorders>
              <w:top w:val="single" w:sz="4" w:space="0" w:color="auto"/>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107.20</w:t>
            </w:r>
          </w:p>
        </w:tc>
        <w:tc>
          <w:tcPr>
            <w:tcW w:w="331" w:type="pct"/>
            <w:tcBorders>
              <w:top w:val="single" w:sz="4" w:space="0" w:color="auto"/>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10,720.00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fusidinska kisečlina</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impregnirana kompresa</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9150024</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STANICID gaza 10x30 mg    HEM</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Hemofarm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277.20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27,720.00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metilprednizolon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8mg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1047180</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NIRYPAN tabl 20x8 mg      J.RE</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Jugoremedia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392.00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39,200.00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fenoksimetilpenicilin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prašak za sirup, 150ml,60000ij/ml</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3020185</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CLIACIL sir 150ml(0,3Mij/5ml     J.RE</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Jugoremedia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400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263.90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105,560.00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cefuroksim</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500mg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1321977</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CEROXIM tabl 10x500 mg        MUNO</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Medico Uno d.o.o.</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515.00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10,300.00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cefuroksim</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prašak za oralnu suspenziju,70ml,125mg/5ml</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3321644</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XORIMAX susp 70ml(125mg/5ml)   SAN</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Sandoz GmbH</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347.30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1,041.90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ciprofloksacin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film tableta, 250mg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1329511</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CIPROFLOXACIN film tabl 10x250 mg    ALV</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Alvogen d.o.o.</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175.10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1,751.00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ciprofloksacin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film tableta, 500mg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1329510</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CIPROFLOXACIN film tabl 10x500 mg    ALV</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Alvogen d.o.o.</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317.40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31,740.00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flukonazol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kapsula, 150mg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1327356</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FLUCONAL kaps 1x150 mg      HEM</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Hemofarm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226.30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2,263.00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tramadol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oralna disperzibilna tableta, 50mg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1087700</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TRAMAFLASH disp.tabl 20x50mg    PHSW</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 xml:space="preserve">PharmaSwiss d.o.o. </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50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172.10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8,605.00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topiramat</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film tableta, 25mg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1084716</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TIRAMAT film tabl 60x25 mg     BEL</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Belupo Likekovi i kozmetika d.d.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5</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562.70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2,813.50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ropinirol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sa produženim oslobađanjem, 2mg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1085360</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REPIROL tabl prod/osl 30x2 mg   PHSW</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 xml:space="preserve">PharmaSwiss d.o.o. </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935.50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9,355.00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ropinirol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sa produženim oslobađanjem, 4mg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1085361</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REPIROL tabl prod/osl 30x4 mg   PHSW</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 xml:space="preserve">PharmaSwiss d.o.o. </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1,821.20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18,212.00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ropinirol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sa produženim oslobađanjem, 8mg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1085362</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REPIROL tabl prod/osl 30x8 mg   PHSW</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 xml:space="preserve">PharmaSwiss d.o.o. </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3,170.20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31,702.00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haloperidol</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2mg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1070800</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HALOPERIDOL tabl 25x2 mg     ZDR</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Zdravlje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50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229.50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11,475.00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olanzapin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oralna disperzibilna tableta, 5mg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1070979</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ZALASTA Q disp tabl 28x5 mg  PHAK</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Pharmanova d.o.o./Krka Tov.Zdravil d.d.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884.20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8,842.00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olanzapin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oralna disperzibilna tableta, 10mg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1070975</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ZALASTA Q disp tabl 28x10 mg  PHAK</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Pharmanova d.o.o./Krka Tov.Zdravil d.d.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5</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1,768.50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8,842.50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venlafaksin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kapsula sa produženim oslobađanjem, 150mg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1072487</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VENLAX kaps/prod 30x150 mg     GAL</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Galenika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965.70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9,657.00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naltrekson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film tableta, 50mg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1182030</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NALTREXONE film tabl 7x50 mg   HPW</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Haupt Pharma Wolfratshausen GmbH</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2</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804.20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1,608.40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montelukast</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za žvakanje, 4mg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1114647</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TELUKA tabl/zvak 28x4 mg    GAL</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Galenika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w:t>
            </w:r>
          </w:p>
        </w:tc>
        <w:tc>
          <w:tcPr>
            <w:tcW w:w="24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1,857.60</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18,576.00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montelukast</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tableta za žvakanje, 5mg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1114648</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TELUKA tabl/zvak 28x5 mg    GAL</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Galenika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10</w:t>
            </w:r>
          </w:p>
        </w:tc>
        <w:tc>
          <w:tcPr>
            <w:tcW w:w="243" w:type="pct"/>
            <w:tcBorders>
              <w:top w:val="nil"/>
              <w:left w:val="nil"/>
              <w:bottom w:val="nil"/>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1,856.40</w:t>
            </w:r>
          </w:p>
        </w:tc>
        <w:tc>
          <w:tcPr>
            <w:tcW w:w="331" w:type="pct"/>
            <w:tcBorders>
              <w:top w:val="nil"/>
              <w:left w:val="nil"/>
              <w:bottom w:val="nil"/>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18,564.00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montelukast</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film tableta, 10mg</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1114645</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TELUKA film tabl 28x10 mg    GAL</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Galenika a.d.</w:t>
            </w:r>
          </w:p>
        </w:tc>
        <w:tc>
          <w:tcPr>
            <w:tcW w:w="246"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000000"/>
              <w:right w:val="nil"/>
            </w:tcBorders>
            <w:shd w:val="clear" w:color="auto" w:fill="auto"/>
            <w:noWrap/>
            <w:vAlign w:val="center"/>
            <w:hideMark/>
          </w:tcPr>
          <w:p w:rsidR="001E5F1F" w:rsidRPr="001E5F1F" w:rsidRDefault="001E5F1F" w:rsidP="001E5F1F">
            <w:pPr>
              <w:rPr>
                <w:sz w:val="16"/>
                <w:szCs w:val="16"/>
              </w:rPr>
            </w:pPr>
            <w:r w:rsidRPr="001E5F1F">
              <w:rPr>
                <w:sz w:val="16"/>
                <w:szCs w:val="16"/>
              </w:rPr>
              <w:t>10</w:t>
            </w:r>
          </w:p>
        </w:tc>
        <w:tc>
          <w:tcPr>
            <w:tcW w:w="24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1,856.40</w:t>
            </w:r>
          </w:p>
        </w:tc>
        <w:tc>
          <w:tcPr>
            <w:tcW w:w="331" w:type="pct"/>
            <w:tcBorders>
              <w:top w:val="single" w:sz="4" w:space="0" w:color="auto"/>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18,564.00</w:t>
            </w:r>
          </w:p>
        </w:tc>
      </w:tr>
      <w:tr w:rsidR="001F5A4F" w:rsidRPr="001E5F1F" w:rsidTr="001F5A4F">
        <w:trPr>
          <w:trHeight w:val="288"/>
        </w:trPr>
        <w:tc>
          <w:tcPr>
            <w:tcW w:w="643" w:type="pct"/>
            <w:tcBorders>
              <w:top w:val="nil"/>
              <w:left w:val="single" w:sz="4" w:space="0" w:color="000000"/>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ciprofloksacin</w:t>
            </w:r>
          </w:p>
        </w:tc>
        <w:tc>
          <w:tcPr>
            <w:tcW w:w="983"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kapi za oči,rastvor, 5ml,0,3%</w:t>
            </w:r>
          </w:p>
        </w:tc>
        <w:tc>
          <w:tcPr>
            <w:tcW w:w="254"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7090010</w:t>
            </w:r>
          </w:p>
        </w:tc>
        <w:tc>
          <w:tcPr>
            <w:tcW w:w="106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MAROCEN kapi 5 ml (0,3%)      HMM</w:t>
            </w:r>
          </w:p>
        </w:tc>
        <w:tc>
          <w:tcPr>
            <w:tcW w:w="899" w:type="pct"/>
            <w:tcBorders>
              <w:top w:val="nil"/>
              <w:left w:val="nil"/>
              <w:bottom w:val="single" w:sz="4" w:space="0" w:color="000000"/>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Hemomont d.o.o.</w:t>
            </w:r>
          </w:p>
        </w:tc>
        <w:tc>
          <w:tcPr>
            <w:tcW w:w="246" w:type="pct"/>
            <w:tcBorders>
              <w:top w:val="nil"/>
              <w:left w:val="nil"/>
              <w:bottom w:val="single" w:sz="4" w:space="0" w:color="auto"/>
              <w:right w:val="single" w:sz="4" w:space="0" w:color="000000"/>
            </w:tcBorders>
            <w:shd w:val="clear" w:color="auto" w:fill="auto"/>
            <w:noWrap/>
            <w:vAlign w:val="center"/>
            <w:hideMark/>
          </w:tcPr>
          <w:p w:rsidR="001E5F1F" w:rsidRPr="001E5F1F" w:rsidRDefault="001E5F1F" w:rsidP="001E5F1F">
            <w:pPr>
              <w:rPr>
                <w:sz w:val="16"/>
                <w:szCs w:val="16"/>
              </w:rPr>
            </w:pPr>
            <w:r w:rsidRPr="001E5F1F">
              <w:rPr>
                <w:sz w:val="16"/>
                <w:szCs w:val="16"/>
              </w:rPr>
              <w:t>Kutija</w:t>
            </w:r>
          </w:p>
        </w:tc>
        <w:tc>
          <w:tcPr>
            <w:tcW w:w="331" w:type="pct"/>
            <w:tcBorders>
              <w:top w:val="nil"/>
              <w:left w:val="nil"/>
              <w:bottom w:val="single" w:sz="4" w:space="0" w:color="auto"/>
              <w:right w:val="nil"/>
            </w:tcBorders>
            <w:shd w:val="clear" w:color="auto" w:fill="auto"/>
            <w:noWrap/>
            <w:vAlign w:val="center"/>
            <w:hideMark/>
          </w:tcPr>
          <w:p w:rsidR="001E5F1F" w:rsidRPr="001E5F1F" w:rsidRDefault="001E5F1F" w:rsidP="001E5F1F">
            <w:pPr>
              <w:rPr>
                <w:sz w:val="16"/>
                <w:szCs w:val="16"/>
              </w:rPr>
            </w:pPr>
            <w:r w:rsidRPr="001E5F1F">
              <w:rPr>
                <w:sz w:val="16"/>
                <w:szCs w:val="16"/>
              </w:rPr>
              <w:t>500</w:t>
            </w:r>
          </w:p>
        </w:tc>
        <w:tc>
          <w:tcPr>
            <w:tcW w:w="243" w:type="pct"/>
            <w:tcBorders>
              <w:top w:val="nil"/>
              <w:left w:val="single" w:sz="4" w:space="0" w:color="auto"/>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192.50</w:t>
            </w:r>
          </w:p>
        </w:tc>
        <w:tc>
          <w:tcPr>
            <w:tcW w:w="331" w:type="pct"/>
            <w:tcBorders>
              <w:top w:val="nil"/>
              <w:left w:val="nil"/>
              <w:bottom w:val="single" w:sz="4" w:space="0" w:color="auto"/>
              <w:right w:val="single" w:sz="4" w:space="0" w:color="auto"/>
            </w:tcBorders>
            <w:shd w:val="clear" w:color="auto" w:fill="auto"/>
            <w:noWrap/>
            <w:vAlign w:val="center"/>
            <w:hideMark/>
          </w:tcPr>
          <w:p w:rsidR="001E5F1F" w:rsidRPr="001E5F1F" w:rsidRDefault="001E5F1F" w:rsidP="001E5F1F">
            <w:pPr>
              <w:rPr>
                <w:sz w:val="16"/>
                <w:szCs w:val="16"/>
              </w:rPr>
            </w:pPr>
            <w:r w:rsidRPr="001E5F1F">
              <w:rPr>
                <w:sz w:val="16"/>
                <w:szCs w:val="16"/>
              </w:rPr>
              <w:t>96,250.00</w:t>
            </w:r>
          </w:p>
        </w:tc>
      </w:tr>
    </w:tbl>
    <w:p w:rsidR="008C007F" w:rsidRPr="00F72941" w:rsidRDefault="008C007F" w:rsidP="008C007F">
      <w:pPr>
        <w:ind w:right="-1047"/>
        <w:jc w:val="center"/>
        <w:rPr>
          <w:b/>
          <w:lang w:val="sr-Latn-RS"/>
        </w:rPr>
      </w:pPr>
    </w:p>
    <w:p w:rsidR="008C007F" w:rsidRPr="00F72941" w:rsidRDefault="008C007F" w:rsidP="008C007F">
      <w:pPr>
        <w:ind w:right="-1047"/>
        <w:rPr>
          <w:b/>
          <w:lang w:val="sr-Latn-RS"/>
        </w:rPr>
        <w:sectPr w:rsidR="008C007F" w:rsidRPr="00F72941" w:rsidSect="001E5F1F">
          <w:pgSz w:w="16840" w:h="11907" w:orient="landscape" w:code="9"/>
          <w:pgMar w:top="720" w:right="720" w:bottom="720" w:left="720" w:header="706" w:footer="706" w:gutter="0"/>
          <w:cols w:space="708"/>
          <w:docGrid w:linePitch="360"/>
        </w:sectPr>
      </w:pPr>
    </w:p>
    <w:p w:rsidR="008C007F" w:rsidRPr="00F72941" w:rsidRDefault="008C007F" w:rsidP="008C007F">
      <w:pPr>
        <w:ind w:right="-1047"/>
        <w:rPr>
          <w:b/>
          <w:sz w:val="28"/>
          <w:szCs w:val="28"/>
          <w:lang w:val="sr-Cyrl-CS"/>
        </w:rPr>
      </w:pPr>
      <w:r w:rsidRPr="00F72941">
        <w:rPr>
          <w:b/>
          <w:sz w:val="28"/>
          <w:szCs w:val="28"/>
          <w:lang w:val="sr-Cyrl-CS"/>
        </w:rPr>
        <w:lastRenderedPageBreak/>
        <w:t>4.</w:t>
      </w:r>
      <w:r>
        <w:rPr>
          <w:lang w:val="sr-Cyrl-CS"/>
        </w:rPr>
        <w:t xml:space="preserve"> </w:t>
      </w:r>
      <w:r w:rsidRPr="00F72941">
        <w:rPr>
          <w:b/>
          <w:sz w:val="28"/>
          <w:szCs w:val="28"/>
          <w:lang w:val="sr-Cyrl-CS"/>
        </w:rPr>
        <w:t>УСЛОВИ ЗА УЧЕШЋЕ У ПОСТУПКУ ЈАВНЕ НАБАВКЕ ИЗ ЧЛ. 75. И 76. ЗЈН И УПУТСТВО КАКО СЕ ДОКАЗУЈЕ ИСПУЊЕНОСТ ТИХ УСЛОВА</w:t>
      </w:r>
    </w:p>
    <w:p w:rsidR="008C007F" w:rsidRPr="00F72941" w:rsidRDefault="008C007F" w:rsidP="008C007F">
      <w:pPr>
        <w:ind w:right="-1047"/>
        <w:rPr>
          <w:b/>
          <w:sz w:val="28"/>
          <w:szCs w:val="28"/>
          <w:lang w:val="sr-Latn-RS"/>
        </w:rPr>
      </w:pPr>
      <w:r w:rsidRPr="00F72941">
        <w:rPr>
          <w:b/>
          <w:sz w:val="28"/>
          <w:szCs w:val="28"/>
          <w:lang w:val="sr-Cyrl-CS"/>
        </w:rPr>
        <w:t>(ЗА СВЕ ПАРТИЈЕ)</w:t>
      </w:r>
    </w:p>
    <w:p w:rsidR="008C007F" w:rsidRPr="00F72941" w:rsidRDefault="008C007F" w:rsidP="008C007F">
      <w:pPr>
        <w:ind w:right="-1047"/>
        <w:rPr>
          <w:b/>
          <w:sz w:val="28"/>
          <w:szCs w:val="28"/>
          <w:lang w:val="sr-Latn-RS"/>
        </w:rPr>
      </w:pPr>
    </w:p>
    <w:tbl>
      <w:tblPr>
        <w:tblW w:w="10316" w:type="dxa"/>
        <w:tblInd w:w="-432" w:type="dxa"/>
        <w:tblLayout w:type="fixed"/>
        <w:tblLook w:val="04A0" w:firstRow="1" w:lastRow="0" w:firstColumn="1" w:lastColumn="0" w:noHBand="0" w:noVBand="1"/>
      </w:tblPr>
      <w:tblGrid>
        <w:gridCol w:w="5606"/>
        <w:gridCol w:w="1290"/>
        <w:gridCol w:w="1200"/>
        <w:gridCol w:w="1200"/>
        <w:gridCol w:w="1020"/>
      </w:tblGrid>
      <w:tr w:rsidR="008C007F" w:rsidRPr="00F72941" w:rsidTr="00C259B9">
        <w:tc>
          <w:tcPr>
            <w:tcW w:w="5606" w:type="dxa"/>
            <w:tcBorders>
              <w:top w:val="single" w:sz="4" w:space="0" w:color="000000"/>
              <w:left w:val="single" w:sz="4" w:space="0" w:color="000000"/>
              <w:bottom w:val="single" w:sz="4" w:space="0" w:color="auto"/>
              <w:right w:val="single" w:sz="4" w:space="0" w:color="auto"/>
            </w:tcBorders>
            <w:vAlign w:val="center"/>
            <w:hideMark/>
          </w:tcPr>
          <w:p w:rsidR="008C007F" w:rsidRPr="00F72941" w:rsidRDefault="008C007F" w:rsidP="00C259B9">
            <w:pPr>
              <w:jc w:val="center"/>
              <w:rPr>
                <w:b/>
                <w:sz w:val="20"/>
                <w:szCs w:val="20"/>
                <w:lang w:val="sr-Cyrl-CS"/>
              </w:rPr>
            </w:pPr>
            <w:r w:rsidRPr="00F72941">
              <w:rPr>
                <w:b/>
                <w:sz w:val="20"/>
                <w:szCs w:val="20"/>
              </w:rPr>
              <w:t>Назив документа</w:t>
            </w:r>
          </w:p>
        </w:tc>
        <w:tc>
          <w:tcPr>
            <w:tcW w:w="1290" w:type="dxa"/>
            <w:tcBorders>
              <w:top w:val="single" w:sz="4" w:space="0" w:color="000000"/>
              <w:left w:val="single" w:sz="4" w:space="0" w:color="auto"/>
              <w:bottom w:val="single" w:sz="4" w:space="0" w:color="auto"/>
              <w:right w:val="nil"/>
            </w:tcBorders>
            <w:vAlign w:val="center"/>
            <w:hideMark/>
          </w:tcPr>
          <w:p w:rsidR="008C007F" w:rsidRPr="00F72941" w:rsidRDefault="008C007F" w:rsidP="00C259B9">
            <w:pPr>
              <w:jc w:val="center"/>
              <w:rPr>
                <w:b/>
                <w:sz w:val="20"/>
                <w:szCs w:val="20"/>
                <w:lang w:val="sr-Cyrl-CS"/>
              </w:rPr>
            </w:pPr>
            <w:r w:rsidRPr="00F72941">
              <w:rPr>
                <w:b/>
                <w:sz w:val="20"/>
                <w:szCs w:val="20"/>
                <w:lang w:val="sr-Cyrl-CS"/>
              </w:rPr>
              <w:t>Број документа</w:t>
            </w:r>
          </w:p>
        </w:tc>
        <w:tc>
          <w:tcPr>
            <w:tcW w:w="1200" w:type="dxa"/>
            <w:tcBorders>
              <w:top w:val="single" w:sz="4" w:space="0" w:color="000000"/>
              <w:left w:val="single" w:sz="4" w:space="0" w:color="000000"/>
              <w:bottom w:val="single" w:sz="4" w:space="0" w:color="auto"/>
              <w:right w:val="nil"/>
            </w:tcBorders>
            <w:vAlign w:val="center"/>
            <w:hideMark/>
          </w:tcPr>
          <w:p w:rsidR="008C007F" w:rsidRPr="00F72941" w:rsidRDefault="008C007F" w:rsidP="00C259B9">
            <w:pPr>
              <w:jc w:val="center"/>
              <w:rPr>
                <w:b/>
                <w:sz w:val="20"/>
                <w:szCs w:val="20"/>
                <w:lang w:val="sr-Cyrl-CS"/>
              </w:rPr>
            </w:pPr>
            <w:r w:rsidRPr="00F72941">
              <w:rPr>
                <w:b/>
                <w:sz w:val="20"/>
                <w:szCs w:val="20"/>
              </w:rPr>
              <w:t xml:space="preserve">Датум документа </w:t>
            </w:r>
          </w:p>
        </w:tc>
        <w:tc>
          <w:tcPr>
            <w:tcW w:w="1200" w:type="dxa"/>
            <w:tcBorders>
              <w:top w:val="single" w:sz="4" w:space="0" w:color="000000"/>
              <w:left w:val="single" w:sz="4" w:space="0" w:color="000000"/>
              <w:bottom w:val="single" w:sz="4" w:space="0" w:color="auto"/>
              <w:right w:val="nil"/>
            </w:tcBorders>
            <w:vAlign w:val="center"/>
            <w:hideMark/>
          </w:tcPr>
          <w:p w:rsidR="008C007F" w:rsidRPr="00F72941" w:rsidRDefault="008C007F" w:rsidP="00C259B9">
            <w:pPr>
              <w:jc w:val="center"/>
              <w:rPr>
                <w:b/>
                <w:sz w:val="20"/>
                <w:szCs w:val="20"/>
                <w:lang w:val="sr-Cyrl-CS"/>
              </w:rPr>
            </w:pPr>
            <w:r w:rsidRPr="00F72941">
              <w:rPr>
                <w:b/>
                <w:sz w:val="20"/>
                <w:szCs w:val="20"/>
                <w:lang w:val="sr-Cyrl-CS"/>
              </w:rPr>
              <w:t>Издат од стране</w:t>
            </w:r>
          </w:p>
        </w:tc>
        <w:tc>
          <w:tcPr>
            <w:tcW w:w="1020" w:type="dxa"/>
            <w:tcBorders>
              <w:top w:val="single" w:sz="4" w:space="0" w:color="000000"/>
              <w:left w:val="single" w:sz="4" w:space="0" w:color="000000"/>
              <w:bottom w:val="single" w:sz="4" w:space="0" w:color="auto"/>
              <w:right w:val="single" w:sz="4" w:space="0" w:color="000000"/>
            </w:tcBorders>
            <w:vAlign w:val="center"/>
            <w:hideMark/>
          </w:tcPr>
          <w:p w:rsidR="008C007F" w:rsidRPr="00F72941" w:rsidRDefault="008C007F" w:rsidP="00C259B9">
            <w:pPr>
              <w:jc w:val="center"/>
              <w:rPr>
                <w:b/>
                <w:sz w:val="20"/>
                <w:szCs w:val="20"/>
                <w:lang w:val="sr-Cyrl-CS"/>
              </w:rPr>
            </w:pPr>
            <w:r w:rsidRPr="00F72941">
              <w:rPr>
                <w:b/>
                <w:sz w:val="20"/>
                <w:szCs w:val="20"/>
                <w:lang w:val="sr-Cyrl-CS"/>
              </w:rPr>
              <w:t>Број страна у прилогу</w:t>
            </w:r>
          </w:p>
        </w:tc>
      </w:tr>
      <w:tr w:rsidR="008C007F" w:rsidRPr="00F72941" w:rsidTr="00C259B9">
        <w:trPr>
          <w:trHeight w:val="465"/>
        </w:trPr>
        <w:tc>
          <w:tcPr>
            <w:tcW w:w="10316" w:type="dxa"/>
            <w:gridSpan w:val="5"/>
            <w:tcBorders>
              <w:top w:val="nil"/>
              <w:left w:val="single" w:sz="4" w:space="0" w:color="auto"/>
              <w:bottom w:val="single" w:sz="4" w:space="0" w:color="auto"/>
              <w:right w:val="single" w:sz="4" w:space="0" w:color="auto"/>
            </w:tcBorders>
            <w:vAlign w:val="center"/>
            <w:hideMark/>
          </w:tcPr>
          <w:p w:rsidR="008C007F" w:rsidRPr="00F72941" w:rsidRDefault="008C007F" w:rsidP="00C259B9">
            <w:pPr>
              <w:snapToGrid w:val="0"/>
              <w:jc w:val="center"/>
              <w:rPr>
                <w:b/>
                <w:lang w:val="sr-Cyrl-CS"/>
              </w:rPr>
            </w:pPr>
            <w:r w:rsidRPr="00F72941">
              <w:rPr>
                <w:b/>
                <w:lang w:val="sr-Cyrl-CS"/>
              </w:rPr>
              <w:t>ОБАВЕЗНИ УСЛОВИ</w:t>
            </w:r>
          </w:p>
        </w:tc>
      </w:tr>
      <w:tr w:rsidR="008C007F" w:rsidRPr="00F72941" w:rsidTr="00C259B9">
        <w:trPr>
          <w:trHeight w:val="1381"/>
        </w:trPr>
        <w:tc>
          <w:tcPr>
            <w:tcW w:w="5606" w:type="dxa"/>
            <w:tcBorders>
              <w:top w:val="single" w:sz="4" w:space="0" w:color="auto"/>
              <w:left w:val="single" w:sz="4" w:space="0" w:color="000000"/>
              <w:bottom w:val="single" w:sz="4" w:space="0" w:color="000000"/>
              <w:right w:val="nil"/>
            </w:tcBorders>
            <w:vAlign w:val="center"/>
            <w:hideMark/>
          </w:tcPr>
          <w:p w:rsidR="008C007F" w:rsidRPr="00F72941" w:rsidRDefault="008C007F" w:rsidP="00C259B9">
            <w:pPr>
              <w:snapToGrid w:val="0"/>
              <w:jc w:val="both"/>
              <w:rPr>
                <w:i/>
                <w:sz w:val="20"/>
                <w:szCs w:val="20"/>
                <w:lang w:val="sr-Latn-CS"/>
              </w:rPr>
            </w:pPr>
            <w:r w:rsidRPr="00F72941">
              <w:rPr>
                <w:i/>
                <w:sz w:val="20"/>
                <w:szCs w:val="20"/>
                <w:lang w:val="pl-PL"/>
              </w:rPr>
              <w:t>1)Услов: Да је понуђач регистрован код надлежног органа, односно уписан у одговарајући регистар;</w:t>
            </w:r>
          </w:p>
          <w:p w:rsidR="008C007F" w:rsidRPr="00F72941" w:rsidRDefault="008C007F" w:rsidP="00C259B9">
            <w:pPr>
              <w:snapToGrid w:val="0"/>
              <w:jc w:val="both"/>
              <w:rPr>
                <w:i/>
                <w:sz w:val="20"/>
                <w:szCs w:val="20"/>
                <w:lang w:val="sr-Cyrl-CS"/>
              </w:rPr>
            </w:pPr>
            <w:r w:rsidRPr="00F72941">
              <w:rPr>
                <w:i/>
                <w:sz w:val="20"/>
                <w:szCs w:val="20"/>
                <w:lang w:val="pl-PL"/>
              </w:rPr>
              <w:t>Доказ:</w:t>
            </w:r>
            <w:r w:rsidRPr="00F72941">
              <w:rPr>
                <w:i/>
                <w:sz w:val="20"/>
                <w:szCs w:val="20"/>
                <w:lang w:val="sr-Cyrl-CS"/>
              </w:rPr>
              <w:t>И</w:t>
            </w:r>
            <w:r w:rsidRPr="00F72941">
              <w:rPr>
                <w:i/>
                <w:sz w:val="20"/>
                <w:szCs w:val="20"/>
                <w:lang w:val="pl-PL"/>
              </w:rPr>
              <w:t>звод</w:t>
            </w:r>
            <w:r>
              <w:rPr>
                <w:i/>
                <w:sz w:val="20"/>
                <w:szCs w:val="20"/>
                <w:lang w:val="sr-Cyrl-CS"/>
              </w:rPr>
              <w:t xml:space="preserve"> </w:t>
            </w:r>
            <w:r w:rsidRPr="00F72941">
              <w:rPr>
                <w:i/>
                <w:sz w:val="20"/>
                <w:szCs w:val="20"/>
                <w:lang w:val="pl-PL"/>
              </w:rPr>
              <w:t>из регистра Агенције за привредне регистре, односно извода из регистра надлежног Привредног суда</w:t>
            </w:r>
            <w:r w:rsidRPr="00F72941">
              <w:rPr>
                <w:i/>
                <w:sz w:val="20"/>
                <w:szCs w:val="20"/>
                <w:lang w:val="sr-Cyrl-CS"/>
              </w:rPr>
              <w:t>.</w:t>
            </w:r>
          </w:p>
        </w:tc>
        <w:tc>
          <w:tcPr>
            <w:tcW w:w="1290" w:type="dxa"/>
            <w:tcBorders>
              <w:top w:val="single" w:sz="4" w:space="0" w:color="auto"/>
              <w:left w:val="single" w:sz="4" w:space="0" w:color="000000"/>
              <w:bottom w:val="single" w:sz="4" w:space="0" w:color="000000"/>
              <w:right w:val="nil"/>
            </w:tcBorders>
          </w:tcPr>
          <w:p w:rsidR="008C007F" w:rsidRPr="00F72941" w:rsidRDefault="008C007F" w:rsidP="00C259B9">
            <w:pPr>
              <w:snapToGrid w:val="0"/>
              <w:jc w:val="both"/>
              <w:rPr>
                <w:sz w:val="22"/>
                <w:szCs w:val="22"/>
              </w:rPr>
            </w:pPr>
          </w:p>
        </w:tc>
        <w:tc>
          <w:tcPr>
            <w:tcW w:w="1200" w:type="dxa"/>
            <w:tcBorders>
              <w:top w:val="nil"/>
              <w:left w:val="single" w:sz="4" w:space="0" w:color="000000"/>
              <w:bottom w:val="single" w:sz="4" w:space="0" w:color="000000"/>
              <w:right w:val="nil"/>
            </w:tcBorders>
          </w:tcPr>
          <w:p w:rsidR="008C007F" w:rsidRPr="00F72941" w:rsidRDefault="008C007F" w:rsidP="00C259B9">
            <w:pPr>
              <w:snapToGrid w:val="0"/>
              <w:jc w:val="both"/>
              <w:rPr>
                <w:sz w:val="22"/>
                <w:szCs w:val="22"/>
              </w:rPr>
            </w:pPr>
          </w:p>
        </w:tc>
        <w:tc>
          <w:tcPr>
            <w:tcW w:w="1200" w:type="dxa"/>
            <w:tcBorders>
              <w:top w:val="nil"/>
              <w:left w:val="single" w:sz="4" w:space="0" w:color="000000"/>
              <w:bottom w:val="single" w:sz="4" w:space="0" w:color="000000"/>
              <w:right w:val="nil"/>
            </w:tcBorders>
          </w:tcPr>
          <w:p w:rsidR="008C007F" w:rsidRPr="00F72941" w:rsidRDefault="008C007F" w:rsidP="00C259B9">
            <w:pPr>
              <w:snapToGrid w:val="0"/>
              <w:jc w:val="both"/>
              <w:rPr>
                <w:sz w:val="22"/>
                <w:szCs w:val="22"/>
              </w:rPr>
            </w:pPr>
          </w:p>
        </w:tc>
        <w:tc>
          <w:tcPr>
            <w:tcW w:w="1020" w:type="dxa"/>
            <w:tcBorders>
              <w:top w:val="single" w:sz="4" w:space="0" w:color="auto"/>
              <w:left w:val="single" w:sz="4" w:space="0" w:color="000000"/>
              <w:bottom w:val="single" w:sz="4" w:space="0" w:color="000000"/>
              <w:right w:val="single" w:sz="4" w:space="0" w:color="000000"/>
            </w:tcBorders>
          </w:tcPr>
          <w:p w:rsidR="008C007F" w:rsidRPr="00F72941" w:rsidRDefault="008C007F" w:rsidP="00C259B9">
            <w:pPr>
              <w:snapToGrid w:val="0"/>
              <w:jc w:val="both"/>
              <w:rPr>
                <w:sz w:val="22"/>
                <w:szCs w:val="22"/>
              </w:rPr>
            </w:pPr>
          </w:p>
        </w:tc>
      </w:tr>
      <w:tr w:rsidR="008C007F" w:rsidRPr="00F72941" w:rsidTr="00C259B9">
        <w:trPr>
          <w:trHeight w:val="1275"/>
        </w:trPr>
        <w:tc>
          <w:tcPr>
            <w:tcW w:w="5606" w:type="dxa"/>
            <w:tcBorders>
              <w:top w:val="nil"/>
              <w:left w:val="single" w:sz="4" w:space="0" w:color="000000"/>
              <w:bottom w:val="single" w:sz="4" w:space="0" w:color="auto"/>
              <w:right w:val="nil"/>
            </w:tcBorders>
            <w:vAlign w:val="center"/>
            <w:hideMark/>
          </w:tcPr>
          <w:p w:rsidR="008C007F" w:rsidRPr="00F72941" w:rsidRDefault="008C007F" w:rsidP="00C259B9">
            <w:pPr>
              <w:snapToGrid w:val="0"/>
              <w:jc w:val="both"/>
              <w:rPr>
                <w:i/>
                <w:sz w:val="20"/>
                <w:szCs w:val="20"/>
                <w:lang w:val="sr-Cyrl-CS"/>
              </w:rPr>
            </w:pPr>
            <w:r w:rsidRPr="00F72941">
              <w:rPr>
                <w:i/>
                <w:sz w:val="20"/>
                <w:szCs w:val="20"/>
              </w:rPr>
              <w:t>2)Услов:Да понуђач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8C007F" w:rsidRPr="00F72941" w:rsidRDefault="008C007F" w:rsidP="00C259B9">
            <w:pPr>
              <w:snapToGrid w:val="0"/>
              <w:jc w:val="both"/>
              <w:rPr>
                <w:i/>
                <w:sz w:val="20"/>
                <w:szCs w:val="20"/>
                <w:lang w:val="sr-Cyrl-CS"/>
              </w:rPr>
            </w:pPr>
            <w:r w:rsidRPr="00F72941">
              <w:rPr>
                <w:i/>
                <w:sz w:val="20"/>
                <w:szCs w:val="20"/>
                <w:lang w:val="sr-Cyrl-CS"/>
              </w:rPr>
              <w:t>Доказ:</w:t>
            </w:r>
          </w:p>
          <w:p w:rsidR="008C007F" w:rsidRPr="00F72941" w:rsidRDefault="008C007F" w:rsidP="00C259B9">
            <w:pPr>
              <w:snapToGrid w:val="0"/>
              <w:jc w:val="both"/>
              <w:rPr>
                <w:i/>
                <w:sz w:val="20"/>
                <w:szCs w:val="20"/>
                <w:lang w:val="sr-Cyrl-CS"/>
              </w:rPr>
            </w:pPr>
            <w:r w:rsidRPr="00F72941">
              <w:rPr>
                <w:i/>
                <w:sz w:val="20"/>
                <w:szCs w:val="20"/>
                <w:lang w:val="sr-Cyrl-CS"/>
              </w:rPr>
              <w:t xml:space="preserve">-потврда надлежног Основног суда </w:t>
            </w:r>
          </w:p>
          <w:p w:rsidR="008C007F" w:rsidRPr="00F72941" w:rsidRDefault="008C007F" w:rsidP="00C259B9">
            <w:pPr>
              <w:snapToGrid w:val="0"/>
              <w:jc w:val="both"/>
              <w:rPr>
                <w:i/>
                <w:sz w:val="20"/>
                <w:szCs w:val="20"/>
                <w:lang w:val="sr-Cyrl-CS"/>
              </w:rPr>
            </w:pPr>
            <w:r w:rsidRPr="00F72941">
              <w:rPr>
                <w:i/>
                <w:sz w:val="20"/>
                <w:szCs w:val="20"/>
                <w:lang w:val="sr-Cyrl-CS"/>
              </w:rPr>
              <w:t>-потврда надлежног Вишег суда у Београду</w:t>
            </w:r>
            <w:r w:rsidRPr="00F72941">
              <w:rPr>
                <w:i/>
                <w:sz w:val="20"/>
                <w:szCs w:val="20"/>
                <w:lang w:val="sr-Latn-RS"/>
              </w:rPr>
              <w:t xml:space="preserve"> (</w:t>
            </w:r>
            <w:r w:rsidRPr="00F72941">
              <w:rPr>
                <w:i/>
                <w:sz w:val="20"/>
                <w:szCs w:val="20"/>
                <w:lang w:val="sr-Cyrl-CS"/>
              </w:rPr>
              <w:t>посебног одељења</w:t>
            </w:r>
            <w:r w:rsidRPr="00F72941">
              <w:rPr>
                <w:i/>
                <w:sz w:val="20"/>
                <w:szCs w:val="20"/>
                <w:lang w:val="sr-Latn-RS"/>
              </w:rPr>
              <w:t>)</w:t>
            </w:r>
          </w:p>
          <w:p w:rsidR="008C007F" w:rsidRPr="00F72941" w:rsidRDefault="008C007F" w:rsidP="00C259B9">
            <w:pPr>
              <w:snapToGrid w:val="0"/>
              <w:jc w:val="both"/>
              <w:rPr>
                <w:i/>
                <w:sz w:val="20"/>
                <w:szCs w:val="20"/>
                <w:lang w:val="sr-Cyrl-CS"/>
              </w:rPr>
            </w:pPr>
            <w:r w:rsidRPr="00F72941">
              <w:rPr>
                <w:i/>
                <w:sz w:val="20"/>
                <w:szCs w:val="20"/>
                <w:lang w:val="sr-Cyrl-CS"/>
              </w:rPr>
              <w:t>-Извод из казнене евиденције надлежне Полицијске управе да законски заступник (ако их има више –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Pr>
                <w:i/>
                <w:sz w:val="20"/>
                <w:szCs w:val="20"/>
                <w:lang w:val="sr-Cyrl-CS"/>
              </w:rPr>
              <w:t xml:space="preserve"> </w:t>
            </w:r>
          </w:p>
          <w:p w:rsidR="008C007F" w:rsidRPr="00F72941" w:rsidRDefault="008C007F" w:rsidP="00C259B9">
            <w:pPr>
              <w:snapToGrid w:val="0"/>
              <w:jc w:val="both"/>
              <w:rPr>
                <w:i/>
                <w:sz w:val="20"/>
                <w:szCs w:val="20"/>
                <w:lang w:val="sr-Cyrl-CS"/>
              </w:rPr>
            </w:pPr>
            <w:r w:rsidRPr="00F72941">
              <w:rPr>
                <w:i/>
                <w:sz w:val="20"/>
                <w:szCs w:val="20"/>
                <w:lang w:val="sr-Cyrl-CS"/>
              </w:rPr>
              <w:t>Ако понуду подноси</w:t>
            </w:r>
            <w:r>
              <w:rPr>
                <w:i/>
                <w:sz w:val="20"/>
                <w:szCs w:val="20"/>
                <w:lang w:val="sr-Cyrl-CS"/>
              </w:rPr>
              <w:t xml:space="preserve"> </w:t>
            </w:r>
            <w:r w:rsidRPr="000A459A">
              <w:rPr>
                <w:b/>
                <w:i/>
                <w:sz w:val="20"/>
                <w:szCs w:val="20"/>
                <w:lang w:val="sr-Cyrl-CS"/>
              </w:rPr>
              <w:t>предузетник/физичко лице</w:t>
            </w:r>
            <w:r>
              <w:rPr>
                <w:i/>
                <w:sz w:val="20"/>
                <w:szCs w:val="20"/>
                <w:lang w:val="sr-Cyrl-CS"/>
              </w:rPr>
              <w:t xml:space="preserve"> </w:t>
            </w:r>
            <w:r w:rsidRPr="00F72941">
              <w:rPr>
                <w:i/>
                <w:sz w:val="20"/>
                <w:szCs w:val="20"/>
                <w:lang w:val="sr-Cyrl-CS"/>
              </w:rPr>
              <w:t>потребно је да</w:t>
            </w:r>
            <w:r>
              <w:rPr>
                <w:i/>
                <w:sz w:val="20"/>
                <w:szCs w:val="20"/>
                <w:lang w:val="sr-Cyrl-CS"/>
              </w:rPr>
              <w:t xml:space="preserve"> </w:t>
            </w:r>
            <w:r w:rsidRPr="00F72941">
              <w:rPr>
                <w:i/>
                <w:sz w:val="20"/>
                <w:szCs w:val="20"/>
                <w:lang w:val="sr-Cyrl-CS"/>
              </w:rPr>
              <w:t>достави само Извод из казнене евиденције надлежне Полицијске управе.</w:t>
            </w:r>
            <w:r>
              <w:rPr>
                <w:i/>
                <w:sz w:val="20"/>
                <w:szCs w:val="20"/>
                <w:lang w:val="sr-Cyrl-CS"/>
              </w:rPr>
              <w:t xml:space="preserve"> </w:t>
            </w:r>
          </w:p>
          <w:p w:rsidR="008C007F" w:rsidRPr="00F72941" w:rsidRDefault="008C007F" w:rsidP="00C259B9">
            <w:pPr>
              <w:snapToGrid w:val="0"/>
              <w:jc w:val="both"/>
              <w:rPr>
                <w:b/>
                <w:sz w:val="22"/>
                <w:szCs w:val="22"/>
                <w:lang w:val="sr-Cyrl-CS"/>
              </w:rPr>
            </w:pPr>
            <w:r w:rsidRPr="00F72941">
              <w:rPr>
                <w:b/>
                <w:i/>
                <w:sz w:val="20"/>
                <w:szCs w:val="20"/>
                <w:lang w:val="sr-Cyrl-CS"/>
              </w:rPr>
              <w:t xml:space="preserve">Докази </w:t>
            </w:r>
            <w:r w:rsidRPr="00F72941">
              <w:rPr>
                <w:b/>
                <w:i/>
                <w:sz w:val="20"/>
                <w:szCs w:val="20"/>
              </w:rPr>
              <w:t>не</w:t>
            </w:r>
            <w:r w:rsidRPr="00F72941">
              <w:rPr>
                <w:b/>
                <w:i/>
                <w:sz w:val="20"/>
                <w:szCs w:val="20"/>
                <w:lang w:val="sr-Cyrl-CS"/>
              </w:rPr>
              <w:t xml:space="preserve"> могу бити старији од два месеца пре отварања понуде. </w:t>
            </w:r>
          </w:p>
        </w:tc>
        <w:tc>
          <w:tcPr>
            <w:tcW w:w="1290" w:type="dxa"/>
            <w:tcBorders>
              <w:top w:val="nil"/>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nil"/>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nil"/>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020" w:type="dxa"/>
            <w:tcBorders>
              <w:top w:val="nil"/>
              <w:left w:val="single" w:sz="4" w:space="0" w:color="000000"/>
              <w:bottom w:val="single" w:sz="4" w:space="0" w:color="auto"/>
              <w:right w:val="single" w:sz="4" w:space="0" w:color="000000"/>
            </w:tcBorders>
          </w:tcPr>
          <w:p w:rsidR="008C007F" w:rsidRPr="00F72941" w:rsidRDefault="008C007F" w:rsidP="00C259B9">
            <w:pPr>
              <w:snapToGrid w:val="0"/>
              <w:jc w:val="both"/>
              <w:rPr>
                <w:sz w:val="22"/>
                <w:szCs w:val="22"/>
                <w:lang w:val="sr-Cyrl-CS"/>
              </w:rPr>
            </w:pPr>
          </w:p>
        </w:tc>
      </w:tr>
      <w:tr w:rsidR="008C007F" w:rsidRPr="00F72941" w:rsidTr="00C259B9">
        <w:trPr>
          <w:trHeight w:val="1596"/>
        </w:trPr>
        <w:tc>
          <w:tcPr>
            <w:tcW w:w="5606" w:type="dxa"/>
            <w:tcBorders>
              <w:top w:val="single" w:sz="4" w:space="0" w:color="auto"/>
              <w:left w:val="single" w:sz="4" w:space="0" w:color="000000"/>
              <w:bottom w:val="single" w:sz="4" w:space="0" w:color="auto"/>
              <w:right w:val="nil"/>
            </w:tcBorders>
            <w:vAlign w:val="center"/>
            <w:hideMark/>
          </w:tcPr>
          <w:p w:rsidR="008C007F" w:rsidRPr="00F72941" w:rsidRDefault="008C007F" w:rsidP="00C259B9">
            <w:pPr>
              <w:snapToGrid w:val="0"/>
              <w:jc w:val="both"/>
              <w:rPr>
                <w:i/>
                <w:sz w:val="20"/>
                <w:szCs w:val="20"/>
              </w:rPr>
            </w:pPr>
            <w:r w:rsidRPr="00F72941">
              <w:rPr>
                <w:i/>
                <w:sz w:val="20"/>
                <w:szCs w:val="20"/>
              </w:rPr>
              <w:t>3)Услов: Да понуђачу</w:t>
            </w:r>
            <w:r>
              <w:rPr>
                <w:i/>
                <w:sz w:val="20"/>
                <w:szCs w:val="20"/>
              </w:rPr>
              <w:t xml:space="preserve"> </w:t>
            </w:r>
            <w:r w:rsidRPr="00F72941">
              <w:rPr>
                <w:i/>
                <w:sz w:val="20"/>
                <w:szCs w:val="20"/>
              </w:rPr>
              <w:t>није изречена мера забране обављања делатности, која је на снази у време објављивања односно слања позива за подношење понуда;</w:t>
            </w:r>
          </w:p>
          <w:p w:rsidR="008C007F" w:rsidRPr="00F72941" w:rsidRDefault="008C007F" w:rsidP="00C259B9">
            <w:pPr>
              <w:snapToGrid w:val="0"/>
              <w:jc w:val="both"/>
              <w:rPr>
                <w:i/>
                <w:sz w:val="20"/>
                <w:szCs w:val="20"/>
                <w:lang w:val="sr-Cyrl-CS"/>
              </w:rPr>
            </w:pPr>
            <w:r w:rsidRPr="00F72941">
              <w:rPr>
                <w:i/>
                <w:sz w:val="20"/>
                <w:szCs w:val="20"/>
              </w:rPr>
              <w:t>Доказ</w:t>
            </w:r>
            <w:r w:rsidRPr="00F72941">
              <w:rPr>
                <w:i/>
                <w:sz w:val="20"/>
                <w:szCs w:val="20"/>
                <w:lang w:val="sr-Cyrl-CS"/>
              </w:rPr>
              <w:t xml:space="preserve"> за </w:t>
            </w:r>
            <w:r w:rsidRPr="00F72941">
              <w:rPr>
                <w:b/>
                <w:sz w:val="20"/>
                <w:szCs w:val="20"/>
                <w:lang w:val="sr-Cyrl-CS"/>
              </w:rPr>
              <w:t>правно лице</w:t>
            </w:r>
            <w:r w:rsidRPr="00F72941">
              <w:rPr>
                <w:i/>
                <w:sz w:val="20"/>
                <w:szCs w:val="20"/>
              </w:rPr>
              <w:t>:</w:t>
            </w:r>
            <w:r w:rsidRPr="00F72941">
              <w:rPr>
                <w:i/>
                <w:sz w:val="20"/>
                <w:szCs w:val="20"/>
                <w:lang w:val="sr-Cyrl-CS"/>
              </w:rPr>
              <w:t>П</w:t>
            </w:r>
            <w:r w:rsidRPr="00F72941">
              <w:rPr>
                <w:i/>
                <w:sz w:val="20"/>
                <w:szCs w:val="20"/>
              </w:rPr>
              <w:t>отврде привредног и прекршајног суда да му није изречена мера забране обављања делатности, или потврд</w:t>
            </w:r>
            <w:r w:rsidRPr="00F72941">
              <w:rPr>
                <w:i/>
                <w:sz w:val="20"/>
                <w:szCs w:val="20"/>
                <w:lang w:val="sr-Cyrl-RS"/>
              </w:rPr>
              <w:t>а</w:t>
            </w:r>
            <w:r w:rsidRPr="00F72941">
              <w:rPr>
                <w:i/>
                <w:sz w:val="20"/>
                <w:szCs w:val="20"/>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Pr>
                <w:i/>
                <w:sz w:val="20"/>
                <w:szCs w:val="20"/>
                <w:lang w:val="sr-Cyrl-RS"/>
              </w:rPr>
              <w:t xml:space="preserve"> која је на сназ</w:t>
            </w:r>
            <w:r w:rsidRPr="00F72941">
              <w:rPr>
                <w:i/>
                <w:sz w:val="20"/>
                <w:szCs w:val="20"/>
                <w:lang w:val="sr-Cyrl-RS"/>
              </w:rPr>
              <w:t>и у време слања позива</w:t>
            </w:r>
            <w:r w:rsidRPr="00F72941">
              <w:rPr>
                <w:i/>
                <w:sz w:val="20"/>
                <w:szCs w:val="20"/>
              </w:rPr>
              <w:t>;</w:t>
            </w:r>
          </w:p>
          <w:p w:rsidR="008C007F" w:rsidRPr="00F72941" w:rsidRDefault="008C007F" w:rsidP="00C259B9">
            <w:pPr>
              <w:snapToGrid w:val="0"/>
              <w:jc w:val="both"/>
              <w:rPr>
                <w:i/>
                <w:sz w:val="20"/>
                <w:szCs w:val="20"/>
                <w:lang w:val="sr-Cyrl-CS"/>
              </w:rPr>
            </w:pPr>
            <w:r w:rsidRPr="00F72941">
              <w:rPr>
                <w:i/>
                <w:sz w:val="20"/>
                <w:szCs w:val="20"/>
                <w:lang w:val="sr-Cyrl-CS"/>
              </w:rPr>
              <w:t xml:space="preserve">Доказ за </w:t>
            </w:r>
            <w:r w:rsidRPr="00F72941">
              <w:rPr>
                <w:b/>
                <w:sz w:val="20"/>
                <w:szCs w:val="20"/>
                <w:lang w:val="sr-Cyrl-CS"/>
              </w:rPr>
              <w:t>предузетника</w:t>
            </w:r>
            <w:r>
              <w:rPr>
                <w:b/>
                <w:sz w:val="20"/>
                <w:szCs w:val="20"/>
                <w:lang w:val="sr-Latn-RS"/>
              </w:rPr>
              <w:t>/</w:t>
            </w:r>
            <w:r>
              <w:rPr>
                <w:b/>
                <w:sz w:val="20"/>
                <w:szCs w:val="20"/>
                <w:lang w:val="sr-Cyrl-RS"/>
              </w:rPr>
              <w:t>физичко лице</w:t>
            </w:r>
            <w:r w:rsidRPr="00F72941">
              <w:rPr>
                <w:i/>
                <w:sz w:val="20"/>
                <w:szCs w:val="20"/>
                <w:lang w:val="sr-Cyrl-CS"/>
              </w:rPr>
              <w:t>:</w:t>
            </w:r>
            <w:r>
              <w:rPr>
                <w:i/>
                <w:sz w:val="20"/>
                <w:szCs w:val="20"/>
                <w:lang w:val="sr-Cyrl-CS"/>
              </w:rPr>
              <w:t xml:space="preserve"> </w:t>
            </w:r>
            <w:r w:rsidRPr="00F72941">
              <w:rPr>
                <w:i/>
                <w:sz w:val="20"/>
                <w:szCs w:val="20"/>
                <w:lang w:val="sr-Cyrl-CS"/>
              </w:rPr>
              <w:t>Потврда прекршајног суда да му није изречена мера забране обављања делатности или потврде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F72941">
              <w:t xml:space="preserve"> </w:t>
            </w:r>
            <w:r>
              <w:rPr>
                <w:i/>
                <w:sz w:val="20"/>
                <w:szCs w:val="20"/>
                <w:lang w:val="sr-Cyrl-CS"/>
              </w:rPr>
              <w:t>која је на сназ</w:t>
            </w:r>
            <w:r w:rsidRPr="00F72941">
              <w:rPr>
                <w:i/>
                <w:sz w:val="20"/>
                <w:szCs w:val="20"/>
                <w:lang w:val="sr-Cyrl-CS"/>
              </w:rPr>
              <w:t>и</w:t>
            </w:r>
            <w:r>
              <w:rPr>
                <w:i/>
                <w:sz w:val="20"/>
                <w:szCs w:val="20"/>
                <w:lang w:val="sr-Cyrl-CS"/>
              </w:rPr>
              <w:t xml:space="preserve"> </w:t>
            </w:r>
            <w:r w:rsidRPr="00F72941">
              <w:rPr>
                <w:i/>
                <w:sz w:val="20"/>
                <w:szCs w:val="20"/>
                <w:lang w:val="sr-Cyrl-CS"/>
              </w:rPr>
              <w:t>време слања позива;</w:t>
            </w:r>
          </w:p>
          <w:p w:rsidR="008C007F" w:rsidRPr="00F72941" w:rsidRDefault="008C007F" w:rsidP="00C259B9">
            <w:pPr>
              <w:snapToGrid w:val="0"/>
              <w:jc w:val="both"/>
              <w:rPr>
                <w:sz w:val="22"/>
                <w:szCs w:val="22"/>
                <w:lang w:val="sr-Cyrl-CS"/>
              </w:rPr>
            </w:pPr>
            <w:r w:rsidRPr="00F72941">
              <w:rPr>
                <w:b/>
                <w:i/>
                <w:sz w:val="20"/>
                <w:szCs w:val="20"/>
              </w:rPr>
              <w:t>Доказ мора бити издат након објављивања</w:t>
            </w:r>
            <w:r w:rsidRPr="00F72941">
              <w:rPr>
                <w:b/>
                <w:i/>
                <w:sz w:val="20"/>
                <w:szCs w:val="20"/>
                <w:lang w:val="sr-Cyrl-CS"/>
              </w:rPr>
              <w:t xml:space="preserve"> обавештења о покретању поступка</w:t>
            </w:r>
            <w:r w:rsidRPr="00F72941">
              <w:rPr>
                <w:b/>
                <w:i/>
                <w:sz w:val="20"/>
                <w:szCs w:val="20"/>
              </w:rPr>
              <w:t>, односно слања позива за подношење понуда</w:t>
            </w:r>
          </w:p>
        </w:tc>
        <w:tc>
          <w:tcPr>
            <w:tcW w:w="129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8C007F" w:rsidRPr="00F72941" w:rsidRDefault="008C007F" w:rsidP="00C259B9">
            <w:pPr>
              <w:snapToGrid w:val="0"/>
              <w:jc w:val="both"/>
              <w:rPr>
                <w:sz w:val="22"/>
                <w:szCs w:val="22"/>
                <w:lang w:val="sr-Cyrl-CS"/>
              </w:rPr>
            </w:pPr>
          </w:p>
        </w:tc>
      </w:tr>
      <w:tr w:rsidR="008C007F" w:rsidRPr="00F72941" w:rsidTr="00C259B9">
        <w:trPr>
          <w:trHeight w:val="2250"/>
        </w:trPr>
        <w:tc>
          <w:tcPr>
            <w:tcW w:w="5606" w:type="dxa"/>
            <w:tcBorders>
              <w:top w:val="single" w:sz="4" w:space="0" w:color="auto"/>
              <w:left w:val="single" w:sz="4" w:space="0" w:color="000000"/>
              <w:bottom w:val="single" w:sz="4" w:space="0" w:color="auto"/>
              <w:right w:val="nil"/>
            </w:tcBorders>
            <w:vAlign w:val="center"/>
            <w:hideMark/>
          </w:tcPr>
          <w:p w:rsidR="008C007F" w:rsidRPr="00F72941" w:rsidRDefault="008C007F" w:rsidP="00C259B9">
            <w:pPr>
              <w:snapToGrid w:val="0"/>
              <w:jc w:val="both"/>
              <w:rPr>
                <w:i/>
                <w:sz w:val="20"/>
                <w:szCs w:val="20"/>
                <w:lang w:val="sr-Cyrl-RS"/>
              </w:rPr>
            </w:pPr>
          </w:p>
          <w:p w:rsidR="008C007F" w:rsidRPr="00F72941" w:rsidRDefault="008C007F" w:rsidP="00C259B9">
            <w:pPr>
              <w:snapToGrid w:val="0"/>
              <w:jc w:val="both"/>
              <w:rPr>
                <w:i/>
                <w:sz w:val="20"/>
                <w:szCs w:val="20"/>
                <w:lang w:val="sr-Cyrl-CS"/>
              </w:rPr>
            </w:pPr>
            <w:r w:rsidRPr="00F72941">
              <w:rPr>
                <w:i/>
                <w:sz w:val="20"/>
                <w:szCs w:val="20"/>
              </w:rPr>
              <w:t>4)</w:t>
            </w:r>
            <w:r w:rsidRPr="00F72941">
              <w:t xml:space="preserve"> </w:t>
            </w:r>
            <w:r w:rsidRPr="00F72941">
              <w:rPr>
                <w:i/>
                <w:sz w:val="20"/>
                <w:szCs w:val="20"/>
              </w:rPr>
              <w:t>)Услов:Да је понуђач</w:t>
            </w:r>
            <w:r>
              <w:rPr>
                <w:i/>
                <w:sz w:val="20"/>
                <w:szCs w:val="20"/>
              </w:rPr>
              <w:t xml:space="preserve"> </w:t>
            </w:r>
            <w:r w:rsidRPr="00F72941">
              <w:rPr>
                <w:i/>
                <w:sz w:val="20"/>
                <w:szCs w:val="20"/>
              </w:rPr>
              <w:t>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C007F" w:rsidRPr="00F72941" w:rsidRDefault="008C007F" w:rsidP="00C259B9">
            <w:pPr>
              <w:snapToGrid w:val="0"/>
              <w:jc w:val="both"/>
              <w:rPr>
                <w:b/>
                <w:i/>
                <w:sz w:val="20"/>
                <w:szCs w:val="20"/>
                <w:lang w:val="sr-Cyrl-CS"/>
              </w:rPr>
            </w:pPr>
            <w:r w:rsidRPr="00F72941">
              <w:rPr>
                <w:i/>
                <w:sz w:val="20"/>
                <w:szCs w:val="20"/>
                <w:lang w:val="sr-Cyrl-CS"/>
              </w:rPr>
              <w:t>Доказ</w:t>
            </w:r>
            <w:r w:rsidRPr="00F72941">
              <w:rPr>
                <w:i/>
                <w:sz w:val="20"/>
                <w:szCs w:val="20"/>
              </w:rPr>
              <w:t>:</w:t>
            </w:r>
            <w:r w:rsidRPr="00F72941">
              <w:rPr>
                <w:lang w:val="sr-Cyrl-CS"/>
              </w:rPr>
              <w:t>У</w:t>
            </w:r>
            <w:r w:rsidRPr="00F72941">
              <w:rPr>
                <w:i/>
                <w:sz w:val="20"/>
                <w:szCs w:val="20"/>
              </w:rPr>
              <w:t>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w:t>
            </w:r>
            <w:r w:rsidRPr="00F72941">
              <w:rPr>
                <w:i/>
                <w:sz w:val="20"/>
                <w:szCs w:val="20"/>
                <w:lang w:val="sr-Cyrl-CS"/>
              </w:rPr>
              <w:t>, не старија од два месеца пре отварања понуде</w:t>
            </w:r>
            <w:r w:rsidRPr="00F72941">
              <w:rPr>
                <w:b/>
                <w:i/>
                <w:sz w:val="20"/>
                <w:szCs w:val="20"/>
                <w:lang w:val="sr-Cyrl-CS"/>
              </w:rPr>
              <w:t>.</w:t>
            </w:r>
          </w:p>
          <w:p w:rsidR="008C007F" w:rsidRPr="00F72941" w:rsidRDefault="008C007F" w:rsidP="00C259B9">
            <w:pPr>
              <w:snapToGrid w:val="0"/>
              <w:jc w:val="both"/>
              <w:rPr>
                <w:i/>
                <w:sz w:val="20"/>
                <w:szCs w:val="20"/>
                <w:lang w:val="sr-Cyrl-CS"/>
              </w:rPr>
            </w:pPr>
            <w:r w:rsidRPr="00F72941">
              <w:rPr>
                <w:i/>
                <w:sz w:val="20"/>
                <w:szCs w:val="20"/>
                <w:lang w:val="sr-Cyrl-CS"/>
              </w:rPr>
              <w:t xml:space="preserve">Овај доказ достављају сви понуђачи било да </w:t>
            </w:r>
            <w:r w:rsidRPr="00F72941">
              <w:rPr>
                <w:sz w:val="20"/>
                <w:szCs w:val="20"/>
                <w:lang w:val="sr-Cyrl-CS"/>
              </w:rPr>
              <w:t xml:space="preserve">су </w:t>
            </w:r>
            <w:r w:rsidRPr="00F72941">
              <w:rPr>
                <w:i/>
                <w:sz w:val="20"/>
                <w:szCs w:val="20"/>
                <w:lang w:val="sr-Cyrl-CS"/>
              </w:rPr>
              <w:t>правна лица или предузетници.</w:t>
            </w:r>
          </w:p>
        </w:tc>
        <w:tc>
          <w:tcPr>
            <w:tcW w:w="129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8C007F" w:rsidRPr="00F72941" w:rsidRDefault="008C007F" w:rsidP="00C259B9">
            <w:pPr>
              <w:snapToGrid w:val="0"/>
              <w:jc w:val="both"/>
              <w:rPr>
                <w:sz w:val="22"/>
                <w:szCs w:val="22"/>
                <w:lang w:val="sr-Cyrl-CS"/>
              </w:rPr>
            </w:pPr>
          </w:p>
        </w:tc>
      </w:tr>
      <w:tr w:rsidR="008C007F" w:rsidRPr="00F72941" w:rsidTr="00C259B9">
        <w:trPr>
          <w:trHeight w:val="728"/>
        </w:trPr>
        <w:tc>
          <w:tcPr>
            <w:tcW w:w="5606" w:type="dxa"/>
            <w:tcBorders>
              <w:top w:val="single" w:sz="4" w:space="0" w:color="auto"/>
              <w:left w:val="single" w:sz="4" w:space="0" w:color="000000"/>
              <w:bottom w:val="single" w:sz="4" w:space="0" w:color="auto"/>
              <w:right w:val="nil"/>
            </w:tcBorders>
            <w:vAlign w:val="center"/>
          </w:tcPr>
          <w:p w:rsidR="008C007F" w:rsidRPr="00F72941" w:rsidRDefault="008C007F" w:rsidP="00C259B9">
            <w:pPr>
              <w:snapToGrid w:val="0"/>
              <w:jc w:val="both"/>
              <w:rPr>
                <w:i/>
                <w:sz w:val="20"/>
                <w:szCs w:val="20"/>
              </w:rPr>
            </w:pPr>
            <w:r w:rsidRPr="00F72941">
              <w:rPr>
                <w:rFonts w:ascii="Calibri" w:eastAsia="Calibri" w:hAnsi="Calibri"/>
                <w:sz w:val="22"/>
                <w:szCs w:val="22"/>
              </w:rPr>
              <w:t xml:space="preserve">5) </w:t>
            </w:r>
            <w:r w:rsidRPr="00F72941">
              <w:rPr>
                <w:i/>
                <w:sz w:val="20"/>
                <w:szCs w:val="20"/>
              </w:rPr>
              <w:t xml:space="preserve">Услов: </w:t>
            </w:r>
            <w:r w:rsidRPr="00F72941">
              <w:rPr>
                <w:i/>
                <w:sz w:val="20"/>
                <w:szCs w:val="20"/>
                <w:lang w:val="sr-Cyrl-RS"/>
              </w:rPr>
              <w:t>Д</w:t>
            </w:r>
            <w:r w:rsidRPr="00F72941">
              <w:rPr>
                <w:i/>
                <w:sz w:val="20"/>
                <w:szCs w:val="20"/>
              </w:rPr>
              <w:t>а</w:t>
            </w:r>
            <w:r>
              <w:rPr>
                <w:i/>
                <w:sz w:val="20"/>
                <w:szCs w:val="20"/>
              </w:rPr>
              <w:t xml:space="preserve"> </w:t>
            </w:r>
            <w:r w:rsidRPr="00F72941">
              <w:rPr>
                <w:i/>
                <w:sz w:val="20"/>
                <w:szCs w:val="20"/>
              </w:rPr>
              <w:t>има важећу дозволу надлежног органа за обављање делатности која је предмет јавне набавке</w:t>
            </w:r>
          </w:p>
          <w:p w:rsidR="008C007F" w:rsidRPr="00F72941" w:rsidRDefault="008C007F" w:rsidP="00C259B9">
            <w:pPr>
              <w:snapToGrid w:val="0"/>
              <w:jc w:val="both"/>
              <w:rPr>
                <w:rFonts w:ascii="Calibri" w:eastAsia="Calibri" w:hAnsi="Calibri"/>
                <w:sz w:val="22"/>
                <w:szCs w:val="22"/>
                <w:lang w:val="sr-Cyrl-RS"/>
              </w:rPr>
            </w:pPr>
            <w:r w:rsidRPr="00F72941">
              <w:rPr>
                <w:i/>
                <w:sz w:val="20"/>
                <w:szCs w:val="20"/>
              </w:rPr>
              <w:t>Доказ: Решење Министарства здравља о испуњавању услова за промет лекова на велико</w:t>
            </w:r>
          </w:p>
        </w:tc>
        <w:tc>
          <w:tcPr>
            <w:tcW w:w="129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8C007F" w:rsidRPr="00F72941" w:rsidRDefault="008C007F" w:rsidP="00C259B9">
            <w:pPr>
              <w:snapToGrid w:val="0"/>
              <w:jc w:val="both"/>
              <w:rPr>
                <w:sz w:val="22"/>
                <w:szCs w:val="22"/>
                <w:lang w:val="sr-Cyrl-CS"/>
              </w:rPr>
            </w:pPr>
          </w:p>
        </w:tc>
      </w:tr>
      <w:tr w:rsidR="008C007F" w:rsidRPr="00F72941" w:rsidTr="00C259B9">
        <w:trPr>
          <w:trHeight w:val="600"/>
        </w:trPr>
        <w:tc>
          <w:tcPr>
            <w:tcW w:w="5606" w:type="dxa"/>
            <w:tcBorders>
              <w:top w:val="single" w:sz="4" w:space="0" w:color="auto"/>
              <w:left w:val="single" w:sz="4" w:space="0" w:color="000000"/>
              <w:bottom w:val="single" w:sz="4" w:space="0" w:color="auto"/>
              <w:right w:val="nil"/>
            </w:tcBorders>
            <w:vAlign w:val="center"/>
            <w:hideMark/>
          </w:tcPr>
          <w:p w:rsidR="008C007F" w:rsidRPr="00F72941" w:rsidRDefault="008C007F" w:rsidP="00C259B9">
            <w:pPr>
              <w:jc w:val="center"/>
              <w:rPr>
                <w:b/>
                <w:sz w:val="20"/>
                <w:szCs w:val="20"/>
                <w:lang w:val="sr-Cyrl-CS"/>
              </w:rPr>
            </w:pPr>
            <w:r w:rsidRPr="00F72941">
              <w:rPr>
                <w:b/>
                <w:sz w:val="20"/>
                <w:szCs w:val="20"/>
              </w:rPr>
              <w:t>Назив документа</w:t>
            </w:r>
          </w:p>
        </w:tc>
        <w:tc>
          <w:tcPr>
            <w:tcW w:w="1290" w:type="dxa"/>
            <w:tcBorders>
              <w:top w:val="single" w:sz="4" w:space="0" w:color="auto"/>
              <w:left w:val="single" w:sz="4" w:space="0" w:color="000000"/>
              <w:bottom w:val="single" w:sz="4" w:space="0" w:color="auto"/>
              <w:right w:val="nil"/>
            </w:tcBorders>
            <w:vAlign w:val="center"/>
            <w:hideMark/>
          </w:tcPr>
          <w:p w:rsidR="008C007F" w:rsidRPr="00F72941" w:rsidRDefault="008C007F" w:rsidP="00C259B9">
            <w:pPr>
              <w:jc w:val="center"/>
              <w:rPr>
                <w:b/>
                <w:sz w:val="20"/>
                <w:szCs w:val="20"/>
                <w:lang w:val="sr-Cyrl-CS"/>
              </w:rPr>
            </w:pPr>
            <w:r w:rsidRPr="00F72941">
              <w:rPr>
                <w:b/>
                <w:sz w:val="20"/>
                <w:szCs w:val="20"/>
                <w:lang w:val="sr-Cyrl-CS"/>
              </w:rPr>
              <w:t>Број документа</w:t>
            </w:r>
          </w:p>
        </w:tc>
        <w:tc>
          <w:tcPr>
            <w:tcW w:w="1200" w:type="dxa"/>
            <w:tcBorders>
              <w:top w:val="single" w:sz="4" w:space="0" w:color="auto"/>
              <w:left w:val="single" w:sz="4" w:space="0" w:color="000000"/>
              <w:bottom w:val="single" w:sz="4" w:space="0" w:color="auto"/>
              <w:right w:val="nil"/>
            </w:tcBorders>
            <w:vAlign w:val="center"/>
            <w:hideMark/>
          </w:tcPr>
          <w:p w:rsidR="008C007F" w:rsidRPr="00F72941" w:rsidRDefault="008C007F" w:rsidP="00C259B9">
            <w:pPr>
              <w:jc w:val="center"/>
              <w:rPr>
                <w:b/>
                <w:sz w:val="20"/>
                <w:szCs w:val="20"/>
                <w:lang w:val="sr-Cyrl-CS"/>
              </w:rPr>
            </w:pPr>
            <w:r w:rsidRPr="00F72941">
              <w:rPr>
                <w:b/>
                <w:sz w:val="20"/>
                <w:szCs w:val="20"/>
              </w:rPr>
              <w:t xml:space="preserve">Датум документа </w:t>
            </w:r>
          </w:p>
        </w:tc>
        <w:tc>
          <w:tcPr>
            <w:tcW w:w="1200" w:type="dxa"/>
            <w:tcBorders>
              <w:top w:val="single" w:sz="4" w:space="0" w:color="auto"/>
              <w:left w:val="single" w:sz="4" w:space="0" w:color="000000"/>
              <w:bottom w:val="single" w:sz="4" w:space="0" w:color="auto"/>
              <w:right w:val="nil"/>
            </w:tcBorders>
            <w:vAlign w:val="center"/>
            <w:hideMark/>
          </w:tcPr>
          <w:p w:rsidR="008C007F" w:rsidRPr="00F72941" w:rsidRDefault="008C007F" w:rsidP="00C259B9">
            <w:pPr>
              <w:jc w:val="center"/>
              <w:rPr>
                <w:b/>
                <w:sz w:val="20"/>
                <w:szCs w:val="20"/>
                <w:lang w:val="sr-Cyrl-CS"/>
              </w:rPr>
            </w:pPr>
            <w:r w:rsidRPr="00F72941">
              <w:rPr>
                <w:b/>
                <w:sz w:val="20"/>
                <w:szCs w:val="20"/>
                <w:lang w:val="sr-Cyrl-CS"/>
              </w:rPr>
              <w:t>Издат од стране</w:t>
            </w:r>
          </w:p>
        </w:tc>
        <w:tc>
          <w:tcPr>
            <w:tcW w:w="1020" w:type="dxa"/>
            <w:tcBorders>
              <w:top w:val="single" w:sz="4" w:space="0" w:color="auto"/>
              <w:left w:val="single" w:sz="4" w:space="0" w:color="000000"/>
              <w:bottom w:val="single" w:sz="4" w:space="0" w:color="auto"/>
              <w:right w:val="single" w:sz="4" w:space="0" w:color="000000"/>
            </w:tcBorders>
            <w:vAlign w:val="center"/>
            <w:hideMark/>
          </w:tcPr>
          <w:p w:rsidR="008C007F" w:rsidRPr="00F72941" w:rsidRDefault="008C007F" w:rsidP="00C259B9">
            <w:pPr>
              <w:jc w:val="center"/>
              <w:rPr>
                <w:b/>
                <w:sz w:val="20"/>
                <w:szCs w:val="20"/>
                <w:lang w:val="sr-Cyrl-CS"/>
              </w:rPr>
            </w:pPr>
            <w:r w:rsidRPr="00F72941">
              <w:rPr>
                <w:b/>
                <w:sz w:val="20"/>
                <w:szCs w:val="20"/>
                <w:lang w:val="sr-Cyrl-CS"/>
              </w:rPr>
              <w:t>Број страна у прилогу</w:t>
            </w:r>
          </w:p>
        </w:tc>
      </w:tr>
      <w:tr w:rsidR="008C007F" w:rsidRPr="00F72941" w:rsidTr="00C259B9">
        <w:trPr>
          <w:trHeight w:val="368"/>
        </w:trPr>
        <w:tc>
          <w:tcPr>
            <w:tcW w:w="10316" w:type="dxa"/>
            <w:gridSpan w:val="5"/>
            <w:tcBorders>
              <w:top w:val="single" w:sz="4" w:space="0" w:color="auto"/>
              <w:left w:val="single" w:sz="4" w:space="0" w:color="000000"/>
              <w:bottom w:val="single" w:sz="4" w:space="0" w:color="auto"/>
              <w:right w:val="single" w:sz="4" w:space="0" w:color="000000"/>
            </w:tcBorders>
            <w:vAlign w:val="center"/>
            <w:hideMark/>
          </w:tcPr>
          <w:p w:rsidR="008C007F" w:rsidRPr="00F72941" w:rsidRDefault="008C007F" w:rsidP="00C259B9">
            <w:pPr>
              <w:snapToGrid w:val="0"/>
              <w:jc w:val="center"/>
              <w:rPr>
                <w:sz w:val="22"/>
                <w:szCs w:val="22"/>
                <w:lang w:val="sr-Cyrl-CS"/>
              </w:rPr>
            </w:pPr>
            <w:r w:rsidRPr="00F72941">
              <w:rPr>
                <w:b/>
                <w:lang w:val="sr-Cyrl-CS"/>
              </w:rPr>
              <w:t>ДОДАТНИ УСЛОВИ</w:t>
            </w:r>
          </w:p>
        </w:tc>
      </w:tr>
      <w:tr w:rsidR="008C007F" w:rsidRPr="00F72941" w:rsidTr="00C259B9">
        <w:trPr>
          <w:trHeight w:val="1736"/>
        </w:trPr>
        <w:tc>
          <w:tcPr>
            <w:tcW w:w="5606" w:type="dxa"/>
            <w:tcBorders>
              <w:top w:val="single" w:sz="4" w:space="0" w:color="auto"/>
              <w:left w:val="single" w:sz="4" w:space="0" w:color="000000"/>
              <w:bottom w:val="single" w:sz="4" w:space="0" w:color="auto"/>
              <w:right w:val="single" w:sz="4" w:space="0" w:color="auto"/>
            </w:tcBorders>
            <w:vAlign w:val="center"/>
            <w:hideMark/>
          </w:tcPr>
          <w:p w:rsidR="008C007F" w:rsidRPr="00F72941" w:rsidRDefault="008C007F" w:rsidP="00C259B9">
            <w:pPr>
              <w:snapToGrid w:val="0"/>
              <w:jc w:val="both"/>
              <w:rPr>
                <w:i/>
                <w:sz w:val="20"/>
                <w:szCs w:val="20"/>
              </w:rPr>
            </w:pPr>
            <w:r w:rsidRPr="00F72941">
              <w:rPr>
                <w:i/>
                <w:sz w:val="20"/>
                <w:szCs w:val="20"/>
                <w:lang w:val="sr-Cyrl-CS"/>
              </w:rPr>
              <w:t>1</w:t>
            </w:r>
            <w:r w:rsidRPr="00F72941">
              <w:rPr>
                <w:i/>
                <w:sz w:val="20"/>
                <w:szCs w:val="20"/>
              </w:rPr>
              <w:t>)Услов: Да понуђач располаже неопходним</w:t>
            </w:r>
            <w:r w:rsidRPr="00F72941">
              <w:rPr>
                <w:i/>
                <w:sz w:val="20"/>
                <w:szCs w:val="20"/>
                <w:lang w:val="sr-Cyrl-CS"/>
              </w:rPr>
              <w:t xml:space="preserve"> пословним и</w:t>
            </w:r>
            <w:r>
              <w:rPr>
                <w:i/>
                <w:sz w:val="20"/>
                <w:szCs w:val="20"/>
                <w:lang w:val="sr-Cyrl-CS"/>
              </w:rPr>
              <w:t xml:space="preserve"> </w:t>
            </w:r>
            <w:r w:rsidRPr="00F72941">
              <w:rPr>
                <w:i/>
                <w:sz w:val="20"/>
                <w:szCs w:val="20"/>
              </w:rPr>
              <w:t>финансијским капацитето</w:t>
            </w:r>
            <w:r w:rsidRPr="00F72941">
              <w:rPr>
                <w:i/>
                <w:sz w:val="20"/>
                <w:szCs w:val="20"/>
                <w:lang w:val="sr-Cyrl-CS"/>
              </w:rPr>
              <w:t>м, односно да је у 201</w:t>
            </w:r>
            <w:r>
              <w:rPr>
                <w:i/>
                <w:sz w:val="20"/>
                <w:szCs w:val="20"/>
                <w:lang w:val="sr-Cyrl-CS"/>
              </w:rPr>
              <w:t>3</w:t>
            </w:r>
            <w:r w:rsidRPr="00F72941">
              <w:rPr>
                <w:i/>
                <w:sz w:val="20"/>
                <w:szCs w:val="20"/>
                <w:lang w:val="sr-Cyrl-CS"/>
              </w:rPr>
              <w:t xml:space="preserve"> години остварио укапан промет добара који су предмет јавне набавке најмање у износу</w:t>
            </w:r>
            <w:r>
              <w:rPr>
                <w:i/>
                <w:sz w:val="20"/>
                <w:szCs w:val="20"/>
                <w:lang w:val="sr-Cyrl-CS"/>
              </w:rPr>
              <w:t xml:space="preserve"> </w:t>
            </w:r>
            <w:r w:rsidRPr="00F72941">
              <w:rPr>
                <w:i/>
                <w:sz w:val="20"/>
                <w:szCs w:val="20"/>
                <w:lang w:val="sr-Cyrl-CS"/>
              </w:rPr>
              <w:t>дате понуде</w:t>
            </w:r>
            <w:r w:rsidRPr="00F72941">
              <w:rPr>
                <w:i/>
                <w:sz w:val="20"/>
                <w:szCs w:val="20"/>
              </w:rPr>
              <w:t>;</w:t>
            </w:r>
          </w:p>
          <w:p w:rsidR="008C007F" w:rsidRPr="00F72941" w:rsidRDefault="008C007F" w:rsidP="00C259B9">
            <w:pPr>
              <w:snapToGrid w:val="0"/>
              <w:jc w:val="both"/>
              <w:rPr>
                <w:i/>
                <w:sz w:val="20"/>
                <w:szCs w:val="20"/>
                <w:lang w:val="sr-Cyrl-CS"/>
              </w:rPr>
            </w:pPr>
            <w:r w:rsidRPr="00F72941">
              <w:rPr>
                <w:i/>
                <w:sz w:val="20"/>
                <w:szCs w:val="20"/>
              </w:rPr>
              <w:t>Доказ:</w:t>
            </w:r>
          </w:p>
          <w:p w:rsidR="008C007F" w:rsidRPr="00F72941" w:rsidRDefault="008C007F" w:rsidP="00C259B9">
            <w:pPr>
              <w:snapToGrid w:val="0"/>
              <w:jc w:val="both"/>
              <w:rPr>
                <w:i/>
                <w:sz w:val="20"/>
                <w:szCs w:val="20"/>
                <w:lang w:val="sr-Cyrl-CS"/>
              </w:rPr>
            </w:pPr>
            <w:r w:rsidRPr="00F72941">
              <w:rPr>
                <w:i/>
                <w:sz w:val="20"/>
                <w:szCs w:val="20"/>
                <w:lang w:val="sr-Cyrl-CS"/>
              </w:rPr>
              <w:t>1.Финансијски извештај за 201</w:t>
            </w:r>
            <w:r>
              <w:rPr>
                <w:i/>
                <w:sz w:val="20"/>
                <w:szCs w:val="20"/>
                <w:lang w:val="sr-Cyrl-CS"/>
              </w:rPr>
              <w:t>3</w:t>
            </w:r>
            <w:r w:rsidRPr="00F72941">
              <w:rPr>
                <w:i/>
                <w:sz w:val="20"/>
                <w:szCs w:val="20"/>
                <w:lang w:val="sr-Cyrl-CS"/>
              </w:rPr>
              <w:t>.годину, као</w:t>
            </w:r>
            <w:r>
              <w:rPr>
                <w:i/>
                <w:sz w:val="20"/>
                <w:szCs w:val="20"/>
                <w:lang w:val="sr-Cyrl-CS"/>
              </w:rPr>
              <w:t xml:space="preserve"> </w:t>
            </w:r>
            <w:r w:rsidRPr="00F72941">
              <w:rPr>
                <w:i/>
                <w:sz w:val="20"/>
                <w:szCs w:val="20"/>
                <w:lang w:val="sr-Cyrl-CS"/>
              </w:rPr>
              <w:t>доказ да је понуђач пословао позитивно у 201</w:t>
            </w:r>
            <w:r>
              <w:rPr>
                <w:i/>
                <w:sz w:val="20"/>
                <w:szCs w:val="20"/>
                <w:lang w:val="sr-Cyrl-CS"/>
              </w:rPr>
              <w:t>3</w:t>
            </w:r>
            <w:r w:rsidRPr="00F72941">
              <w:rPr>
                <w:i/>
                <w:sz w:val="20"/>
                <w:szCs w:val="20"/>
                <w:lang w:val="sr-Cyrl-CS"/>
              </w:rPr>
              <w:t>.години</w:t>
            </w:r>
          </w:p>
          <w:p w:rsidR="008C007F" w:rsidRPr="00F72941" w:rsidRDefault="008C007F" w:rsidP="00C259B9">
            <w:pPr>
              <w:snapToGrid w:val="0"/>
              <w:jc w:val="both"/>
              <w:rPr>
                <w:i/>
                <w:sz w:val="20"/>
                <w:szCs w:val="20"/>
                <w:lang w:val="sr-Cyrl-CS"/>
              </w:rPr>
            </w:pPr>
            <w:r w:rsidRPr="00F72941">
              <w:rPr>
                <w:i/>
                <w:sz w:val="20"/>
                <w:szCs w:val="20"/>
                <w:lang w:val="sr-Cyrl-CS"/>
              </w:rPr>
              <w:t>2.Изјава понуђача о пословном капацитету</w:t>
            </w:r>
          </w:p>
        </w:tc>
        <w:tc>
          <w:tcPr>
            <w:tcW w:w="1290" w:type="dxa"/>
            <w:tcBorders>
              <w:top w:val="single" w:sz="4" w:space="0" w:color="auto"/>
              <w:left w:val="single" w:sz="4" w:space="0" w:color="auto"/>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8C007F" w:rsidRPr="00F72941" w:rsidRDefault="008C007F" w:rsidP="00C259B9">
            <w:pPr>
              <w:snapToGrid w:val="0"/>
              <w:jc w:val="both"/>
              <w:rPr>
                <w:sz w:val="22"/>
                <w:szCs w:val="22"/>
                <w:lang w:val="sr-Cyrl-CS"/>
              </w:rPr>
            </w:pPr>
          </w:p>
        </w:tc>
      </w:tr>
      <w:tr w:rsidR="008C007F" w:rsidRPr="00F72941" w:rsidTr="00C259B9">
        <w:trPr>
          <w:trHeight w:val="881"/>
        </w:trPr>
        <w:tc>
          <w:tcPr>
            <w:tcW w:w="5606" w:type="dxa"/>
            <w:tcBorders>
              <w:top w:val="single" w:sz="4" w:space="0" w:color="auto"/>
              <w:left w:val="single" w:sz="4" w:space="0" w:color="000000"/>
              <w:bottom w:val="single" w:sz="4" w:space="0" w:color="auto"/>
              <w:right w:val="nil"/>
            </w:tcBorders>
            <w:vAlign w:val="center"/>
            <w:hideMark/>
          </w:tcPr>
          <w:p w:rsidR="008C007F" w:rsidRPr="00F72941" w:rsidRDefault="008C007F" w:rsidP="00C259B9">
            <w:pPr>
              <w:snapToGrid w:val="0"/>
              <w:rPr>
                <w:i/>
                <w:sz w:val="20"/>
                <w:szCs w:val="20"/>
              </w:rPr>
            </w:pPr>
            <w:r w:rsidRPr="00F72941">
              <w:rPr>
                <w:i/>
                <w:sz w:val="20"/>
                <w:szCs w:val="20"/>
                <w:lang w:val="sr-Cyrl-CS"/>
              </w:rPr>
              <w:t>2</w:t>
            </w:r>
            <w:r w:rsidRPr="00F72941">
              <w:rPr>
                <w:i/>
                <w:sz w:val="20"/>
                <w:szCs w:val="20"/>
              </w:rPr>
              <w:t>)Услов: Кадровски капацитет</w:t>
            </w:r>
          </w:p>
          <w:p w:rsidR="008C007F" w:rsidRPr="00F72941" w:rsidRDefault="008C007F" w:rsidP="00C259B9">
            <w:pPr>
              <w:snapToGrid w:val="0"/>
              <w:jc w:val="both"/>
              <w:rPr>
                <w:sz w:val="22"/>
                <w:szCs w:val="22"/>
                <w:lang w:val="sr-Cyrl-CS"/>
              </w:rPr>
            </w:pPr>
            <w:r w:rsidRPr="00F72941">
              <w:rPr>
                <w:i/>
                <w:sz w:val="20"/>
                <w:szCs w:val="20"/>
              </w:rPr>
              <w:t>Доказ:</w:t>
            </w:r>
            <w:r w:rsidRPr="00F72941">
              <w:rPr>
                <w:i/>
                <w:sz w:val="20"/>
                <w:szCs w:val="20"/>
                <w:lang w:val="sr-Cyrl-CS"/>
              </w:rPr>
              <w:t>И</w:t>
            </w:r>
            <w:r w:rsidRPr="00F72941">
              <w:rPr>
                <w:i/>
                <w:sz w:val="20"/>
                <w:szCs w:val="20"/>
              </w:rPr>
              <w:t>зјава</w:t>
            </w:r>
            <w:r w:rsidRPr="00F72941">
              <w:rPr>
                <w:i/>
                <w:sz w:val="20"/>
                <w:szCs w:val="20"/>
                <w:lang w:val="sr-Cyrl-CS"/>
              </w:rPr>
              <w:t xml:space="preserve"> понуђача да има у радном односу најмање једног запослемог </w:t>
            </w:r>
            <w:r w:rsidRPr="00F72941">
              <w:rPr>
                <w:i/>
                <w:sz w:val="20"/>
                <w:szCs w:val="20"/>
                <w:lang w:val="sr-Cyrl-RS"/>
              </w:rPr>
              <w:t>д</w:t>
            </w:r>
            <w:r w:rsidRPr="00F72941">
              <w:rPr>
                <w:i/>
                <w:sz w:val="20"/>
                <w:szCs w:val="20"/>
                <w:lang w:val="sr-Cyrl-CS"/>
              </w:rPr>
              <w:t>ипл. фармацеут</w:t>
            </w:r>
            <w:r>
              <w:rPr>
                <w:i/>
                <w:sz w:val="20"/>
                <w:szCs w:val="20"/>
                <w:lang w:val="sr-Cyrl-CS"/>
              </w:rPr>
              <w:t>а или лекара.</w:t>
            </w:r>
          </w:p>
        </w:tc>
        <w:tc>
          <w:tcPr>
            <w:tcW w:w="129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8C007F" w:rsidRPr="00F72941" w:rsidRDefault="008C007F" w:rsidP="00C259B9">
            <w:pPr>
              <w:snapToGrid w:val="0"/>
              <w:jc w:val="both"/>
              <w:rPr>
                <w:sz w:val="22"/>
                <w:szCs w:val="22"/>
                <w:lang w:val="sr-Cyrl-CS"/>
              </w:rPr>
            </w:pPr>
          </w:p>
        </w:tc>
      </w:tr>
      <w:tr w:rsidR="008C007F" w:rsidRPr="00F72941" w:rsidTr="00C259B9">
        <w:trPr>
          <w:trHeight w:val="692"/>
        </w:trPr>
        <w:tc>
          <w:tcPr>
            <w:tcW w:w="5606" w:type="dxa"/>
            <w:tcBorders>
              <w:top w:val="single" w:sz="4" w:space="0" w:color="auto"/>
              <w:left w:val="single" w:sz="4" w:space="0" w:color="000000"/>
              <w:bottom w:val="single" w:sz="4" w:space="0" w:color="auto"/>
              <w:right w:val="nil"/>
            </w:tcBorders>
            <w:vAlign w:val="center"/>
            <w:hideMark/>
          </w:tcPr>
          <w:p w:rsidR="008C007F" w:rsidRPr="00F72941" w:rsidRDefault="008C007F" w:rsidP="00C259B9">
            <w:pPr>
              <w:snapToGrid w:val="0"/>
              <w:rPr>
                <w:i/>
                <w:sz w:val="20"/>
                <w:szCs w:val="20"/>
              </w:rPr>
            </w:pPr>
            <w:r w:rsidRPr="00F72941">
              <w:rPr>
                <w:i/>
                <w:sz w:val="20"/>
                <w:szCs w:val="20"/>
                <w:lang w:val="sr-Cyrl-CS"/>
              </w:rPr>
              <w:t>3</w:t>
            </w:r>
            <w:r w:rsidRPr="00F72941">
              <w:rPr>
                <w:i/>
                <w:sz w:val="20"/>
                <w:szCs w:val="20"/>
              </w:rPr>
              <w:t>)Услов:Технички капацитет</w:t>
            </w:r>
          </w:p>
          <w:p w:rsidR="008C007F" w:rsidRPr="00F72941" w:rsidRDefault="008C007F" w:rsidP="00C259B9">
            <w:pPr>
              <w:snapToGrid w:val="0"/>
              <w:rPr>
                <w:i/>
                <w:sz w:val="20"/>
                <w:szCs w:val="20"/>
                <w:lang w:val="sr-Cyrl-CS"/>
              </w:rPr>
            </w:pPr>
            <w:r w:rsidRPr="00F72941">
              <w:rPr>
                <w:i/>
                <w:sz w:val="20"/>
                <w:szCs w:val="20"/>
              </w:rPr>
              <w:t>Доказ:</w:t>
            </w:r>
            <w:r>
              <w:rPr>
                <w:i/>
                <w:sz w:val="20"/>
                <w:szCs w:val="20"/>
                <w:lang w:val="sr-Cyrl-RS"/>
              </w:rPr>
              <w:t xml:space="preserve"> </w:t>
            </w:r>
            <w:r w:rsidRPr="00F72941">
              <w:rPr>
                <w:i/>
                <w:sz w:val="20"/>
                <w:szCs w:val="20"/>
                <w:lang w:val="sr-Cyrl-CS"/>
              </w:rPr>
              <w:t>Изјава понуђача да поседује једно доставно возило погодно за транспорт лекова.</w:t>
            </w:r>
          </w:p>
        </w:tc>
        <w:tc>
          <w:tcPr>
            <w:tcW w:w="129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8C007F" w:rsidRPr="00F72941" w:rsidRDefault="008C007F" w:rsidP="00C259B9">
            <w:pPr>
              <w:snapToGrid w:val="0"/>
              <w:jc w:val="both"/>
              <w:rPr>
                <w:sz w:val="22"/>
                <w:szCs w:val="22"/>
                <w:lang w:val="sr-Cyrl-CS"/>
              </w:rPr>
            </w:pPr>
          </w:p>
        </w:tc>
      </w:tr>
      <w:tr w:rsidR="008C007F" w:rsidRPr="00F72941" w:rsidTr="00C259B9">
        <w:trPr>
          <w:trHeight w:val="1990"/>
        </w:trPr>
        <w:tc>
          <w:tcPr>
            <w:tcW w:w="5606" w:type="dxa"/>
            <w:tcBorders>
              <w:top w:val="single" w:sz="4" w:space="0" w:color="auto"/>
              <w:left w:val="single" w:sz="4" w:space="0" w:color="000000"/>
              <w:bottom w:val="single" w:sz="4" w:space="0" w:color="auto"/>
              <w:right w:val="nil"/>
            </w:tcBorders>
            <w:vAlign w:val="center"/>
            <w:hideMark/>
          </w:tcPr>
          <w:p w:rsidR="008C007F" w:rsidRPr="00F72941" w:rsidRDefault="008C007F" w:rsidP="00C259B9">
            <w:pPr>
              <w:snapToGrid w:val="0"/>
              <w:jc w:val="both"/>
              <w:rPr>
                <w:b/>
                <w:i/>
                <w:sz w:val="20"/>
                <w:szCs w:val="20"/>
                <w:lang w:val="pl-PL"/>
              </w:rPr>
            </w:pPr>
            <w:r w:rsidRPr="00F72941">
              <w:rPr>
                <w:b/>
                <w:i/>
                <w:sz w:val="20"/>
                <w:szCs w:val="20"/>
                <w:lang w:val="sr-Cyrl-CS"/>
              </w:rPr>
              <w:t>4</w:t>
            </w:r>
            <w:r w:rsidRPr="00F72941">
              <w:rPr>
                <w:b/>
                <w:i/>
                <w:sz w:val="20"/>
                <w:szCs w:val="20"/>
                <w:lang w:val="pl-PL"/>
              </w:rPr>
              <w:t>)Услов: Средство финансијског обезбеђења;</w:t>
            </w:r>
          </w:p>
          <w:p w:rsidR="008C007F" w:rsidRPr="00F72941" w:rsidRDefault="008C007F" w:rsidP="00C259B9">
            <w:pPr>
              <w:snapToGrid w:val="0"/>
              <w:jc w:val="both"/>
              <w:rPr>
                <w:b/>
                <w:i/>
                <w:sz w:val="20"/>
                <w:szCs w:val="20"/>
                <w:lang w:val="sr-Cyrl-CS"/>
              </w:rPr>
            </w:pPr>
            <w:r w:rsidRPr="00F72941">
              <w:rPr>
                <w:b/>
                <w:i/>
                <w:sz w:val="20"/>
                <w:szCs w:val="20"/>
                <w:lang w:val="pl-PL"/>
              </w:rPr>
              <w:t xml:space="preserve">Доказ: </w:t>
            </w:r>
            <w:r w:rsidRPr="00F72941">
              <w:rPr>
                <w:b/>
                <w:i/>
                <w:sz w:val="20"/>
                <w:szCs w:val="20"/>
                <w:lang w:val="sr-Cyrl-RS"/>
              </w:rPr>
              <w:t>Сопствена бланко меница за озбиљност понуде са клаузулом „без протеста“</w:t>
            </w:r>
            <w:r>
              <w:rPr>
                <w:b/>
                <w:i/>
                <w:sz w:val="20"/>
                <w:szCs w:val="20"/>
                <w:lang w:val="sr-Cyrl-RS"/>
              </w:rPr>
              <w:t xml:space="preserve">, </w:t>
            </w:r>
            <w:r w:rsidRPr="00F72941">
              <w:rPr>
                <w:b/>
                <w:i/>
                <w:sz w:val="20"/>
                <w:szCs w:val="20"/>
                <w:lang w:val="sr-Cyrl-RS"/>
              </w:rPr>
              <w:t>оверена и</w:t>
            </w:r>
            <w:r>
              <w:rPr>
                <w:b/>
                <w:i/>
                <w:sz w:val="20"/>
                <w:szCs w:val="20"/>
                <w:lang w:val="sr-Cyrl-RS"/>
              </w:rPr>
              <w:t xml:space="preserve"> </w:t>
            </w:r>
            <w:r w:rsidRPr="00F72941">
              <w:rPr>
                <w:b/>
                <w:i/>
                <w:sz w:val="20"/>
                <w:szCs w:val="20"/>
                <w:lang w:val="sr-Cyrl-RS"/>
              </w:rPr>
              <w:t xml:space="preserve">потписана од стране овлашћеног лица са меничним овлашћењем да је „Апотека Крагујевац“ може попунити и послати на наплату у висини од 1% од вредности понуде </w:t>
            </w:r>
            <w:r w:rsidRPr="00E671E4">
              <w:rPr>
                <w:b/>
                <w:i/>
                <w:sz w:val="20"/>
                <w:szCs w:val="20"/>
                <w:lang w:val="sr-Cyrl-RS"/>
              </w:rPr>
              <w:t>без ПДВ-а</w:t>
            </w:r>
            <w:r>
              <w:rPr>
                <w:b/>
                <w:i/>
                <w:sz w:val="20"/>
                <w:szCs w:val="20"/>
                <w:lang w:val="sr-Cyrl-RS"/>
              </w:rPr>
              <w:t xml:space="preserve"> </w:t>
            </w:r>
            <w:r w:rsidRPr="00F72941">
              <w:rPr>
                <w:b/>
                <w:i/>
                <w:sz w:val="20"/>
                <w:szCs w:val="20"/>
                <w:lang w:val="sr-Cyrl-RS"/>
              </w:rPr>
              <w:t>са захтевом пословне банке да је регистрована у „Регистар меница</w:t>
            </w:r>
            <w:r>
              <w:rPr>
                <w:b/>
                <w:i/>
                <w:sz w:val="20"/>
                <w:szCs w:val="20"/>
                <w:lang w:val="sr-Cyrl-RS"/>
              </w:rPr>
              <w:t xml:space="preserve"> </w:t>
            </w:r>
            <w:r w:rsidRPr="00F72941">
              <w:rPr>
                <w:b/>
                <w:i/>
                <w:sz w:val="20"/>
                <w:szCs w:val="20"/>
                <w:lang w:val="sr-Cyrl-RS"/>
              </w:rPr>
              <w:t xml:space="preserve">и овлашћења“, који се води код НБС и овереном фотокопијом картона депонованих </w:t>
            </w:r>
            <w:r w:rsidRPr="00A127C1">
              <w:rPr>
                <w:b/>
                <w:i/>
                <w:sz w:val="20"/>
                <w:szCs w:val="20"/>
                <w:lang w:val="sr-Cyrl-RS"/>
              </w:rPr>
              <w:t>потписа</w:t>
            </w:r>
            <w:r>
              <w:rPr>
                <w:b/>
                <w:i/>
                <w:sz w:val="20"/>
                <w:szCs w:val="20"/>
                <w:lang w:val="sr-Cyrl-RS"/>
              </w:rPr>
              <w:t xml:space="preserve"> </w:t>
            </w:r>
            <w:r w:rsidRPr="00A127C1">
              <w:rPr>
                <w:b/>
                <w:i/>
                <w:sz w:val="20"/>
                <w:szCs w:val="20"/>
                <w:u w:val="single"/>
                <w:lang w:val="sr-Cyrl-RS"/>
              </w:rPr>
              <w:t>од стране банке после датума достављања позива за подношење понуда</w:t>
            </w:r>
            <w:r w:rsidRPr="00F72941">
              <w:rPr>
                <w:b/>
                <w:i/>
                <w:sz w:val="20"/>
                <w:szCs w:val="20"/>
                <w:lang w:val="sr-Cyrl-RS"/>
              </w:rPr>
              <w:t>.</w:t>
            </w:r>
            <w:r w:rsidRPr="00F72941">
              <w:rPr>
                <w:b/>
                <w:i/>
                <w:sz w:val="20"/>
                <w:szCs w:val="20"/>
                <w:lang w:val="sr-Cyrl-CS"/>
              </w:rPr>
              <w:t xml:space="preserve"> У меничном овлашће</w:t>
            </w:r>
            <w:r>
              <w:rPr>
                <w:b/>
                <w:i/>
                <w:sz w:val="20"/>
                <w:szCs w:val="20"/>
                <w:lang w:val="sr-Cyrl-CS"/>
              </w:rPr>
              <w:t xml:space="preserve">њу навести бројеве партије за </w:t>
            </w:r>
            <w:r w:rsidRPr="00F72941">
              <w:rPr>
                <w:b/>
                <w:i/>
                <w:sz w:val="20"/>
                <w:szCs w:val="20"/>
                <w:lang w:val="sr-Cyrl-CS"/>
              </w:rPr>
              <w:t>које се подноси понуда. Рок важности менице је 60 дана од дана подношења понуде. Меница ће се активирати за оне партије за које понуђач одбија да закључи уговор (ово навести у меничном овлашћењу).</w:t>
            </w:r>
          </w:p>
        </w:tc>
        <w:tc>
          <w:tcPr>
            <w:tcW w:w="129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8C007F" w:rsidRPr="00F72941" w:rsidRDefault="008C007F" w:rsidP="00C259B9">
            <w:pPr>
              <w:snapToGrid w:val="0"/>
              <w:jc w:val="both"/>
              <w:rPr>
                <w:sz w:val="22"/>
                <w:szCs w:val="22"/>
                <w:lang w:val="sr-Cyrl-CS"/>
              </w:rPr>
            </w:pPr>
          </w:p>
        </w:tc>
      </w:tr>
      <w:tr w:rsidR="008C007F" w:rsidRPr="00F72941" w:rsidTr="00C259B9">
        <w:trPr>
          <w:trHeight w:val="1250"/>
        </w:trPr>
        <w:tc>
          <w:tcPr>
            <w:tcW w:w="5606" w:type="dxa"/>
            <w:tcBorders>
              <w:top w:val="single" w:sz="4" w:space="0" w:color="auto"/>
              <w:left w:val="single" w:sz="4" w:space="0" w:color="000000"/>
              <w:bottom w:val="single" w:sz="4" w:space="0" w:color="auto"/>
              <w:right w:val="nil"/>
            </w:tcBorders>
            <w:vAlign w:val="center"/>
            <w:hideMark/>
          </w:tcPr>
          <w:p w:rsidR="008C007F" w:rsidRPr="00E671E4" w:rsidRDefault="008C007F" w:rsidP="00C259B9">
            <w:pPr>
              <w:snapToGrid w:val="0"/>
              <w:jc w:val="both"/>
              <w:rPr>
                <w:b/>
                <w:i/>
                <w:sz w:val="20"/>
                <w:szCs w:val="20"/>
                <w:lang w:val="pl-PL"/>
              </w:rPr>
            </w:pPr>
            <w:r w:rsidRPr="00E671E4">
              <w:rPr>
                <w:b/>
                <w:i/>
                <w:sz w:val="20"/>
                <w:szCs w:val="20"/>
                <w:lang w:val="sr-Cyrl-CS"/>
              </w:rPr>
              <w:t>5</w:t>
            </w:r>
            <w:r w:rsidRPr="00E671E4">
              <w:rPr>
                <w:b/>
                <w:i/>
                <w:sz w:val="20"/>
                <w:szCs w:val="20"/>
                <w:lang w:val="pl-PL"/>
              </w:rPr>
              <w:t>)Услов: Средство финансијског обезбеђења</w:t>
            </w:r>
          </w:p>
          <w:p w:rsidR="008C007F" w:rsidRPr="00E671E4" w:rsidRDefault="008C007F" w:rsidP="00C259B9">
            <w:pPr>
              <w:snapToGrid w:val="0"/>
              <w:jc w:val="both"/>
              <w:rPr>
                <w:b/>
                <w:i/>
                <w:sz w:val="20"/>
                <w:szCs w:val="20"/>
                <w:lang w:val="sr-Cyrl-CS"/>
              </w:rPr>
            </w:pPr>
            <w:r w:rsidRPr="00E671E4">
              <w:rPr>
                <w:b/>
                <w:i/>
                <w:sz w:val="20"/>
                <w:szCs w:val="20"/>
                <w:lang w:val="pl-PL"/>
              </w:rPr>
              <w:t xml:space="preserve">Доказ: Писмо о намерама пословне банке да ће издати гаранцију за добро извршење посла-неопозиву, безусловну, без права на приговор и плативу на први позив на износ од 10% вредности укупне понуде </w:t>
            </w:r>
            <w:r w:rsidRPr="00E671E4">
              <w:rPr>
                <w:b/>
                <w:i/>
                <w:sz w:val="20"/>
                <w:szCs w:val="20"/>
                <w:lang w:val="sr-Cyrl-RS"/>
              </w:rPr>
              <w:t>са ПДВ-ом,</w:t>
            </w:r>
            <w:r w:rsidRPr="00E671E4">
              <w:rPr>
                <w:b/>
                <w:i/>
                <w:sz w:val="20"/>
                <w:szCs w:val="20"/>
                <w:lang w:val="pl-PL"/>
              </w:rPr>
              <w:t xml:space="preserve"> односно Уговора.</w:t>
            </w:r>
            <w:r w:rsidRPr="00E671E4">
              <w:rPr>
                <w:b/>
                <w:i/>
                <w:sz w:val="20"/>
                <w:szCs w:val="20"/>
                <w:lang w:val="sr-Cyrl-RS"/>
              </w:rPr>
              <w:t xml:space="preserve"> Понуђачи чија је понуда мања од 200.000,00 динара без </w:t>
            </w:r>
            <w:r w:rsidRPr="00E671E4">
              <w:rPr>
                <w:b/>
                <w:i/>
                <w:sz w:val="20"/>
                <w:szCs w:val="20"/>
                <w:lang w:val="sr-Cyrl-RS"/>
              </w:rPr>
              <w:lastRenderedPageBreak/>
              <w:t>ПДВ-а, као гаранцију за добро извршење посла достављају сопствену бланко меницу са клаузулом „без протеста“, оверену и потписану од стране овлашћеног лица са меничним овлашћењем на износ од 10% вредности понуде са ПДВ-ом,</w:t>
            </w:r>
            <w:r w:rsidRPr="00E671E4">
              <w:rPr>
                <w:b/>
                <w:i/>
                <w:sz w:val="20"/>
                <w:szCs w:val="20"/>
                <w:lang w:val="pl-PL"/>
              </w:rPr>
              <w:t xml:space="preserve"> односно Уговора,</w:t>
            </w:r>
            <w:r w:rsidRPr="00E671E4">
              <w:rPr>
                <w:b/>
                <w:i/>
                <w:sz w:val="20"/>
                <w:szCs w:val="20"/>
                <w:lang w:val="sr-Cyrl-RS"/>
              </w:rPr>
              <w:t xml:space="preserve"> са захтевом пословне банке да је регистрована у „Регистар меница и овлашћења“, који се води код НБС и овереном фотокопијом картона депонованих потписа </w:t>
            </w:r>
            <w:r w:rsidRPr="00E671E4">
              <w:rPr>
                <w:b/>
                <w:i/>
                <w:sz w:val="20"/>
                <w:szCs w:val="20"/>
                <w:u w:val="single"/>
                <w:lang w:val="sr-Cyrl-RS"/>
              </w:rPr>
              <w:t>од стране банке после датума достављања позива за подношење понуда</w:t>
            </w:r>
            <w:r w:rsidRPr="00E671E4">
              <w:rPr>
                <w:b/>
                <w:i/>
                <w:sz w:val="20"/>
                <w:szCs w:val="20"/>
                <w:lang w:val="sr-Cyrl-RS"/>
              </w:rPr>
              <w:t>.</w:t>
            </w:r>
            <w:r w:rsidRPr="00E671E4">
              <w:rPr>
                <w:b/>
                <w:i/>
                <w:sz w:val="20"/>
                <w:szCs w:val="20"/>
                <w:lang w:val="sr-Cyrl-CS"/>
              </w:rPr>
              <w:t>.</w:t>
            </w:r>
          </w:p>
          <w:p w:rsidR="008C007F" w:rsidRPr="00F72941" w:rsidRDefault="008C007F" w:rsidP="00C259B9">
            <w:pPr>
              <w:snapToGrid w:val="0"/>
              <w:jc w:val="both"/>
              <w:rPr>
                <w:b/>
                <w:i/>
                <w:sz w:val="20"/>
                <w:szCs w:val="20"/>
                <w:lang w:val="sr-Cyrl-CS"/>
              </w:rPr>
            </w:pPr>
            <w:r w:rsidRPr="00E671E4">
              <w:rPr>
                <w:b/>
                <w:i/>
                <w:sz w:val="20"/>
                <w:szCs w:val="20"/>
                <w:lang w:val="sr-Cyrl-CS"/>
              </w:rPr>
              <w:t xml:space="preserve">Рок важности банкарске гаранције или менице је минимум </w:t>
            </w:r>
            <w:r>
              <w:rPr>
                <w:b/>
                <w:i/>
                <w:sz w:val="20"/>
                <w:szCs w:val="20"/>
                <w:lang w:val="sr-Cyrl-CS"/>
              </w:rPr>
              <w:t>6</w:t>
            </w:r>
            <w:r w:rsidRPr="00E671E4">
              <w:rPr>
                <w:b/>
                <w:i/>
                <w:sz w:val="20"/>
                <w:szCs w:val="20"/>
                <w:lang w:val="sr-Cyrl-CS"/>
              </w:rPr>
              <w:t>0 дана дужи од дана истека рока за испуњење уговорних обавеза.</w:t>
            </w:r>
          </w:p>
        </w:tc>
        <w:tc>
          <w:tcPr>
            <w:tcW w:w="129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8C007F" w:rsidRPr="00F72941" w:rsidRDefault="008C007F" w:rsidP="00C259B9">
            <w:pPr>
              <w:snapToGrid w:val="0"/>
              <w:jc w:val="both"/>
              <w:rPr>
                <w:sz w:val="22"/>
                <w:szCs w:val="22"/>
                <w:lang w:val="sr-Cyrl-CS"/>
              </w:rPr>
            </w:pPr>
          </w:p>
        </w:tc>
      </w:tr>
      <w:tr w:rsidR="008C007F" w:rsidRPr="00F72941" w:rsidTr="00C259B9">
        <w:trPr>
          <w:trHeight w:val="1250"/>
        </w:trPr>
        <w:tc>
          <w:tcPr>
            <w:tcW w:w="5606" w:type="dxa"/>
            <w:tcBorders>
              <w:top w:val="single" w:sz="4" w:space="0" w:color="auto"/>
              <w:left w:val="single" w:sz="4" w:space="0" w:color="000000"/>
              <w:bottom w:val="single" w:sz="4" w:space="0" w:color="auto"/>
              <w:right w:val="nil"/>
            </w:tcBorders>
            <w:vAlign w:val="center"/>
          </w:tcPr>
          <w:p w:rsidR="008C007F" w:rsidRPr="00F72941" w:rsidRDefault="008C007F" w:rsidP="00C259B9">
            <w:pPr>
              <w:snapToGrid w:val="0"/>
              <w:jc w:val="both"/>
              <w:rPr>
                <w:b/>
                <w:i/>
                <w:sz w:val="20"/>
                <w:szCs w:val="20"/>
                <w:lang w:val="sr-Cyrl-CS"/>
              </w:rPr>
            </w:pPr>
            <w:r w:rsidRPr="00F72941">
              <w:rPr>
                <w:b/>
                <w:i/>
                <w:sz w:val="20"/>
                <w:szCs w:val="20"/>
                <w:lang w:val="sr-Cyrl-CS"/>
              </w:rPr>
              <w:lastRenderedPageBreak/>
              <w:t>6)Услов: Да је понуђач испоштовао обавезе које произилазе из важећих прописа о заштити на раду, запошљавању и условима рада, заштити животне средине;</w:t>
            </w:r>
          </w:p>
          <w:p w:rsidR="008C007F" w:rsidRPr="00F72941" w:rsidRDefault="008C007F" w:rsidP="00C259B9">
            <w:pPr>
              <w:snapToGrid w:val="0"/>
              <w:jc w:val="both"/>
              <w:rPr>
                <w:b/>
                <w:i/>
                <w:sz w:val="20"/>
                <w:szCs w:val="20"/>
                <w:lang w:val="sr-Cyrl-CS"/>
              </w:rPr>
            </w:pPr>
            <w:r w:rsidRPr="00F72941">
              <w:rPr>
                <w:b/>
                <w:i/>
                <w:sz w:val="20"/>
                <w:szCs w:val="20"/>
                <w:lang w:val="sr-Cyrl-CS"/>
              </w:rPr>
              <w:t>Доказ: Изјава понуђача у складу са чл.75. ст.</w:t>
            </w:r>
            <w:r>
              <w:rPr>
                <w:b/>
                <w:i/>
                <w:sz w:val="20"/>
                <w:szCs w:val="20"/>
                <w:lang w:val="sr-Cyrl-CS"/>
              </w:rPr>
              <w:t xml:space="preserve"> </w:t>
            </w:r>
            <w:r w:rsidRPr="00F72941">
              <w:rPr>
                <w:b/>
                <w:i/>
                <w:sz w:val="20"/>
                <w:szCs w:val="20"/>
                <w:lang w:val="sr-Cyrl-CS"/>
              </w:rPr>
              <w:t>2. ЗЈН.</w:t>
            </w:r>
          </w:p>
        </w:tc>
        <w:tc>
          <w:tcPr>
            <w:tcW w:w="129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p w:rsidR="008C007F" w:rsidRPr="00F72941" w:rsidRDefault="008C007F" w:rsidP="00C259B9">
            <w:pPr>
              <w:snapToGrid w:val="0"/>
              <w:jc w:val="both"/>
              <w:rPr>
                <w:sz w:val="22"/>
                <w:szCs w:val="22"/>
                <w:lang w:val="sr-Cyrl-CS"/>
              </w:rPr>
            </w:pPr>
          </w:p>
          <w:p w:rsidR="008C007F" w:rsidRPr="00F72941" w:rsidRDefault="008C007F" w:rsidP="00C259B9">
            <w:pPr>
              <w:snapToGrid w:val="0"/>
              <w:jc w:val="both"/>
              <w:rPr>
                <w:sz w:val="22"/>
                <w:szCs w:val="22"/>
                <w:lang w:val="sr-Cyrl-CS"/>
              </w:rPr>
            </w:pPr>
          </w:p>
        </w:tc>
        <w:tc>
          <w:tcPr>
            <w:tcW w:w="1200" w:type="dxa"/>
            <w:tcBorders>
              <w:top w:val="single" w:sz="4" w:space="0" w:color="auto"/>
              <w:left w:val="single" w:sz="4" w:space="0" w:color="000000"/>
              <w:bottom w:val="single" w:sz="4" w:space="0" w:color="auto"/>
              <w:right w:val="nil"/>
            </w:tcBorders>
          </w:tcPr>
          <w:p w:rsidR="008C007F" w:rsidRPr="00F72941" w:rsidRDefault="008C007F" w:rsidP="00C259B9">
            <w:pPr>
              <w:snapToGrid w:val="0"/>
              <w:jc w:val="both"/>
              <w:rPr>
                <w:sz w:val="22"/>
                <w:szCs w:val="22"/>
                <w:lang w:val="sr-Cyrl-CS"/>
              </w:rPr>
            </w:pPr>
          </w:p>
        </w:tc>
        <w:tc>
          <w:tcPr>
            <w:tcW w:w="1020" w:type="dxa"/>
            <w:tcBorders>
              <w:top w:val="single" w:sz="4" w:space="0" w:color="auto"/>
              <w:left w:val="single" w:sz="4" w:space="0" w:color="000000"/>
              <w:bottom w:val="single" w:sz="4" w:space="0" w:color="auto"/>
              <w:right w:val="single" w:sz="4" w:space="0" w:color="000000"/>
            </w:tcBorders>
          </w:tcPr>
          <w:p w:rsidR="008C007F" w:rsidRPr="00F72941" w:rsidRDefault="008C007F" w:rsidP="00C259B9">
            <w:pPr>
              <w:snapToGrid w:val="0"/>
              <w:jc w:val="both"/>
              <w:rPr>
                <w:sz w:val="22"/>
                <w:szCs w:val="22"/>
                <w:lang w:val="sr-Cyrl-CS"/>
              </w:rPr>
            </w:pPr>
          </w:p>
        </w:tc>
      </w:tr>
    </w:tbl>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7E5563" w:rsidRDefault="008C007F" w:rsidP="008C007F">
      <w:pPr>
        <w:jc w:val="both"/>
        <w:rPr>
          <w:sz w:val="22"/>
          <w:szCs w:val="22"/>
          <w:lang w:val="sr-Cyrl-RS"/>
        </w:rPr>
      </w:pPr>
      <w:r w:rsidRPr="00F72941">
        <w:rPr>
          <w:sz w:val="22"/>
          <w:szCs w:val="22"/>
          <w:lang w:val="sr-Cyrl-CS"/>
        </w:rPr>
        <w:t>Наведени Образац мора бити исправно попуњен, потписан и оверен. Понуђач је дужан да документа која прилаже као доказ поређа редоследом као у табели. У случају да понуђач не достави неки од тражених докумената, понуда ће бити одбијена као неприхватљива</w:t>
      </w:r>
      <w:r w:rsidRPr="00F92E25">
        <w:rPr>
          <w:sz w:val="22"/>
          <w:szCs w:val="22"/>
          <w:lang w:val="sr-Cyrl-CS"/>
        </w:rPr>
        <w:t>.</w:t>
      </w:r>
      <w:r w:rsidRPr="00E671E4">
        <w:rPr>
          <w:sz w:val="22"/>
          <w:szCs w:val="22"/>
        </w:rPr>
        <w:t xml:space="preserve"> </w:t>
      </w:r>
      <w:r w:rsidRPr="00E671E4">
        <w:rPr>
          <w:sz w:val="22"/>
          <w:szCs w:val="22"/>
          <w:lang w:val="sr-Cyrl-RS"/>
        </w:rPr>
        <w:t xml:space="preserve">Понуђачи који су регистровани у регистру понуђача у складу са чланом 78. ЗЈН </w:t>
      </w:r>
      <w:r>
        <w:rPr>
          <w:sz w:val="22"/>
          <w:szCs w:val="22"/>
          <w:lang w:val="sr-Cyrl-RS"/>
        </w:rPr>
        <w:t xml:space="preserve">достављају </w:t>
      </w:r>
      <w:r w:rsidRPr="00E671E4">
        <w:rPr>
          <w:sz w:val="22"/>
          <w:szCs w:val="22"/>
          <w:lang w:val="sr-Cyrl-RS"/>
        </w:rPr>
        <w:t>решење о регистрацији уместо доказа из члана 75. Став 1. Тачка 1) до 4) овог закона.</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R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r w:rsidRPr="00F72941">
        <w:rPr>
          <w:sz w:val="22"/>
          <w:szCs w:val="22"/>
          <w:lang w:val="sr-Cyrl-CS"/>
        </w:rPr>
        <w:t>Датум</w:t>
      </w:r>
      <w:r>
        <w:rPr>
          <w:sz w:val="22"/>
          <w:szCs w:val="22"/>
          <w:lang w:val="sr-Cyrl-CS"/>
        </w:rPr>
        <w:t xml:space="preserve"> </w:t>
      </w:r>
      <w:r w:rsidRPr="00F72941">
        <w:rPr>
          <w:sz w:val="22"/>
          <w:szCs w:val="22"/>
          <w:lang w:val="sr-Cyrl-CS"/>
        </w:rPr>
        <w:t>М.П.</w:t>
      </w:r>
      <w:r>
        <w:rPr>
          <w:sz w:val="22"/>
          <w:szCs w:val="22"/>
          <w:lang w:val="sr-Cyrl-CS"/>
        </w:rPr>
        <w:t xml:space="preserve"> </w:t>
      </w:r>
      <w:r w:rsidRPr="00F72941">
        <w:rPr>
          <w:sz w:val="22"/>
          <w:szCs w:val="22"/>
          <w:lang w:val="sr-Cyrl-CS"/>
        </w:rPr>
        <w:t>Понуђач</w:t>
      </w:r>
      <w:r>
        <w:rPr>
          <w:sz w:val="22"/>
          <w:szCs w:val="22"/>
          <w:lang w:val="sr-Cyrl-CS"/>
        </w:rPr>
        <w:t xml:space="preserve"> </w:t>
      </w:r>
    </w:p>
    <w:p w:rsidR="008C007F" w:rsidRPr="00F72941" w:rsidRDefault="008C007F" w:rsidP="008C007F">
      <w:pPr>
        <w:jc w:val="both"/>
        <w:rPr>
          <w:sz w:val="22"/>
          <w:szCs w:val="22"/>
          <w:lang w:val="sr-Cyrl-CS"/>
        </w:rPr>
      </w:pP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Latn-RS"/>
        </w:rPr>
        <w:t xml:space="preserve"> </w:t>
      </w:r>
      <w:r w:rsidRPr="00F72941">
        <w:rPr>
          <w:sz w:val="22"/>
          <w:szCs w:val="22"/>
          <w:lang w:val="sr-Cyrl-CS"/>
        </w:rPr>
        <w:t>_______________</w:t>
      </w:r>
    </w:p>
    <w:p w:rsidR="008C007F" w:rsidRPr="00F72941" w:rsidRDefault="008C007F" w:rsidP="008C007F">
      <w:pPr>
        <w:jc w:val="both"/>
        <w:rPr>
          <w:sz w:val="22"/>
          <w:szCs w:val="22"/>
          <w:lang w:val="sr-Cyrl-R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r w:rsidRPr="00F72941">
        <w:rPr>
          <w:b/>
          <w:sz w:val="22"/>
          <w:szCs w:val="22"/>
          <w:lang w:val="sr-Cyrl-CS"/>
        </w:rPr>
        <w:t>ДОПУНСКЕ НАПОМЕНЕ</w:t>
      </w:r>
      <w:r w:rsidRPr="00F72941">
        <w:rPr>
          <w:sz w:val="22"/>
          <w:szCs w:val="22"/>
          <w:lang w:val="sr-Cyrl-CS"/>
        </w:rPr>
        <w:t>:</w:t>
      </w:r>
    </w:p>
    <w:p w:rsidR="008C007F" w:rsidRPr="00F72941" w:rsidRDefault="008C007F" w:rsidP="008C007F">
      <w:pPr>
        <w:jc w:val="both"/>
        <w:rPr>
          <w:sz w:val="22"/>
          <w:szCs w:val="22"/>
          <w:lang w:val="sr-Cyrl-CS"/>
        </w:rPr>
      </w:pPr>
    </w:p>
    <w:p w:rsidR="008C007F" w:rsidRPr="00F72941" w:rsidRDefault="008C007F" w:rsidP="008C007F">
      <w:pPr>
        <w:jc w:val="both"/>
        <w:rPr>
          <w:b/>
          <w:sz w:val="22"/>
          <w:szCs w:val="22"/>
          <w:lang w:val="sr-Cyrl-CS"/>
        </w:rPr>
      </w:pPr>
      <w:r w:rsidRPr="00F72941">
        <w:rPr>
          <w:sz w:val="22"/>
          <w:szCs w:val="22"/>
          <w:lang w:val="sr-Cyrl-CS"/>
        </w:rPr>
        <w:t>1.</w:t>
      </w:r>
      <w:r w:rsidRPr="00F72941">
        <w:rPr>
          <w:sz w:val="22"/>
          <w:szCs w:val="22"/>
          <w:lang w:val="sr-Cyrl-CS"/>
        </w:rPr>
        <w:tab/>
      </w:r>
      <w:r w:rsidRPr="00F72941">
        <w:rPr>
          <w:b/>
          <w:sz w:val="22"/>
          <w:szCs w:val="22"/>
          <w:lang w:val="sr-Cyrl-CS"/>
        </w:rPr>
        <w:t xml:space="preserve">Докази </w:t>
      </w:r>
      <w:r w:rsidRPr="00F72941">
        <w:rPr>
          <w:sz w:val="22"/>
          <w:szCs w:val="22"/>
          <w:lang w:val="sr-Cyrl-CS"/>
        </w:rPr>
        <w:t xml:space="preserve">о испуњености услова из члана 77. ЗЈН могу се достављати у </w:t>
      </w:r>
      <w:r w:rsidRPr="00F72941">
        <w:rPr>
          <w:b/>
          <w:sz w:val="22"/>
          <w:szCs w:val="22"/>
          <w:lang w:val="sr-Cyrl-CS"/>
        </w:rPr>
        <w:t>неовереним копијама.</w:t>
      </w:r>
    </w:p>
    <w:p w:rsidR="008C007F" w:rsidRPr="00F72941" w:rsidRDefault="008C007F" w:rsidP="008C007F">
      <w:pPr>
        <w:jc w:val="both"/>
        <w:rPr>
          <w:sz w:val="22"/>
          <w:szCs w:val="22"/>
          <w:lang w:val="sr-Cyrl-CS"/>
        </w:rPr>
      </w:pPr>
      <w:r w:rsidRPr="00F72941">
        <w:rPr>
          <w:sz w:val="22"/>
          <w:szCs w:val="22"/>
          <w:lang w:val="sr-Cyrl-CS"/>
        </w:rPr>
        <w:t>2.</w:t>
      </w:r>
      <w:r w:rsidRPr="00F72941">
        <w:rPr>
          <w:sz w:val="22"/>
          <w:szCs w:val="22"/>
          <w:lang w:val="sr-Cyrl-CS"/>
        </w:rPr>
        <w:tab/>
      </w:r>
      <w:r w:rsidRPr="004D7E4E">
        <w:rPr>
          <w:sz w:val="22"/>
          <w:szCs w:val="22"/>
          <w:lang w:val="sr-Cyrl-CS"/>
        </w:rPr>
        <w:t>Наручилац</w:t>
      </w:r>
      <w:r>
        <w:rPr>
          <w:sz w:val="22"/>
          <w:szCs w:val="22"/>
          <w:lang w:val="sr-Cyrl-CS"/>
        </w:rPr>
        <w:t xml:space="preserve"> </w:t>
      </w:r>
      <w:r w:rsidRPr="004D7E4E">
        <w:rPr>
          <w:sz w:val="22"/>
          <w:szCs w:val="22"/>
          <w:lang w:val="sr-Cyrl-CS"/>
        </w:rPr>
        <w:t xml:space="preserve">ће пре доношења </w:t>
      </w:r>
      <w:r w:rsidRPr="00F72941">
        <w:rPr>
          <w:sz w:val="22"/>
          <w:szCs w:val="22"/>
          <w:lang w:val="sr-Cyrl-CS"/>
        </w:rPr>
        <w:t>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8C007F" w:rsidRPr="00F72941" w:rsidRDefault="008C007F" w:rsidP="008C007F">
      <w:pPr>
        <w:jc w:val="both"/>
        <w:rPr>
          <w:sz w:val="22"/>
          <w:szCs w:val="22"/>
          <w:lang w:val="sr-Cyrl-CS"/>
        </w:rPr>
      </w:pPr>
      <w:r w:rsidRPr="00F72941">
        <w:rPr>
          <w:sz w:val="22"/>
          <w:szCs w:val="22"/>
          <w:lang w:val="sr-Cyrl-CS"/>
        </w:rPr>
        <w:t>3.</w:t>
      </w:r>
      <w:r w:rsidRPr="00F72941">
        <w:rPr>
          <w:sz w:val="22"/>
          <w:szCs w:val="22"/>
          <w:lang w:val="sr-Cyrl-CS"/>
        </w:rPr>
        <w:tab/>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8C007F" w:rsidRPr="00F72941" w:rsidRDefault="008C007F" w:rsidP="008C007F">
      <w:pPr>
        <w:jc w:val="both"/>
        <w:rPr>
          <w:sz w:val="22"/>
          <w:szCs w:val="22"/>
          <w:lang w:val="sr-Cyrl-CS"/>
        </w:rPr>
      </w:pPr>
      <w:r w:rsidRPr="00F72941">
        <w:rPr>
          <w:sz w:val="22"/>
          <w:szCs w:val="22"/>
          <w:lang w:val="sr-Cyrl-CS"/>
        </w:rPr>
        <w:t>4.</w:t>
      </w:r>
      <w:r w:rsidRPr="00F72941">
        <w:rPr>
          <w:sz w:val="22"/>
          <w:szCs w:val="22"/>
          <w:lang w:val="sr-Cyrl-CS"/>
        </w:rPr>
        <w:tab/>
        <w:t>Наручилац је навео у</w:t>
      </w:r>
      <w:r>
        <w:rPr>
          <w:sz w:val="22"/>
          <w:szCs w:val="22"/>
          <w:lang w:val="sr-Cyrl-CS"/>
        </w:rPr>
        <w:t xml:space="preserve"> </w:t>
      </w:r>
      <w:r w:rsidRPr="00F72941">
        <w:rPr>
          <w:sz w:val="22"/>
          <w:szCs w:val="22"/>
          <w:lang w:val="sr-Cyrl-CS"/>
        </w:rPr>
        <w:t>конкурсној документацији да понуђач није дужан да доставља доказ који је јавно доступан на интернет страници</w:t>
      </w:r>
      <w:r>
        <w:rPr>
          <w:sz w:val="22"/>
          <w:szCs w:val="22"/>
          <w:lang w:val="sr-Cyrl-CS"/>
        </w:rPr>
        <w:t xml:space="preserve"> </w:t>
      </w:r>
      <w:r w:rsidRPr="00F72941">
        <w:rPr>
          <w:sz w:val="22"/>
          <w:szCs w:val="22"/>
          <w:lang w:val="sr-Cyrl-CS"/>
        </w:rPr>
        <w:t>надлежног органа.</w:t>
      </w:r>
    </w:p>
    <w:p w:rsidR="008C007F" w:rsidRPr="00F72941" w:rsidRDefault="008C007F" w:rsidP="008C007F">
      <w:pPr>
        <w:jc w:val="both"/>
        <w:rPr>
          <w:sz w:val="22"/>
          <w:szCs w:val="22"/>
          <w:lang w:val="sr-Cyrl-CS"/>
        </w:rPr>
      </w:pPr>
      <w:r w:rsidRPr="00F72941">
        <w:rPr>
          <w:sz w:val="22"/>
          <w:szCs w:val="22"/>
          <w:lang w:val="sr-Cyrl-CS"/>
        </w:rPr>
        <w:t>5.</w:t>
      </w:r>
      <w:r w:rsidRPr="00F72941">
        <w:rPr>
          <w:sz w:val="22"/>
          <w:szCs w:val="22"/>
          <w:lang w:val="sr-Cyrl-CS"/>
        </w:rPr>
        <w:tab/>
        <w:t>Наручилац неће одбити као неприхватљиву, понуду зато што не садржи доказ одређен овим законом или конкурсном документацијом, ако је понуђач навео у понуди интернет страницу на којој су тражени подаци јавно доступни и приложио</w:t>
      </w:r>
      <w:r>
        <w:rPr>
          <w:sz w:val="22"/>
          <w:szCs w:val="22"/>
          <w:lang w:val="sr-Cyrl-CS"/>
        </w:rPr>
        <w:t xml:space="preserve"> </w:t>
      </w:r>
      <w:r w:rsidRPr="00F72941">
        <w:rPr>
          <w:sz w:val="22"/>
          <w:szCs w:val="22"/>
          <w:lang w:val="sr-Cyrl-CS"/>
        </w:rPr>
        <w:t>одштампан доказ са</w:t>
      </w:r>
      <w:r>
        <w:rPr>
          <w:sz w:val="22"/>
          <w:szCs w:val="22"/>
          <w:lang w:val="sr-Cyrl-CS"/>
        </w:rPr>
        <w:t xml:space="preserve"> </w:t>
      </w:r>
      <w:r w:rsidRPr="00F72941">
        <w:rPr>
          <w:sz w:val="22"/>
          <w:szCs w:val="22"/>
          <w:lang w:val="sr-Cyrl-CS"/>
        </w:rPr>
        <w:t>наведене интернет странице.</w:t>
      </w:r>
    </w:p>
    <w:p w:rsidR="008C007F" w:rsidRPr="00F72941" w:rsidRDefault="008C007F" w:rsidP="008C007F">
      <w:pPr>
        <w:jc w:val="both"/>
        <w:rPr>
          <w:sz w:val="22"/>
          <w:szCs w:val="22"/>
          <w:lang w:val="sr-Cyrl-CS"/>
        </w:rPr>
      </w:pPr>
      <w:r w:rsidRPr="00F72941">
        <w:rPr>
          <w:sz w:val="22"/>
          <w:szCs w:val="22"/>
          <w:lang w:val="sr-Cyrl-CS"/>
        </w:rPr>
        <w:t>6.</w:t>
      </w:r>
      <w:r w:rsidRPr="00F72941">
        <w:rPr>
          <w:sz w:val="22"/>
          <w:szCs w:val="22"/>
          <w:lang w:val="sr-Cyrl-CS"/>
        </w:rPr>
        <w:tab/>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8C007F" w:rsidRPr="00F72941" w:rsidRDefault="008C007F" w:rsidP="008C007F">
      <w:pPr>
        <w:jc w:val="both"/>
        <w:rPr>
          <w:sz w:val="22"/>
          <w:szCs w:val="22"/>
          <w:lang w:val="sr-Cyrl-CS"/>
        </w:rPr>
      </w:pPr>
      <w:r w:rsidRPr="00F72941">
        <w:rPr>
          <w:sz w:val="22"/>
          <w:szCs w:val="22"/>
          <w:lang w:val="sr-Cyrl-CS"/>
        </w:rPr>
        <w:lastRenderedPageBreak/>
        <w:t>7.</w:t>
      </w:r>
      <w:r w:rsidRPr="00F72941">
        <w:rPr>
          <w:sz w:val="22"/>
          <w:szCs w:val="22"/>
          <w:lang w:val="sr-Cyrl-CS"/>
        </w:rPr>
        <w:tab/>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8C007F" w:rsidRPr="00F72941" w:rsidRDefault="008C007F" w:rsidP="008C007F">
      <w:pPr>
        <w:jc w:val="both"/>
        <w:rPr>
          <w:sz w:val="22"/>
          <w:szCs w:val="22"/>
          <w:lang w:val="sr-Cyrl-CS"/>
        </w:rPr>
      </w:pPr>
      <w:r w:rsidRPr="00F72941">
        <w:rPr>
          <w:sz w:val="22"/>
          <w:szCs w:val="22"/>
          <w:lang w:val="sr-Cyrl-CS"/>
        </w:rPr>
        <w:t>8.</w:t>
      </w:r>
      <w:r w:rsidRPr="00F72941">
        <w:rPr>
          <w:sz w:val="22"/>
          <w:szCs w:val="22"/>
          <w:lang w:val="sr-Cyrl-CS"/>
        </w:rPr>
        <w:tab/>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року од 5 дана.</w:t>
      </w:r>
    </w:p>
    <w:p w:rsidR="008C007F" w:rsidRPr="00F72941" w:rsidRDefault="008C007F" w:rsidP="008C007F">
      <w:pPr>
        <w:jc w:val="both"/>
        <w:rPr>
          <w:sz w:val="22"/>
          <w:szCs w:val="22"/>
          <w:lang w:val="sr-Cyrl-CS"/>
        </w:rPr>
      </w:pPr>
      <w:r w:rsidRPr="00F72941">
        <w:rPr>
          <w:sz w:val="22"/>
          <w:szCs w:val="22"/>
          <w:lang w:val="sr-Cyrl-CS"/>
        </w:rPr>
        <w:t>9.</w:t>
      </w:r>
      <w:r w:rsidRPr="00F72941">
        <w:rPr>
          <w:sz w:val="22"/>
          <w:szCs w:val="22"/>
          <w:lang w:val="sr-Cyrl-CS"/>
        </w:rPr>
        <w:tab/>
        <w:t>Ако се у држави у којој понуђач има седиште не издају докази из члана 77. ЗЈН,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8C007F" w:rsidRPr="00F72941" w:rsidRDefault="008C007F" w:rsidP="008C007F">
      <w:pPr>
        <w:jc w:val="both"/>
        <w:rPr>
          <w:sz w:val="22"/>
          <w:szCs w:val="22"/>
          <w:lang w:val="sr-Cyrl-CS"/>
        </w:rPr>
      </w:pPr>
      <w:r w:rsidRPr="00F72941">
        <w:rPr>
          <w:sz w:val="22"/>
          <w:szCs w:val="22"/>
          <w:lang w:val="sr-Cyrl-CS"/>
        </w:rPr>
        <w:t>10.</w:t>
      </w:r>
      <w:r w:rsidRPr="00F72941">
        <w:rPr>
          <w:sz w:val="22"/>
          <w:szCs w:val="22"/>
          <w:lang w:val="sr-Cyrl-CS"/>
        </w:rPr>
        <w:tab/>
        <w:t>Понуђач је дужан да без одлагања, а најкасније у року од пет дана од дана настанка промене у било којем од података које доказује, о тој промени пис</w:t>
      </w:r>
      <w:r w:rsidRPr="00F72941">
        <w:rPr>
          <w:sz w:val="22"/>
          <w:szCs w:val="22"/>
          <w:lang w:val="sr-Latn-RS"/>
        </w:rPr>
        <w:t>а</w:t>
      </w:r>
      <w:r w:rsidRPr="00F72941">
        <w:rPr>
          <w:sz w:val="22"/>
          <w:szCs w:val="22"/>
          <w:lang w:val="sr-Cyrl-CS"/>
        </w:rPr>
        <w:t>но обавести Апотеку Крагујевац</w:t>
      </w:r>
      <w:r>
        <w:rPr>
          <w:sz w:val="22"/>
          <w:szCs w:val="22"/>
          <w:lang w:val="sr-Latn-RS"/>
        </w:rPr>
        <w:t xml:space="preserve"> </w:t>
      </w:r>
      <w:r w:rsidRPr="00F72941">
        <w:rPr>
          <w:sz w:val="22"/>
          <w:szCs w:val="22"/>
          <w:lang w:val="sr-Cyrl-CS"/>
        </w:rPr>
        <w:t>са назнаком „</w:t>
      </w:r>
      <w:r>
        <w:rPr>
          <w:sz w:val="22"/>
          <w:szCs w:val="22"/>
          <w:lang w:val="sr-Cyrl-CS"/>
        </w:rPr>
        <w:t>Поступак јавне набавке бр. 3/2014-П</w:t>
      </w:r>
      <w:r w:rsidRPr="00F72941">
        <w:rPr>
          <w:sz w:val="22"/>
          <w:szCs w:val="22"/>
          <w:lang w:val="sr-Cyrl-CS"/>
        </w:rPr>
        <w:t>, набавка лекова листа А и А1/РФЗО, лекови листа Д/РФЗО, и да је документује на прописани начин.</w:t>
      </w:r>
    </w:p>
    <w:p w:rsidR="008C007F" w:rsidRPr="00F72941" w:rsidRDefault="008C007F" w:rsidP="008C007F">
      <w:pPr>
        <w:ind w:right="-1167"/>
        <w:rPr>
          <w:b/>
          <w:sz w:val="28"/>
          <w:szCs w:val="28"/>
          <w:lang w:val="sr-Latn-RS"/>
        </w:rPr>
      </w:pPr>
    </w:p>
    <w:p w:rsidR="008C007F" w:rsidRPr="00F72941" w:rsidRDefault="008C007F" w:rsidP="008C007F">
      <w:pPr>
        <w:ind w:right="-21"/>
        <w:jc w:val="both"/>
        <w:rPr>
          <w:b/>
          <w:sz w:val="28"/>
          <w:szCs w:val="28"/>
          <w:lang w:val="sr-Cyrl-CS"/>
        </w:rPr>
      </w:pPr>
      <w:r w:rsidRPr="00F72941">
        <w:rPr>
          <w:b/>
          <w:sz w:val="28"/>
          <w:szCs w:val="28"/>
          <w:lang w:val="sr-Cyrl-CS"/>
        </w:rPr>
        <w:t>5</w:t>
      </w:r>
      <w:r w:rsidRPr="00F72941">
        <w:rPr>
          <w:sz w:val="28"/>
          <w:szCs w:val="28"/>
          <w:lang w:val="sr-Cyrl-CS"/>
        </w:rPr>
        <w:t xml:space="preserve">. </w:t>
      </w:r>
      <w:r w:rsidRPr="00F72941">
        <w:rPr>
          <w:b/>
          <w:sz w:val="28"/>
          <w:szCs w:val="28"/>
          <w:lang w:val="sr-Cyrl-CS"/>
        </w:rPr>
        <w:t>ЕЛЕМЕНТИ УГОВОРА О КОЈИМА ЋЕ СЕ ПРЕГОВАРАТИ И НАЧИН ПРЕГОВАРАЊА</w:t>
      </w:r>
    </w:p>
    <w:p w:rsidR="008C007F" w:rsidRPr="004D7E4E" w:rsidRDefault="008C007F" w:rsidP="008C007F">
      <w:pPr>
        <w:ind w:right="-21"/>
        <w:jc w:val="both"/>
        <w:rPr>
          <w:sz w:val="22"/>
          <w:szCs w:val="22"/>
          <w:lang w:val="sr-Cyrl-CS"/>
        </w:rPr>
      </w:pPr>
      <w:r w:rsidRPr="004D7E4E">
        <w:rPr>
          <w:sz w:val="22"/>
          <w:szCs w:val="22"/>
          <w:lang w:val="sr-Cyrl-CS"/>
        </w:rPr>
        <w:t>Поступак преговарања ће се одвијати на следећи начин.</w:t>
      </w:r>
    </w:p>
    <w:p w:rsidR="008C007F" w:rsidRPr="004D7E4E" w:rsidRDefault="008C007F" w:rsidP="008C007F">
      <w:pPr>
        <w:ind w:right="-21"/>
        <w:jc w:val="both"/>
        <w:rPr>
          <w:sz w:val="22"/>
          <w:szCs w:val="22"/>
          <w:lang w:val="sr-Cyrl-CS"/>
        </w:rPr>
      </w:pPr>
      <w:r w:rsidRPr="004D7E4E">
        <w:rPr>
          <w:sz w:val="22"/>
          <w:szCs w:val="22"/>
          <w:lang w:val="sr-Cyrl-CS"/>
        </w:rPr>
        <w:t>Елементи о којима се преговара су: цена.</w:t>
      </w:r>
      <w:r>
        <w:rPr>
          <w:sz w:val="22"/>
          <w:szCs w:val="22"/>
          <w:lang w:val="sr-Cyrl-CS"/>
        </w:rPr>
        <w:t xml:space="preserve"> </w:t>
      </w:r>
    </w:p>
    <w:p w:rsidR="008C007F" w:rsidRPr="004D7E4E" w:rsidRDefault="008C007F" w:rsidP="008C007F">
      <w:pPr>
        <w:ind w:right="-21"/>
        <w:jc w:val="both"/>
        <w:rPr>
          <w:sz w:val="22"/>
          <w:szCs w:val="22"/>
          <w:lang w:val="sr-Cyrl-CS"/>
        </w:rPr>
      </w:pPr>
      <w:r w:rsidRPr="004D7E4E">
        <w:rPr>
          <w:sz w:val="22"/>
          <w:szCs w:val="22"/>
          <w:lang w:val="sr-Cyrl-CS"/>
        </w:rPr>
        <w:t xml:space="preserve">У поступку преговарања не могу се понудити виша цена </w:t>
      </w:r>
      <w:r>
        <w:rPr>
          <w:sz w:val="22"/>
          <w:szCs w:val="22"/>
          <w:lang w:val="sr-Cyrl-CS"/>
        </w:rPr>
        <w:t xml:space="preserve">од </w:t>
      </w:r>
      <w:r w:rsidRPr="004D7E4E">
        <w:rPr>
          <w:sz w:val="22"/>
          <w:szCs w:val="22"/>
          <w:lang w:val="sr-Cyrl-CS"/>
        </w:rPr>
        <w:t>утврђених</w:t>
      </w:r>
      <w:r>
        <w:rPr>
          <w:sz w:val="22"/>
          <w:szCs w:val="22"/>
          <w:lang w:val="sr-Cyrl-CS"/>
        </w:rPr>
        <w:t xml:space="preserve"> </w:t>
      </w:r>
      <w:r w:rsidRPr="004D7E4E">
        <w:rPr>
          <w:sz w:val="22"/>
          <w:szCs w:val="22"/>
          <w:lang w:val="sr-Cyrl-CS"/>
        </w:rPr>
        <w:t>у првобитној понуди.</w:t>
      </w:r>
    </w:p>
    <w:p w:rsidR="008C007F" w:rsidRPr="004D7E4E" w:rsidRDefault="008C007F" w:rsidP="008C007F">
      <w:pPr>
        <w:ind w:right="-21"/>
        <w:jc w:val="both"/>
        <w:rPr>
          <w:sz w:val="22"/>
          <w:szCs w:val="22"/>
          <w:lang w:val="sr-Cyrl-CS"/>
        </w:rPr>
      </w:pPr>
      <w:r w:rsidRPr="004D7E4E">
        <w:rPr>
          <w:sz w:val="22"/>
          <w:szCs w:val="22"/>
          <w:lang w:val="sr-Cyrl-CS"/>
        </w:rPr>
        <w:t>Списак понуђача чије понуде буду прихватљиве биће објављен на сајту Апотеке Крагујевац, најкасније до 12 часова</w:t>
      </w:r>
      <w:r>
        <w:rPr>
          <w:sz w:val="22"/>
          <w:szCs w:val="22"/>
          <w:lang w:val="sr-Cyrl-CS"/>
        </w:rPr>
        <w:t xml:space="preserve"> </w:t>
      </w:r>
      <w:r w:rsidRPr="004D7E4E">
        <w:rPr>
          <w:sz w:val="22"/>
          <w:szCs w:val="22"/>
          <w:lang w:val="sr-Cyrl-CS"/>
        </w:rPr>
        <w:t>наредног дана од дана отварања понуда. Истовремено ће наручилац доставити обавештење свим понуђачима који су доставили понуде на e-mail адресу која је наведена у Обрасцу “подаци о понуђачу“ у оквиру конкурсне документације.</w:t>
      </w:r>
    </w:p>
    <w:p w:rsidR="008C007F" w:rsidRPr="00AD4176" w:rsidRDefault="008C007F" w:rsidP="008C007F">
      <w:pPr>
        <w:ind w:right="-21"/>
        <w:jc w:val="both"/>
        <w:rPr>
          <w:b/>
          <w:sz w:val="22"/>
          <w:szCs w:val="22"/>
          <w:lang w:val="sr-Cyrl-CS"/>
        </w:rPr>
      </w:pPr>
      <w:r w:rsidRPr="00AD4176">
        <w:rPr>
          <w:b/>
          <w:sz w:val="22"/>
          <w:szCs w:val="22"/>
          <w:lang w:val="sr-Cyrl-CS"/>
        </w:rPr>
        <w:t xml:space="preserve">Преговарање се одржава </w:t>
      </w:r>
      <w:r>
        <w:rPr>
          <w:b/>
          <w:sz w:val="22"/>
          <w:szCs w:val="22"/>
        </w:rPr>
        <w:t>15.0</w:t>
      </w:r>
      <w:r w:rsidR="001F5A4F">
        <w:rPr>
          <w:b/>
          <w:sz w:val="22"/>
          <w:szCs w:val="22"/>
        </w:rPr>
        <w:t>1</w:t>
      </w:r>
      <w:r>
        <w:rPr>
          <w:b/>
          <w:sz w:val="22"/>
          <w:szCs w:val="22"/>
        </w:rPr>
        <w:t>.201</w:t>
      </w:r>
      <w:r w:rsidR="001F5A4F">
        <w:rPr>
          <w:b/>
          <w:sz w:val="22"/>
          <w:szCs w:val="22"/>
        </w:rPr>
        <w:t>5</w:t>
      </w:r>
      <w:r>
        <w:rPr>
          <w:b/>
          <w:sz w:val="22"/>
          <w:szCs w:val="22"/>
        </w:rPr>
        <w:t>.</w:t>
      </w:r>
      <w:r w:rsidRPr="00AD4176">
        <w:rPr>
          <w:b/>
          <w:sz w:val="22"/>
          <w:szCs w:val="22"/>
          <w:lang w:val="sr-Cyrl-CS"/>
        </w:rPr>
        <w:t xml:space="preserve"> године са почетком у 1</w:t>
      </w:r>
      <w:r>
        <w:rPr>
          <w:b/>
          <w:sz w:val="22"/>
          <w:szCs w:val="22"/>
          <w:lang w:val="sr-Cyrl-CS"/>
        </w:rPr>
        <w:t>1</w:t>
      </w:r>
      <w:r w:rsidR="001F5A4F">
        <w:rPr>
          <w:b/>
          <w:sz w:val="22"/>
          <w:szCs w:val="22"/>
        </w:rPr>
        <w:t xml:space="preserve"> </w:t>
      </w:r>
      <w:r w:rsidRPr="00AD4176">
        <w:rPr>
          <w:b/>
          <w:sz w:val="22"/>
          <w:szCs w:val="22"/>
          <w:lang w:val="sr-Cyrl-CS"/>
        </w:rPr>
        <w:t>часова у просторијама Апотеке Крагујевац у Крагујевцу, Краља Александра Првог Карађорђевића 36.</w:t>
      </w:r>
    </w:p>
    <w:p w:rsidR="008C007F" w:rsidRPr="004D7E4E" w:rsidRDefault="008C007F" w:rsidP="008C007F">
      <w:pPr>
        <w:ind w:right="-21"/>
        <w:jc w:val="both"/>
        <w:rPr>
          <w:sz w:val="22"/>
          <w:szCs w:val="22"/>
          <w:lang w:val="sr-Cyrl-CS"/>
        </w:rPr>
      </w:pPr>
      <w:r w:rsidRPr="004D7E4E">
        <w:rPr>
          <w:sz w:val="22"/>
          <w:szCs w:val="22"/>
          <w:lang w:val="sr-Cyrl-CS"/>
        </w:rPr>
        <w:t>Преговарање се врши у једном кругу, за сваку понуђену партију посебно, на тај начин што ће понуђачи доћи у заказано време, са овлашћењима за преговарање и утврђеним елементима који се достављају на CD-у на коме је снимљена унапред попуњена Табела која је саставни део Обрасца понуде. Такође, понуђачи су дужни да истовремено доставе наведену Табелу</w:t>
      </w:r>
      <w:r>
        <w:rPr>
          <w:sz w:val="22"/>
          <w:szCs w:val="22"/>
          <w:lang w:val="sr-Cyrl-CS"/>
        </w:rPr>
        <w:t xml:space="preserve"> </w:t>
      </w:r>
      <w:r w:rsidRPr="004D7E4E">
        <w:rPr>
          <w:sz w:val="22"/>
          <w:szCs w:val="22"/>
          <w:lang w:val="sr-Cyrl-CS"/>
        </w:rPr>
        <w:t>и у штампаном облику-папирној форми, која мора бити потписана и оверена.</w:t>
      </w:r>
    </w:p>
    <w:p w:rsidR="008C007F" w:rsidRDefault="008C007F" w:rsidP="008C007F">
      <w:pPr>
        <w:ind w:right="-21"/>
        <w:jc w:val="both"/>
        <w:rPr>
          <w:sz w:val="22"/>
          <w:szCs w:val="22"/>
        </w:rPr>
      </w:pPr>
      <w:r w:rsidRPr="004D7E4E">
        <w:rPr>
          <w:sz w:val="22"/>
          <w:szCs w:val="22"/>
          <w:lang w:val="sr-Cyrl-CS"/>
        </w:rPr>
        <w:t>Поступак преговарања ће се евидентирати у посебном Записнику о преговарању , који треба да потпишу председник и чланови комисије , као и овлашћени представници понуђача, а саставни део записника чини и CD на коме су обједињене понуде свих понуђача који су учествовали у поступку преговарања. По окончању поступка преговарања наручилац ће приступити стручној оцени понуда применом критеријума „</w:t>
      </w:r>
      <w:r>
        <w:rPr>
          <w:sz w:val="22"/>
          <w:szCs w:val="22"/>
          <w:lang w:val="sr-Cyrl-CS"/>
        </w:rPr>
        <w:t>најнижа понуђена цена</w:t>
      </w:r>
      <w:r w:rsidRPr="004D7E4E">
        <w:rPr>
          <w:sz w:val="22"/>
          <w:szCs w:val="22"/>
          <w:lang w:val="sr-Cyrl-CS"/>
        </w:rPr>
        <w:t>“, по утврђеној методологији у конкурсној документацији.</w:t>
      </w:r>
      <w:r>
        <w:rPr>
          <w:sz w:val="22"/>
          <w:szCs w:val="22"/>
          <w:lang w:val="sr-Cyrl-CS"/>
        </w:rPr>
        <w:t xml:space="preserve"> </w:t>
      </w:r>
      <w:r w:rsidRPr="004D7E4E">
        <w:rPr>
          <w:sz w:val="22"/>
          <w:szCs w:val="22"/>
          <w:lang w:val="sr-Cyrl-CS"/>
        </w:rPr>
        <w:t>Одлука о додели уговора биће донета у оквирном року од 5 дана од дана окончаног преговарања.</w:t>
      </w:r>
    </w:p>
    <w:p w:rsidR="008C007F" w:rsidRPr="004D7E4E" w:rsidRDefault="008C007F" w:rsidP="008C007F">
      <w:pPr>
        <w:ind w:right="-1167"/>
        <w:rPr>
          <w:sz w:val="22"/>
          <w:szCs w:val="22"/>
        </w:rPr>
      </w:pPr>
    </w:p>
    <w:p w:rsidR="008C007F" w:rsidRPr="00F86578" w:rsidRDefault="008C007F" w:rsidP="008C007F">
      <w:pPr>
        <w:ind w:right="-1167"/>
        <w:rPr>
          <w:b/>
          <w:sz w:val="28"/>
          <w:szCs w:val="28"/>
          <w:lang w:val="sr-Cyrl-CS"/>
        </w:rPr>
      </w:pPr>
      <w:r w:rsidRPr="00F72941">
        <w:rPr>
          <w:b/>
          <w:sz w:val="28"/>
          <w:szCs w:val="28"/>
          <w:lang w:val="sr-Cyrl-CS"/>
        </w:rPr>
        <w:t xml:space="preserve">6. </w:t>
      </w:r>
      <w:r w:rsidRPr="00F72941">
        <w:rPr>
          <w:b/>
          <w:sz w:val="28"/>
          <w:szCs w:val="28"/>
        </w:rPr>
        <w:t>УПУТСТВО ПОНУЂАЧИМА КАКО ДА САЧИНЕ ПОНУДУ</w:t>
      </w:r>
    </w:p>
    <w:p w:rsidR="008C007F" w:rsidRPr="00F72941" w:rsidRDefault="008C007F" w:rsidP="008C007F">
      <w:pPr>
        <w:jc w:val="both"/>
        <w:rPr>
          <w:sz w:val="22"/>
          <w:szCs w:val="22"/>
        </w:rPr>
      </w:pPr>
      <w:r w:rsidRPr="00F72941">
        <w:rPr>
          <w:sz w:val="22"/>
          <w:szCs w:val="22"/>
        </w:rPr>
        <w:t>Упутство понуђачима како да сачине понуду садржи податке о захтевима</w:t>
      </w:r>
      <w:r>
        <w:rPr>
          <w:sz w:val="22"/>
          <w:szCs w:val="22"/>
        </w:rPr>
        <w:t xml:space="preserve"> </w:t>
      </w:r>
      <w:r w:rsidRPr="00F72941">
        <w:rPr>
          <w:sz w:val="22"/>
          <w:szCs w:val="22"/>
        </w:rPr>
        <w:t xml:space="preserve">Апотеке </w:t>
      </w:r>
      <w:r w:rsidRPr="00F72941">
        <w:rPr>
          <w:sz w:val="22"/>
          <w:szCs w:val="22"/>
          <w:lang w:val="sr-Cyrl-RS"/>
        </w:rPr>
        <w:t>Крагујевац</w:t>
      </w:r>
      <w:r>
        <w:rPr>
          <w:sz w:val="22"/>
          <w:szCs w:val="22"/>
        </w:rPr>
        <w:t xml:space="preserve"> </w:t>
      </w:r>
      <w:r w:rsidRPr="00F72941">
        <w:rPr>
          <w:sz w:val="22"/>
          <w:szCs w:val="22"/>
        </w:rPr>
        <w:t>у погледу садржине понуде, као и услове под којима се спроводи поступак јавне набавке.</w:t>
      </w:r>
    </w:p>
    <w:p w:rsidR="008C007F" w:rsidRPr="00F72941" w:rsidRDefault="008C007F" w:rsidP="008C007F">
      <w:pPr>
        <w:jc w:val="both"/>
        <w:rPr>
          <w:sz w:val="22"/>
          <w:szCs w:val="22"/>
          <w:lang w:val="sr-Cyrl-CS"/>
        </w:rPr>
      </w:pPr>
      <w:r w:rsidRPr="00F72941">
        <w:rPr>
          <w:sz w:val="22"/>
          <w:szCs w:val="22"/>
        </w:rPr>
        <w:t>Понуђач мора испуњавати све услове за учешће у поступку јавне набавке одређене ЗЈН, а понуду у целини припрема и подноси у складу са конкурсном документацијом. У супротном, понуда се одбија.</w:t>
      </w:r>
    </w:p>
    <w:p w:rsidR="008C007F" w:rsidRPr="00F72941" w:rsidRDefault="008C007F" w:rsidP="008C007F">
      <w:pPr>
        <w:jc w:val="both"/>
        <w:rPr>
          <w:sz w:val="22"/>
          <w:szCs w:val="22"/>
          <w:lang w:val="sr-Cyrl-CS"/>
        </w:rPr>
      </w:pPr>
    </w:p>
    <w:p w:rsidR="008C007F" w:rsidRPr="00F86578" w:rsidRDefault="008C007F" w:rsidP="008C007F">
      <w:pPr>
        <w:rPr>
          <w:b/>
          <w:sz w:val="22"/>
          <w:szCs w:val="22"/>
          <w:lang w:val="sr-Cyrl-RS"/>
        </w:rPr>
      </w:pPr>
      <w:r w:rsidRPr="00F72941">
        <w:rPr>
          <w:b/>
          <w:sz w:val="22"/>
          <w:szCs w:val="22"/>
          <w:lang w:val="sr-Cyrl-CS"/>
        </w:rPr>
        <w:t>6</w:t>
      </w:r>
      <w:r w:rsidRPr="00F72941">
        <w:rPr>
          <w:b/>
          <w:sz w:val="22"/>
          <w:szCs w:val="22"/>
        </w:rPr>
        <w:t>.1.</w:t>
      </w:r>
      <w:r>
        <w:rPr>
          <w:b/>
          <w:sz w:val="22"/>
          <w:szCs w:val="22"/>
        </w:rPr>
        <w:t xml:space="preserve"> </w:t>
      </w:r>
      <w:r w:rsidRPr="00F72941">
        <w:rPr>
          <w:b/>
          <w:sz w:val="22"/>
          <w:szCs w:val="22"/>
        </w:rPr>
        <w:t>ПОДАЦИ О ЈЕЗИКУ НА КОЈЕМ ПОНУДА МОРА ДА БУДЕ САСТАВЉЕНА</w:t>
      </w:r>
    </w:p>
    <w:p w:rsidR="008C007F" w:rsidRPr="00F72941" w:rsidRDefault="008C007F" w:rsidP="008C007F">
      <w:pPr>
        <w:jc w:val="both"/>
        <w:rPr>
          <w:sz w:val="22"/>
          <w:szCs w:val="22"/>
          <w:lang w:val="sr-Cyrl-RS"/>
        </w:rPr>
      </w:pPr>
      <w:r w:rsidRPr="00F72941">
        <w:rPr>
          <w:sz w:val="22"/>
          <w:szCs w:val="22"/>
        </w:rPr>
        <w:t>Понуда мора бити сачињена на српском језику. Прилози уз понуду се достављају на српском језику.</w:t>
      </w:r>
    </w:p>
    <w:p w:rsidR="008C007F" w:rsidRPr="00F86578" w:rsidRDefault="008C007F" w:rsidP="008C007F">
      <w:pPr>
        <w:rPr>
          <w:b/>
          <w:sz w:val="22"/>
          <w:szCs w:val="22"/>
          <w:lang w:val="sr-Cyrl-CS"/>
        </w:rPr>
      </w:pPr>
      <w:r w:rsidRPr="00F72941">
        <w:rPr>
          <w:b/>
          <w:sz w:val="22"/>
          <w:szCs w:val="22"/>
          <w:lang w:val="sr-Cyrl-CS"/>
        </w:rPr>
        <w:lastRenderedPageBreak/>
        <w:t>6</w:t>
      </w:r>
      <w:r w:rsidRPr="00F72941">
        <w:rPr>
          <w:b/>
          <w:sz w:val="22"/>
          <w:szCs w:val="22"/>
        </w:rPr>
        <w:t>.2.</w:t>
      </w:r>
      <w:r>
        <w:rPr>
          <w:b/>
          <w:sz w:val="22"/>
          <w:szCs w:val="22"/>
        </w:rPr>
        <w:t xml:space="preserve"> </w:t>
      </w:r>
      <w:r w:rsidRPr="00F72941">
        <w:rPr>
          <w:b/>
          <w:sz w:val="22"/>
          <w:szCs w:val="22"/>
        </w:rPr>
        <w:t>ОБАВЕЗНИ УСЛОВИ ЗА УЧЕШЋЕ</w:t>
      </w:r>
      <w:r w:rsidRPr="00F72941">
        <w:rPr>
          <w:b/>
          <w:sz w:val="22"/>
          <w:szCs w:val="22"/>
          <w:lang w:val="sr-Cyrl-CS"/>
        </w:rPr>
        <w:t xml:space="preserve"> </w:t>
      </w:r>
    </w:p>
    <w:p w:rsidR="008C007F" w:rsidRPr="00F72941" w:rsidRDefault="008C007F" w:rsidP="008C007F">
      <w:pPr>
        <w:jc w:val="both"/>
        <w:rPr>
          <w:sz w:val="22"/>
          <w:szCs w:val="22"/>
          <w:lang w:val="sr-Cyrl-RS"/>
        </w:rPr>
      </w:pPr>
      <w:r w:rsidRPr="00F72941">
        <w:rPr>
          <w:sz w:val="22"/>
          <w:szCs w:val="22"/>
        </w:rPr>
        <w:t>Право на учешће у поступку има понуђач који испуњава услове прописане чланом 75. и 76.</w:t>
      </w:r>
      <w:r>
        <w:rPr>
          <w:sz w:val="22"/>
          <w:szCs w:val="22"/>
        </w:rPr>
        <w:t xml:space="preserve"> </w:t>
      </w:r>
      <w:r w:rsidRPr="00F72941">
        <w:rPr>
          <w:sz w:val="22"/>
          <w:szCs w:val="22"/>
        </w:rPr>
        <w:t>ЗЈН, односно ако:</w:t>
      </w:r>
    </w:p>
    <w:p w:rsidR="008C007F" w:rsidRPr="00F72941" w:rsidRDefault="008C007F" w:rsidP="008C007F">
      <w:pPr>
        <w:jc w:val="both"/>
        <w:rPr>
          <w:sz w:val="22"/>
          <w:szCs w:val="22"/>
          <w:lang w:val="sr-Cyrl-RS"/>
        </w:rPr>
      </w:pPr>
    </w:p>
    <w:p w:rsidR="008C007F" w:rsidRPr="002B288D" w:rsidRDefault="008C007F" w:rsidP="008C007F">
      <w:pPr>
        <w:numPr>
          <w:ilvl w:val="0"/>
          <w:numId w:val="11"/>
        </w:numPr>
        <w:spacing w:after="200" w:line="276" w:lineRule="auto"/>
        <w:jc w:val="both"/>
        <w:rPr>
          <w:sz w:val="22"/>
          <w:szCs w:val="22"/>
        </w:rPr>
      </w:pPr>
      <w:r w:rsidRPr="00F72941">
        <w:rPr>
          <w:sz w:val="22"/>
          <w:szCs w:val="22"/>
        </w:rPr>
        <w:t>је регистрован код надлежног органа, односно уписан у одговарајући регистар;</w:t>
      </w:r>
    </w:p>
    <w:p w:rsidR="008C007F" w:rsidRDefault="008C007F" w:rsidP="008C007F">
      <w:pPr>
        <w:rPr>
          <w:sz w:val="20"/>
          <w:szCs w:val="20"/>
          <w:lang w:val="sr-Cyrl-RS"/>
        </w:rPr>
      </w:pPr>
      <w:r w:rsidRPr="00F72941">
        <w:rPr>
          <w:sz w:val="22"/>
          <w:szCs w:val="22"/>
        </w:rPr>
        <w:t>Доказ:</w:t>
      </w:r>
      <w:r w:rsidRPr="00F72941">
        <w:rPr>
          <w:sz w:val="22"/>
          <w:szCs w:val="22"/>
          <w:lang w:val="sr-Cyrl-RS"/>
        </w:rPr>
        <w:t xml:space="preserve"> </w:t>
      </w:r>
      <w:r w:rsidRPr="00F72941">
        <w:rPr>
          <w:sz w:val="22"/>
          <w:szCs w:val="22"/>
        </w:rPr>
        <w:t>Извод</w:t>
      </w:r>
      <w:r>
        <w:rPr>
          <w:sz w:val="22"/>
          <w:szCs w:val="22"/>
        </w:rPr>
        <w:t xml:space="preserve"> </w:t>
      </w:r>
      <w:r w:rsidRPr="00F72941">
        <w:rPr>
          <w:sz w:val="22"/>
          <w:szCs w:val="22"/>
        </w:rPr>
        <w:t>из регистра Агенције за привредне регистре, односно извода из регистра надлежног Привредног суда.</w:t>
      </w:r>
      <w:r w:rsidRPr="00F72941">
        <w:rPr>
          <w:sz w:val="20"/>
          <w:szCs w:val="20"/>
        </w:rPr>
        <w:t xml:space="preserve"> </w:t>
      </w:r>
    </w:p>
    <w:p w:rsidR="008C007F" w:rsidRPr="00F86578" w:rsidRDefault="008C007F" w:rsidP="008C007F">
      <w:pPr>
        <w:rPr>
          <w:sz w:val="20"/>
          <w:szCs w:val="20"/>
          <w:lang w:val="sr-Cyrl-RS"/>
        </w:rPr>
      </w:pPr>
    </w:p>
    <w:p w:rsidR="008C007F" w:rsidRPr="00F86578" w:rsidRDefault="008C007F" w:rsidP="008C007F">
      <w:pPr>
        <w:numPr>
          <w:ilvl w:val="0"/>
          <w:numId w:val="11"/>
        </w:numPr>
        <w:tabs>
          <w:tab w:val="clear" w:pos="720"/>
          <w:tab w:val="num" w:pos="630"/>
        </w:tabs>
        <w:spacing w:after="200" w:line="276" w:lineRule="auto"/>
        <w:jc w:val="both"/>
        <w:rPr>
          <w:sz w:val="22"/>
          <w:szCs w:val="22"/>
        </w:rPr>
      </w:pPr>
      <w:r w:rsidRPr="00F72941">
        <w:rPr>
          <w:sz w:val="22"/>
          <w:szCs w:val="22"/>
        </w:rPr>
        <w:t xml:space="preserve">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8C007F" w:rsidRPr="00F72941" w:rsidRDefault="008C007F" w:rsidP="008C007F">
      <w:pPr>
        <w:spacing w:after="200" w:line="276" w:lineRule="auto"/>
        <w:jc w:val="both"/>
        <w:rPr>
          <w:sz w:val="22"/>
          <w:szCs w:val="22"/>
        </w:rPr>
      </w:pPr>
      <w:r w:rsidRPr="00F72941">
        <w:rPr>
          <w:sz w:val="22"/>
          <w:szCs w:val="22"/>
        </w:rPr>
        <w:t>Докази:</w:t>
      </w:r>
    </w:p>
    <w:p w:rsidR="008C007F" w:rsidRPr="00F72941" w:rsidRDefault="008C007F" w:rsidP="008C007F">
      <w:pPr>
        <w:snapToGrid w:val="0"/>
        <w:jc w:val="both"/>
        <w:rPr>
          <w:sz w:val="22"/>
          <w:szCs w:val="22"/>
          <w:lang w:val="sr-Cyrl-CS"/>
        </w:rPr>
      </w:pPr>
      <w:r w:rsidRPr="00F72941">
        <w:rPr>
          <w:sz w:val="22"/>
          <w:szCs w:val="22"/>
        </w:rPr>
        <w:t>-</w:t>
      </w:r>
      <w:r>
        <w:rPr>
          <w:sz w:val="22"/>
          <w:szCs w:val="22"/>
        </w:rPr>
        <w:t xml:space="preserve"> </w:t>
      </w:r>
      <w:r w:rsidRPr="00F72941">
        <w:rPr>
          <w:sz w:val="22"/>
          <w:szCs w:val="22"/>
          <w:lang w:val="sr-Cyrl-CS"/>
        </w:rPr>
        <w:t xml:space="preserve">потврда надлежног Основног суда </w:t>
      </w:r>
    </w:p>
    <w:p w:rsidR="008C007F" w:rsidRPr="00F72941" w:rsidRDefault="008C007F" w:rsidP="008C007F">
      <w:pPr>
        <w:snapToGrid w:val="0"/>
        <w:jc w:val="both"/>
        <w:rPr>
          <w:sz w:val="22"/>
          <w:szCs w:val="22"/>
          <w:lang w:val="sr-Cyrl-CS"/>
        </w:rPr>
      </w:pPr>
      <w:r w:rsidRPr="00F72941">
        <w:rPr>
          <w:sz w:val="22"/>
          <w:szCs w:val="22"/>
          <w:lang w:val="sr-Cyrl-CS"/>
        </w:rPr>
        <w:t>- потврда надлежног Вишег суда у Београду</w:t>
      </w:r>
      <w:r w:rsidRPr="00F72941">
        <w:rPr>
          <w:sz w:val="22"/>
          <w:szCs w:val="22"/>
          <w:lang w:val="sr-Latn-RS"/>
        </w:rPr>
        <w:t xml:space="preserve"> (</w:t>
      </w:r>
      <w:r w:rsidRPr="00F72941">
        <w:rPr>
          <w:sz w:val="22"/>
          <w:szCs w:val="22"/>
          <w:lang w:val="sr-Cyrl-CS"/>
        </w:rPr>
        <w:t>посебно</w:t>
      </w:r>
      <w:r>
        <w:rPr>
          <w:sz w:val="22"/>
          <w:szCs w:val="22"/>
          <w:lang w:val="sr-Cyrl-CS"/>
        </w:rPr>
        <w:t>г</w:t>
      </w:r>
      <w:r w:rsidRPr="00F72941">
        <w:rPr>
          <w:sz w:val="22"/>
          <w:szCs w:val="22"/>
          <w:lang w:val="sr-Cyrl-CS"/>
        </w:rPr>
        <w:t xml:space="preserve"> одељења</w:t>
      </w:r>
      <w:r w:rsidRPr="00F72941">
        <w:rPr>
          <w:sz w:val="22"/>
          <w:szCs w:val="22"/>
          <w:lang w:val="sr-Latn-RS"/>
        </w:rPr>
        <w:t>)</w:t>
      </w:r>
    </w:p>
    <w:p w:rsidR="008C007F" w:rsidRPr="00F72941" w:rsidRDefault="008C007F" w:rsidP="008C007F">
      <w:pPr>
        <w:snapToGrid w:val="0"/>
        <w:jc w:val="both"/>
        <w:rPr>
          <w:sz w:val="22"/>
          <w:szCs w:val="22"/>
          <w:lang w:val="sr-Cyrl-CS"/>
        </w:rPr>
      </w:pPr>
      <w:r w:rsidRPr="00F72941">
        <w:rPr>
          <w:sz w:val="22"/>
          <w:szCs w:val="22"/>
          <w:lang w:val="sr-Cyrl-CS"/>
        </w:rPr>
        <w:t>-</w:t>
      </w:r>
      <w:r>
        <w:rPr>
          <w:sz w:val="22"/>
          <w:szCs w:val="22"/>
        </w:rPr>
        <w:t xml:space="preserve"> </w:t>
      </w:r>
      <w:r w:rsidRPr="00F72941">
        <w:rPr>
          <w:sz w:val="22"/>
          <w:szCs w:val="22"/>
          <w:lang w:val="sr-Cyrl-CS"/>
        </w:rPr>
        <w:t xml:space="preserve">Извод из казнене евиденције надлежне Полицијске управе да законски заступник (ако их има више </w:t>
      </w:r>
      <w:r>
        <w:rPr>
          <w:sz w:val="22"/>
          <w:szCs w:val="22"/>
        </w:rPr>
        <w:t>-</w:t>
      </w:r>
      <w:r w:rsidRPr="00F72941">
        <w:rPr>
          <w:sz w:val="22"/>
          <w:szCs w:val="22"/>
          <w:lang w:val="sr-Cyrl-CS"/>
        </w:rPr>
        <w:t xml:space="preserve"> за сваког од њих)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r>
        <w:rPr>
          <w:sz w:val="22"/>
          <w:szCs w:val="22"/>
          <w:lang w:val="sr-Cyrl-CS"/>
        </w:rPr>
        <w:t xml:space="preserve"> </w:t>
      </w:r>
    </w:p>
    <w:p w:rsidR="008C007F" w:rsidRDefault="008C007F" w:rsidP="008C007F">
      <w:pPr>
        <w:pStyle w:val="Bezrazmaka"/>
        <w:rPr>
          <w:rFonts w:ascii="Times New Roman" w:hAnsi="Times New Roman"/>
          <w:lang w:val="sr-Cyrl-RS"/>
        </w:rPr>
      </w:pPr>
      <w:r w:rsidRPr="00F86578">
        <w:rPr>
          <w:rFonts w:ascii="Times New Roman" w:hAnsi="Times New Roman"/>
        </w:rPr>
        <w:t xml:space="preserve">Ако понуду подноси </w:t>
      </w:r>
      <w:r w:rsidRPr="00F86578">
        <w:rPr>
          <w:rFonts w:ascii="Times New Roman" w:hAnsi="Times New Roman"/>
          <w:lang w:val="sr-Cyrl-RS"/>
        </w:rPr>
        <w:t>предузетник/физичко</w:t>
      </w:r>
      <w:r>
        <w:rPr>
          <w:rFonts w:ascii="Times New Roman" w:hAnsi="Times New Roman"/>
          <w:lang w:val="sr-Cyrl-RS"/>
        </w:rPr>
        <w:t xml:space="preserve"> </w:t>
      </w:r>
      <w:r w:rsidRPr="00F86578">
        <w:rPr>
          <w:rFonts w:ascii="Times New Roman" w:hAnsi="Times New Roman"/>
          <w:lang w:val="sr-Cyrl-RS"/>
        </w:rPr>
        <w:t>лице</w:t>
      </w:r>
      <w:r>
        <w:rPr>
          <w:rFonts w:ascii="Times New Roman" w:hAnsi="Times New Roman"/>
        </w:rPr>
        <w:t xml:space="preserve"> </w:t>
      </w:r>
      <w:r w:rsidRPr="00F86578">
        <w:rPr>
          <w:rFonts w:ascii="Times New Roman" w:hAnsi="Times New Roman"/>
        </w:rPr>
        <w:t>потребно је да</w:t>
      </w:r>
      <w:r>
        <w:rPr>
          <w:rFonts w:ascii="Times New Roman" w:hAnsi="Times New Roman"/>
        </w:rPr>
        <w:t xml:space="preserve"> </w:t>
      </w:r>
      <w:r w:rsidRPr="00F86578">
        <w:rPr>
          <w:rFonts w:ascii="Times New Roman" w:hAnsi="Times New Roman"/>
        </w:rPr>
        <w:t>достави само Извод из казнене евиденције надлежне Полицијске управе.</w:t>
      </w:r>
      <w:r>
        <w:rPr>
          <w:rFonts w:ascii="Times New Roman" w:hAnsi="Times New Roman"/>
        </w:rPr>
        <w:t xml:space="preserve"> </w:t>
      </w:r>
    </w:p>
    <w:p w:rsidR="008C007F" w:rsidRPr="00040B66" w:rsidRDefault="008C007F" w:rsidP="008C007F">
      <w:pPr>
        <w:pStyle w:val="Bezrazmaka"/>
        <w:rPr>
          <w:rFonts w:ascii="Times New Roman" w:hAnsi="Times New Roman"/>
          <w:lang w:val="sr-Cyrl-RS"/>
        </w:rPr>
      </w:pPr>
    </w:p>
    <w:p w:rsidR="008C007F" w:rsidRDefault="008C007F" w:rsidP="008C007F">
      <w:pPr>
        <w:pStyle w:val="Bezrazmaka"/>
        <w:rPr>
          <w:rFonts w:ascii="Times New Roman" w:hAnsi="Times New Roman"/>
          <w:lang w:val="sr-Cyrl-RS"/>
        </w:rPr>
      </w:pPr>
      <w:r w:rsidRPr="00F86578">
        <w:rPr>
          <w:rFonts w:ascii="Times New Roman" w:hAnsi="Times New Roman"/>
        </w:rPr>
        <w:t>Доказ</w:t>
      </w:r>
      <w:r>
        <w:rPr>
          <w:rFonts w:ascii="Times New Roman" w:hAnsi="Times New Roman"/>
          <w:lang w:val="sr-Cyrl-RS"/>
        </w:rPr>
        <w:t>и</w:t>
      </w:r>
      <w:r w:rsidRPr="00F86578">
        <w:rPr>
          <w:rFonts w:ascii="Times New Roman" w:hAnsi="Times New Roman"/>
        </w:rPr>
        <w:t xml:space="preserve"> не</w:t>
      </w:r>
      <w:r w:rsidRPr="00F86578">
        <w:rPr>
          <w:rFonts w:ascii="Times New Roman" w:hAnsi="Times New Roman"/>
          <w:lang w:val="sr-Cyrl-RS"/>
        </w:rPr>
        <w:t xml:space="preserve"> </w:t>
      </w:r>
      <w:r>
        <w:rPr>
          <w:rFonts w:ascii="Times New Roman" w:hAnsi="Times New Roman"/>
        </w:rPr>
        <w:t>мо</w:t>
      </w:r>
      <w:r>
        <w:rPr>
          <w:rFonts w:ascii="Times New Roman" w:hAnsi="Times New Roman"/>
          <w:lang w:val="sr-Cyrl-RS"/>
        </w:rPr>
        <w:t>гу</w:t>
      </w:r>
      <w:r w:rsidRPr="00F86578">
        <w:rPr>
          <w:rFonts w:ascii="Times New Roman" w:hAnsi="Times New Roman"/>
        </w:rPr>
        <w:t xml:space="preserve"> бити старији од два месеца пре отварања понуде</w:t>
      </w:r>
      <w:r w:rsidRPr="00F86578">
        <w:rPr>
          <w:rFonts w:ascii="Times New Roman" w:hAnsi="Times New Roman"/>
          <w:lang w:val="sr-Cyrl-RS"/>
        </w:rPr>
        <w:t>.</w:t>
      </w:r>
    </w:p>
    <w:p w:rsidR="008C007F" w:rsidRPr="00F86578" w:rsidRDefault="008C007F" w:rsidP="008C007F">
      <w:pPr>
        <w:pStyle w:val="Bezrazmaka"/>
        <w:rPr>
          <w:rFonts w:ascii="Times New Roman" w:hAnsi="Times New Roman"/>
        </w:rPr>
      </w:pPr>
    </w:p>
    <w:p w:rsidR="008C007F" w:rsidRPr="00F72941" w:rsidRDefault="008C007F" w:rsidP="008C007F">
      <w:pPr>
        <w:numPr>
          <w:ilvl w:val="0"/>
          <w:numId w:val="11"/>
        </w:numPr>
        <w:spacing w:after="200" w:line="276" w:lineRule="auto"/>
        <w:jc w:val="both"/>
        <w:rPr>
          <w:sz w:val="22"/>
          <w:szCs w:val="22"/>
        </w:rPr>
      </w:pPr>
      <w:r w:rsidRPr="00F72941">
        <w:rPr>
          <w:sz w:val="22"/>
          <w:szCs w:val="22"/>
        </w:rPr>
        <w:t>му није изречена мера забране обављања делатности, која је на снази у време објављивања односно слања позива за подношење понуда;</w:t>
      </w:r>
    </w:p>
    <w:p w:rsidR="008C007F" w:rsidRPr="00F72941" w:rsidRDefault="008C007F" w:rsidP="008C007F">
      <w:pPr>
        <w:spacing w:after="200" w:line="276" w:lineRule="auto"/>
        <w:jc w:val="both"/>
        <w:rPr>
          <w:sz w:val="22"/>
          <w:szCs w:val="22"/>
        </w:rPr>
      </w:pPr>
      <w:r w:rsidRPr="00F72941">
        <w:rPr>
          <w:sz w:val="22"/>
          <w:szCs w:val="22"/>
        </w:rPr>
        <w:t>Доказ за правно лице: Потврд</w:t>
      </w:r>
      <w:r w:rsidRPr="00F72941">
        <w:rPr>
          <w:sz w:val="22"/>
          <w:szCs w:val="22"/>
          <w:lang w:val="sr-Cyrl-RS"/>
        </w:rPr>
        <w:t>а</w:t>
      </w:r>
      <w:r w:rsidRPr="00F72941">
        <w:rPr>
          <w:sz w:val="22"/>
          <w:szCs w:val="22"/>
        </w:rPr>
        <w:t xml:space="preserve"> привредног и прекршајног суда да му није изречена мера забране обављања делатности или потврд</w:t>
      </w:r>
      <w:r w:rsidRPr="00F72941">
        <w:rPr>
          <w:sz w:val="22"/>
          <w:szCs w:val="22"/>
          <w:lang w:val="sr-Cyrl-RS"/>
        </w:rPr>
        <w:t>а</w:t>
      </w:r>
      <w:r w:rsidRPr="00F72941">
        <w:rPr>
          <w:sz w:val="22"/>
          <w:szCs w:val="22"/>
        </w:rPr>
        <w:t xml:space="preserve"> Агенције за привредне регистре да код овог органа није регистровано, да му је као привредном друштву изречена мера забране обављања делатности</w:t>
      </w:r>
      <w:r>
        <w:rPr>
          <w:sz w:val="22"/>
          <w:szCs w:val="22"/>
          <w:lang w:val="sr-Cyrl-RS"/>
        </w:rPr>
        <w:t xml:space="preserve"> која је на снази у време слања позива</w:t>
      </w:r>
      <w:r w:rsidRPr="00F72941">
        <w:rPr>
          <w:sz w:val="22"/>
          <w:szCs w:val="22"/>
        </w:rPr>
        <w:t>;</w:t>
      </w:r>
    </w:p>
    <w:p w:rsidR="008C007F" w:rsidRPr="00F72941" w:rsidRDefault="008C007F" w:rsidP="008C007F">
      <w:pPr>
        <w:spacing w:after="200" w:line="276" w:lineRule="auto"/>
        <w:jc w:val="both"/>
        <w:rPr>
          <w:sz w:val="22"/>
          <w:szCs w:val="22"/>
        </w:rPr>
      </w:pPr>
      <w:r w:rsidRPr="00F72941">
        <w:rPr>
          <w:sz w:val="22"/>
          <w:szCs w:val="22"/>
        </w:rPr>
        <w:t>Доказ за предузетника:</w:t>
      </w:r>
      <w:r w:rsidRPr="00F72941">
        <w:rPr>
          <w:sz w:val="22"/>
          <w:szCs w:val="22"/>
          <w:lang w:val="sr-Cyrl-RS"/>
        </w:rPr>
        <w:t xml:space="preserve"> </w:t>
      </w:r>
      <w:r w:rsidRPr="00F72941">
        <w:rPr>
          <w:sz w:val="22"/>
          <w:szCs w:val="22"/>
        </w:rPr>
        <w:t>Потврда прекршајног суда да му није изречена мера забране</w:t>
      </w:r>
      <w:r>
        <w:rPr>
          <w:sz w:val="22"/>
          <w:szCs w:val="22"/>
        </w:rPr>
        <w:t xml:space="preserve"> обављања делатности или потврдa</w:t>
      </w:r>
      <w:r w:rsidRPr="00F72941">
        <w:rPr>
          <w:sz w:val="22"/>
          <w:szCs w:val="22"/>
        </w:rPr>
        <w:t xml:space="preserve"> Агенције за привредне регистре да код овог органа није регистровано, да му је као привредном субјекту изречена мера забране обављања делатности</w:t>
      </w:r>
      <w:r w:rsidRPr="00632CF8">
        <w:t xml:space="preserve"> </w:t>
      </w:r>
      <w:r w:rsidRPr="00632CF8">
        <w:rPr>
          <w:sz w:val="22"/>
          <w:szCs w:val="22"/>
        </w:rPr>
        <w:t>која је на снази у време слања позива</w:t>
      </w:r>
      <w:r w:rsidRPr="00F72941">
        <w:rPr>
          <w:sz w:val="22"/>
          <w:szCs w:val="22"/>
        </w:rPr>
        <w:t>;</w:t>
      </w:r>
    </w:p>
    <w:p w:rsidR="008C007F" w:rsidRPr="00F72941" w:rsidRDefault="008C007F" w:rsidP="008C007F">
      <w:pPr>
        <w:spacing w:after="200" w:line="276" w:lineRule="auto"/>
        <w:jc w:val="both"/>
        <w:rPr>
          <w:sz w:val="22"/>
          <w:szCs w:val="22"/>
        </w:rPr>
      </w:pPr>
      <w:r w:rsidRPr="00F72941">
        <w:rPr>
          <w:sz w:val="22"/>
          <w:szCs w:val="22"/>
        </w:rPr>
        <w:t>Доказ мора бити издат након објављивања обавештења о покретању поступка, односно слања позива за подношење понуда</w:t>
      </w:r>
    </w:p>
    <w:p w:rsidR="008C007F" w:rsidRPr="00F72941" w:rsidRDefault="008C007F" w:rsidP="008C007F">
      <w:pPr>
        <w:numPr>
          <w:ilvl w:val="0"/>
          <w:numId w:val="11"/>
        </w:numPr>
        <w:spacing w:after="200" w:line="276" w:lineRule="auto"/>
        <w:jc w:val="both"/>
        <w:rPr>
          <w:sz w:val="22"/>
          <w:szCs w:val="22"/>
        </w:rPr>
      </w:pPr>
      <w:r w:rsidRPr="00F72941">
        <w:rPr>
          <w:sz w:val="22"/>
          <w:szCs w:val="22"/>
        </w:rPr>
        <w:t>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8C007F" w:rsidRPr="00F72941" w:rsidRDefault="008C007F" w:rsidP="008C007F">
      <w:pPr>
        <w:spacing w:after="200" w:line="276" w:lineRule="auto"/>
        <w:jc w:val="both"/>
        <w:rPr>
          <w:sz w:val="22"/>
          <w:szCs w:val="22"/>
        </w:rPr>
      </w:pPr>
      <w:r w:rsidRPr="00F72941">
        <w:rPr>
          <w:sz w:val="22"/>
          <w:szCs w:val="22"/>
        </w:rPr>
        <w:t>Доказ:Уверења Пореске управе Министарства финансија и привреде да је измирио доспеле порезе и доприносе и уверења надлежне локалне самоуправе да је измирио обавезе по основу изворних локалних јавних прихода, не старија од два месеца пре отварања понуде.</w:t>
      </w:r>
    </w:p>
    <w:p w:rsidR="008C007F" w:rsidRPr="00F72941" w:rsidRDefault="008C007F" w:rsidP="008C007F">
      <w:pPr>
        <w:spacing w:after="200" w:line="276" w:lineRule="auto"/>
        <w:jc w:val="both"/>
        <w:rPr>
          <w:sz w:val="22"/>
          <w:szCs w:val="22"/>
        </w:rPr>
      </w:pPr>
      <w:r w:rsidRPr="00F72941">
        <w:rPr>
          <w:sz w:val="22"/>
          <w:szCs w:val="22"/>
        </w:rPr>
        <w:lastRenderedPageBreak/>
        <w:t>Овај доказ достављају сви понуђачи било да су правна лица или предузетници.</w:t>
      </w:r>
    </w:p>
    <w:p w:rsidR="008C007F" w:rsidRPr="00F72941" w:rsidRDefault="008C007F" w:rsidP="008C007F">
      <w:pPr>
        <w:numPr>
          <w:ilvl w:val="0"/>
          <w:numId w:val="11"/>
        </w:numPr>
        <w:spacing w:after="200" w:line="276" w:lineRule="auto"/>
        <w:jc w:val="both"/>
        <w:rPr>
          <w:sz w:val="22"/>
          <w:szCs w:val="22"/>
        </w:rPr>
      </w:pPr>
      <w:r w:rsidRPr="00F72941">
        <w:rPr>
          <w:sz w:val="22"/>
          <w:szCs w:val="22"/>
        </w:rPr>
        <w:t>има важећу дозволу надлежног органа за обављање делатности која је предмет јавне набавке</w:t>
      </w:r>
      <w:r w:rsidRPr="00F72941">
        <w:rPr>
          <w:sz w:val="22"/>
          <w:szCs w:val="22"/>
          <w:lang w:val="sr-Cyrl-CS"/>
        </w:rPr>
        <w:t>;</w:t>
      </w:r>
    </w:p>
    <w:p w:rsidR="008C007F" w:rsidRPr="00F72941" w:rsidRDefault="008C007F" w:rsidP="008C007F">
      <w:pPr>
        <w:spacing w:after="200" w:line="276" w:lineRule="auto"/>
        <w:jc w:val="both"/>
        <w:rPr>
          <w:sz w:val="22"/>
          <w:szCs w:val="22"/>
          <w:lang w:val="sr-Cyrl-RS"/>
        </w:rPr>
      </w:pPr>
      <w:r w:rsidRPr="00F72941">
        <w:rPr>
          <w:sz w:val="22"/>
          <w:szCs w:val="22"/>
        </w:rPr>
        <w:t xml:space="preserve">Доказ: Решење Министарства здравља о испуњавању услова за промет лекова на велико. </w:t>
      </w:r>
    </w:p>
    <w:p w:rsidR="008C007F" w:rsidRPr="00F72941" w:rsidRDefault="008C007F" w:rsidP="008C007F">
      <w:pPr>
        <w:numPr>
          <w:ilvl w:val="0"/>
          <w:numId w:val="11"/>
        </w:numPr>
        <w:spacing w:after="200" w:line="276" w:lineRule="auto"/>
        <w:jc w:val="both"/>
        <w:rPr>
          <w:sz w:val="22"/>
          <w:szCs w:val="22"/>
        </w:rPr>
      </w:pPr>
      <w:r w:rsidRPr="00F72941">
        <w:rPr>
          <w:sz w:val="22"/>
          <w:szCs w:val="22"/>
        </w:rPr>
        <w:t>располаже неопходним финансијским и пословним капацитетом;</w:t>
      </w:r>
    </w:p>
    <w:p w:rsidR="008C007F" w:rsidRDefault="008C007F" w:rsidP="008C007F">
      <w:pPr>
        <w:tabs>
          <w:tab w:val="left" w:pos="0"/>
        </w:tabs>
        <w:spacing w:after="200" w:line="276" w:lineRule="auto"/>
        <w:jc w:val="both"/>
        <w:rPr>
          <w:sz w:val="22"/>
          <w:szCs w:val="22"/>
          <w:lang w:val="sr-Cyrl-RS"/>
        </w:rPr>
      </w:pPr>
      <w:r w:rsidRPr="00F72941">
        <w:rPr>
          <w:sz w:val="22"/>
          <w:szCs w:val="22"/>
          <w:lang w:val="sr-Cyrl-RS"/>
        </w:rPr>
        <w:t>Доказ:</w:t>
      </w:r>
      <w:r>
        <w:rPr>
          <w:sz w:val="22"/>
          <w:szCs w:val="22"/>
          <w:lang w:val="sr-Cyrl-RS"/>
        </w:rPr>
        <w:t xml:space="preserve"> </w:t>
      </w:r>
      <w:r w:rsidRPr="00F72941">
        <w:rPr>
          <w:sz w:val="22"/>
          <w:szCs w:val="22"/>
          <w:lang w:val="sr-Cyrl-RS"/>
        </w:rPr>
        <w:t>Финансијски извештај за 201</w:t>
      </w:r>
      <w:r>
        <w:rPr>
          <w:sz w:val="22"/>
          <w:szCs w:val="22"/>
          <w:lang w:val="sr-Cyrl-RS"/>
        </w:rPr>
        <w:t>3</w:t>
      </w:r>
      <w:r w:rsidRPr="00F72941">
        <w:rPr>
          <w:sz w:val="22"/>
          <w:szCs w:val="22"/>
          <w:lang w:val="sr-Cyrl-RS"/>
        </w:rPr>
        <w:t>.</w:t>
      </w:r>
      <w:r>
        <w:rPr>
          <w:sz w:val="22"/>
          <w:szCs w:val="22"/>
          <w:lang w:val="sr-Cyrl-RS"/>
        </w:rPr>
        <w:t xml:space="preserve"> </w:t>
      </w:r>
      <w:r w:rsidRPr="00F72941">
        <w:rPr>
          <w:sz w:val="22"/>
          <w:szCs w:val="22"/>
          <w:lang w:val="sr-Cyrl-RS"/>
        </w:rPr>
        <w:t>годину да је понуђач пословао позитивно у 201</w:t>
      </w:r>
      <w:r>
        <w:rPr>
          <w:sz w:val="22"/>
          <w:szCs w:val="22"/>
          <w:lang w:val="sr-Cyrl-RS"/>
        </w:rPr>
        <w:t>3</w:t>
      </w:r>
      <w:r w:rsidRPr="00F72941">
        <w:rPr>
          <w:sz w:val="22"/>
          <w:szCs w:val="22"/>
          <w:lang w:val="sr-Cyrl-RS"/>
        </w:rPr>
        <w:t>.</w:t>
      </w:r>
      <w:r>
        <w:rPr>
          <w:sz w:val="22"/>
          <w:szCs w:val="22"/>
          <w:lang w:val="sr-Cyrl-RS"/>
        </w:rPr>
        <w:t xml:space="preserve"> </w:t>
      </w:r>
      <w:r w:rsidRPr="00F72941">
        <w:rPr>
          <w:sz w:val="22"/>
          <w:szCs w:val="22"/>
          <w:lang w:val="sr-Cyrl-RS"/>
        </w:rPr>
        <w:t>години.</w:t>
      </w:r>
    </w:p>
    <w:p w:rsidR="008C007F" w:rsidRDefault="008C007F" w:rsidP="008C007F">
      <w:pPr>
        <w:tabs>
          <w:tab w:val="left" w:pos="0"/>
        </w:tabs>
        <w:spacing w:after="200" w:line="276" w:lineRule="auto"/>
        <w:jc w:val="both"/>
        <w:rPr>
          <w:sz w:val="22"/>
          <w:szCs w:val="22"/>
          <w:lang w:val="sr-Cyrl-RS"/>
        </w:rPr>
      </w:pPr>
      <w:r>
        <w:rPr>
          <w:sz w:val="22"/>
          <w:szCs w:val="22"/>
          <w:lang w:val="sr-Cyrl-RS"/>
        </w:rPr>
        <w:tab/>
        <w:t>Изјава понуђача о пословном капацитету.</w:t>
      </w:r>
    </w:p>
    <w:p w:rsidR="008C007F" w:rsidRPr="00F72941" w:rsidRDefault="008C007F" w:rsidP="008C007F">
      <w:pPr>
        <w:numPr>
          <w:ilvl w:val="0"/>
          <w:numId w:val="11"/>
        </w:numPr>
        <w:spacing w:after="200" w:line="276" w:lineRule="auto"/>
        <w:jc w:val="both"/>
        <w:rPr>
          <w:sz w:val="22"/>
          <w:szCs w:val="22"/>
        </w:rPr>
      </w:pPr>
      <w:r w:rsidRPr="00F72941">
        <w:rPr>
          <w:sz w:val="22"/>
          <w:szCs w:val="22"/>
        </w:rPr>
        <w:t>располаже довољним техничким и кадровским капацитетом;</w:t>
      </w:r>
    </w:p>
    <w:p w:rsidR="008C007F" w:rsidRPr="00F72941" w:rsidRDefault="008C007F" w:rsidP="008C007F">
      <w:pPr>
        <w:spacing w:after="200" w:line="276" w:lineRule="auto"/>
        <w:jc w:val="both"/>
        <w:rPr>
          <w:sz w:val="22"/>
          <w:szCs w:val="22"/>
        </w:rPr>
      </w:pPr>
      <w:r w:rsidRPr="00F72941">
        <w:rPr>
          <w:sz w:val="22"/>
          <w:szCs w:val="22"/>
          <w:lang w:val="sr-Cyrl-RS"/>
        </w:rPr>
        <w:t>Доказ: Изјава</w:t>
      </w:r>
      <w:r w:rsidRPr="00F72941">
        <w:t xml:space="preserve"> </w:t>
      </w:r>
      <w:r w:rsidRPr="00F72941">
        <w:rPr>
          <w:sz w:val="22"/>
          <w:szCs w:val="22"/>
          <w:lang w:val="sr-Cyrl-RS"/>
        </w:rPr>
        <w:t>понуђача да поседује једно доставно возило</w:t>
      </w:r>
      <w:r>
        <w:rPr>
          <w:sz w:val="22"/>
          <w:szCs w:val="22"/>
          <w:lang w:val="sr-Cyrl-RS"/>
        </w:rPr>
        <w:t xml:space="preserve"> </w:t>
      </w:r>
      <w:r w:rsidRPr="00F72941">
        <w:rPr>
          <w:sz w:val="22"/>
          <w:szCs w:val="22"/>
          <w:lang w:val="sr-Cyrl-RS"/>
        </w:rPr>
        <w:t>погодно за транспорт лекова и</w:t>
      </w:r>
      <w:r>
        <w:rPr>
          <w:sz w:val="22"/>
          <w:szCs w:val="22"/>
          <w:lang w:val="sr-Cyrl-RS"/>
        </w:rPr>
        <w:t xml:space="preserve"> </w:t>
      </w:r>
      <w:r w:rsidRPr="00F72941">
        <w:rPr>
          <w:sz w:val="22"/>
          <w:szCs w:val="22"/>
          <w:lang w:val="sr-Cyrl-RS"/>
        </w:rPr>
        <w:tab/>
        <w:t>изјава понуђача да има у радном односу најмање једног запосленог дипл. фармацеута.</w:t>
      </w:r>
    </w:p>
    <w:p w:rsidR="008C007F" w:rsidRPr="00F72941" w:rsidRDefault="008C007F" w:rsidP="008C007F">
      <w:pPr>
        <w:numPr>
          <w:ilvl w:val="0"/>
          <w:numId w:val="11"/>
        </w:numPr>
        <w:spacing w:after="200" w:line="276" w:lineRule="auto"/>
        <w:jc w:val="both"/>
        <w:rPr>
          <w:sz w:val="22"/>
          <w:szCs w:val="22"/>
          <w:lang w:val="sr-Cyrl-RS"/>
        </w:rPr>
      </w:pPr>
      <w:r w:rsidRPr="00F72941">
        <w:rPr>
          <w:sz w:val="22"/>
          <w:szCs w:val="22"/>
          <w:lang w:val="sr-Cyrl-RS"/>
        </w:rPr>
        <w:t>ср</w:t>
      </w:r>
      <w:r>
        <w:rPr>
          <w:sz w:val="22"/>
          <w:szCs w:val="22"/>
          <w:lang w:val="sr-Cyrl-RS"/>
        </w:rPr>
        <w:t>едство финансијског обезбеђења</w:t>
      </w:r>
      <w:r w:rsidRPr="00F72941">
        <w:rPr>
          <w:sz w:val="22"/>
          <w:szCs w:val="22"/>
          <w:lang w:val="sr-Cyrl-RS"/>
        </w:rPr>
        <w:t xml:space="preserve"> меница за озбиљност понуде;</w:t>
      </w:r>
    </w:p>
    <w:p w:rsidR="008C007F" w:rsidRPr="00F72941" w:rsidRDefault="008C007F" w:rsidP="008C007F">
      <w:pPr>
        <w:spacing w:after="200" w:line="276" w:lineRule="auto"/>
        <w:jc w:val="both"/>
        <w:rPr>
          <w:sz w:val="22"/>
          <w:szCs w:val="22"/>
          <w:lang w:val="sr-Cyrl-RS"/>
        </w:rPr>
      </w:pPr>
      <w:r w:rsidRPr="00F72941">
        <w:rPr>
          <w:sz w:val="22"/>
          <w:szCs w:val="22"/>
          <w:lang w:val="sr-Cyrl-RS"/>
        </w:rPr>
        <w:t>Доказ: Сопствена бланко меница за озбиљност понуде са клаузулом „без протеста“</w:t>
      </w:r>
      <w:r>
        <w:rPr>
          <w:sz w:val="22"/>
          <w:szCs w:val="22"/>
          <w:lang w:val="sr-Cyrl-RS"/>
        </w:rPr>
        <w:t>,</w:t>
      </w:r>
      <w:r w:rsidRPr="00F72941">
        <w:rPr>
          <w:sz w:val="22"/>
          <w:szCs w:val="22"/>
          <w:lang w:val="sr-Cyrl-RS"/>
        </w:rPr>
        <w:t xml:space="preserve"> оверена и</w:t>
      </w:r>
      <w:r>
        <w:rPr>
          <w:sz w:val="22"/>
          <w:szCs w:val="22"/>
          <w:lang w:val="sr-Cyrl-RS"/>
        </w:rPr>
        <w:t xml:space="preserve"> </w:t>
      </w:r>
      <w:r w:rsidRPr="00F72941">
        <w:rPr>
          <w:sz w:val="22"/>
          <w:szCs w:val="22"/>
          <w:lang w:val="sr-Cyrl-RS"/>
        </w:rPr>
        <w:t>потписана од стране овлашћеног лица са меничним овлашћењем да је „Апотека Крагујевац“ може попунити и послати на наплату у висини од 1% од вредности понуде са захтевом пословне банке да је регистрована у „Регистар меница</w:t>
      </w:r>
      <w:r>
        <w:rPr>
          <w:sz w:val="22"/>
          <w:szCs w:val="22"/>
          <w:lang w:val="sr-Cyrl-RS"/>
        </w:rPr>
        <w:t xml:space="preserve"> </w:t>
      </w:r>
      <w:r w:rsidRPr="00F72941">
        <w:rPr>
          <w:sz w:val="22"/>
          <w:szCs w:val="22"/>
          <w:lang w:val="sr-Cyrl-RS"/>
        </w:rPr>
        <w:t>и овлашћења“, који се води код НБС и овереном фотокопијом картона депонованих потписа</w:t>
      </w:r>
      <w:r w:rsidRPr="00A127C1">
        <w:t xml:space="preserve"> </w:t>
      </w:r>
      <w:r w:rsidRPr="00A127C1">
        <w:rPr>
          <w:sz w:val="22"/>
          <w:szCs w:val="22"/>
          <w:u w:val="single"/>
          <w:lang w:val="sr-Cyrl-RS"/>
        </w:rPr>
        <w:t>од стране банке после датума достављања позива за подношење понуда</w:t>
      </w:r>
      <w:r w:rsidRPr="00A127C1">
        <w:rPr>
          <w:sz w:val="22"/>
          <w:szCs w:val="22"/>
          <w:lang w:val="sr-Cyrl-RS"/>
        </w:rPr>
        <w:t>.</w:t>
      </w:r>
      <w:r>
        <w:rPr>
          <w:sz w:val="22"/>
          <w:szCs w:val="22"/>
          <w:lang w:val="sr-Cyrl-RS"/>
        </w:rPr>
        <w:t xml:space="preserve"> </w:t>
      </w:r>
      <w:r w:rsidRPr="00F72941">
        <w:rPr>
          <w:sz w:val="22"/>
          <w:szCs w:val="22"/>
          <w:lang w:val="sr-Cyrl-RS"/>
        </w:rPr>
        <w:t>У меничном о</w:t>
      </w:r>
      <w:r>
        <w:rPr>
          <w:sz w:val="22"/>
          <w:szCs w:val="22"/>
          <w:lang w:val="sr-Cyrl-RS"/>
        </w:rPr>
        <w:t xml:space="preserve">влашћењу навести бројеве партија за </w:t>
      </w:r>
      <w:r w:rsidRPr="00F72941">
        <w:rPr>
          <w:sz w:val="22"/>
          <w:szCs w:val="22"/>
          <w:lang w:val="sr-Cyrl-RS"/>
        </w:rPr>
        <w:t xml:space="preserve">које се подноси понуда. Рок важности менице је 60 дана од дана подношења понуде. Меница ће се активирати за оне партије за које понуђач одбија да закључи уговор (ово навести у меничном овлашћењу). Цена која се наводи треба да буде </w:t>
      </w:r>
      <w:r>
        <w:rPr>
          <w:sz w:val="22"/>
          <w:szCs w:val="22"/>
          <w:lang w:val="sr-Cyrl-RS"/>
        </w:rPr>
        <w:t>без</w:t>
      </w:r>
      <w:r w:rsidRPr="00F72941">
        <w:rPr>
          <w:sz w:val="22"/>
          <w:szCs w:val="22"/>
          <w:lang w:val="sr-Cyrl-RS"/>
        </w:rPr>
        <w:t xml:space="preserve"> ПДВ-</w:t>
      </w:r>
      <w:r>
        <w:rPr>
          <w:sz w:val="22"/>
          <w:szCs w:val="22"/>
          <w:lang w:val="sr-Cyrl-RS"/>
        </w:rPr>
        <w:t>а</w:t>
      </w:r>
      <w:r w:rsidRPr="00F72941">
        <w:rPr>
          <w:sz w:val="22"/>
          <w:szCs w:val="22"/>
          <w:lang w:val="sr-Cyrl-RS"/>
        </w:rPr>
        <w:t>.</w:t>
      </w:r>
    </w:p>
    <w:p w:rsidR="008C007F" w:rsidRPr="00F72941" w:rsidRDefault="008C007F" w:rsidP="008C007F">
      <w:pPr>
        <w:numPr>
          <w:ilvl w:val="0"/>
          <w:numId w:val="11"/>
        </w:numPr>
        <w:spacing w:after="200" w:line="276" w:lineRule="auto"/>
        <w:jc w:val="both"/>
        <w:rPr>
          <w:sz w:val="22"/>
          <w:szCs w:val="22"/>
          <w:lang w:val="sr-Cyrl-CS"/>
        </w:rPr>
      </w:pPr>
      <w:r w:rsidRPr="00F72941">
        <w:rPr>
          <w:sz w:val="22"/>
          <w:szCs w:val="22"/>
          <w:lang w:val="sr-Cyrl-RS"/>
        </w:rPr>
        <w:t>достави средство финансијског обезбеђења за добро извршење посла;</w:t>
      </w:r>
    </w:p>
    <w:p w:rsidR="008C007F" w:rsidRPr="00F72941" w:rsidRDefault="008C007F" w:rsidP="008C007F">
      <w:pPr>
        <w:spacing w:after="200" w:line="276" w:lineRule="auto"/>
        <w:jc w:val="both"/>
        <w:rPr>
          <w:sz w:val="22"/>
          <w:szCs w:val="22"/>
          <w:lang w:val="sr-Cyrl-RS"/>
        </w:rPr>
      </w:pPr>
      <w:r w:rsidRPr="00F72941">
        <w:rPr>
          <w:sz w:val="22"/>
          <w:szCs w:val="22"/>
          <w:lang w:val="sr-Cyrl-RS"/>
        </w:rPr>
        <w:t xml:space="preserve">Доказ: </w:t>
      </w:r>
      <w:r w:rsidRPr="00E671E4">
        <w:rPr>
          <w:sz w:val="22"/>
          <w:szCs w:val="22"/>
          <w:lang w:val="sr-Cyrl-RS"/>
        </w:rPr>
        <w:t xml:space="preserve">Писмо о намерама пословне банке да ће издати гаранцију за добро извршење посла-неопозиву, безусловну, без права на приговор и плативу на први позив на износ од </w:t>
      </w:r>
      <w:r w:rsidRPr="00E671E4">
        <w:rPr>
          <w:sz w:val="22"/>
          <w:szCs w:val="22"/>
          <w:lang w:val="pl-PL"/>
        </w:rPr>
        <w:t xml:space="preserve">10% вредности укупне понуде </w:t>
      </w:r>
      <w:r w:rsidRPr="00E671E4">
        <w:rPr>
          <w:sz w:val="22"/>
          <w:szCs w:val="22"/>
          <w:lang w:val="sr-Cyrl-RS"/>
        </w:rPr>
        <w:t>са ПДВ-ом,</w:t>
      </w:r>
      <w:r w:rsidRPr="00E671E4">
        <w:rPr>
          <w:sz w:val="22"/>
          <w:szCs w:val="22"/>
          <w:lang w:val="pl-PL"/>
        </w:rPr>
        <w:t xml:space="preserve"> односно Уговора.</w:t>
      </w:r>
      <w:r w:rsidRPr="00E671E4">
        <w:rPr>
          <w:sz w:val="22"/>
          <w:szCs w:val="22"/>
          <w:lang w:val="sr-Cyrl-RS"/>
        </w:rPr>
        <w:t xml:space="preserve"> Писмо о намерама пословне банке не сме им</w:t>
      </w:r>
      <w:r>
        <w:rPr>
          <w:sz w:val="22"/>
          <w:szCs w:val="22"/>
          <w:lang w:val="sr-Latn-RS"/>
        </w:rPr>
        <w:t>а</w:t>
      </w:r>
      <w:r w:rsidRPr="00E671E4">
        <w:rPr>
          <w:sz w:val="22"/>
          <w:szCs w:val="22"/>
          <w:lang w:val="sr-Cyrl-RS"/>
        </w:rPr>
        <w:t>ти садржину која се односи на политику банке и нар</w:t>
      </w:r>
      <w:r>
        <w:rPr>
          <w:sz w:val="22"/>
          <w:szCs w:val="22"/>
          <w:lang w:val="sr-Latn-RS"/>
        </w:rPr>
        <w:t>о</w:t>
      </w:r>
      <w:r w:rsidRPr="00E671E4">
        <w:rPr>
          <w:sz w:val="22"/>
          <w:szCs w:val="22"/>
          <w:lang w:val="sr-Cyrl-RS"/>
        </w:rPr>
        <w:t>чито не одредницу да писмо не преставља даљу обавезу за банку као гаранта, односно мора бити обавезујуће за банку.</w:t>
      </w:r>
      <w:r w:rsidRPr="00E671E4">
        <w:rPr>
          <w:sz w:val="22"/>
          <w:szCs w:val="22"/>
          <w:lang w:val="sr-Latn-RS"/>
        </w:rPr>
        <w:t xml:space="preserve"> </w:t>
      </w:r>
      <w:r w:rsidRPr="00E671E4">
        <w:rPr>
          <w:sz w:val="22"/>
          <w:szCs w:val="22"/>
          <w:lang w:val="sr-Cyrl-RS"/>
        </w:rPr>
        <w:t>Писмо о намерама достављају сви понуђачи за оне партије за које су поднели понуду а чија је вредност понуде већа од 200.000,00 динара без ПДВ-а, а банкарску гаранцију само понуђачи чија понуда буде изабрана. Понуђачи чија понуда има вредност мању од 200.000,00 динара без ПДВ-а као гаранцију за добро извршење посла достављају сопствену бланко меницу са клаузулом „без протеста“, оверену и потписану од стране овлашћеног лица са меничним овлашћењем да је „Апотека Крагујевац“ може попунити и послати на наплату у висини од 10% од вредности понуде са ПДВ-ом, односно Уговора, са захтевом пословне банке да је регистрована у „Регистар меница и овлашћења“, који се води код НБС и овереном фотокопијом картона депонованих потписа</w:t>
      </w:r>
      <w:r w:rsidRPr="005513CA">
        <w:rPr>
          <w:sz w:val="22"/>
          <w:szCs w:val="22"/>
          <w:lang w:val="sr-Cyrl-RS"/>
        </w:rPr>
        <w:t xml:space="preserve"> </w:t>
      </w:r>
      <w:r w:rsidRPr="00E671E4">
        <w:rPr>
          <w:sz w:val="22"/>
          <w:szCs w:val="22"/>
          <w:u w:val="single"/>
          <w:lang w:val="sr-Cyrl-RS"/>
        </w:rPr>
        <w:t xml:space="preserve">од стране банке после датума достављања позива за подношење понуда. </w:t>
      </w:r>
      <w:r w:rsidRPr="00E671E4">
        <w:rPr>
          <w:sz w:val="22"/>
          <w:szCs w:val="22"/>
          <w:lang w:val="sr-Cyrl-RS"/>
        </w:rPr>
        <w:t>Рок важности банкарске гаранције</w:t>
      </w:r>
      <w:r>
        <w:rPr>
          <w:sz w:val="22"/>
          <w:szCs w:val="22"/>
          <w:lang w:val="sr-Cyrl-RS"/>
        </w:rPr>
        <w:t xml:space="preserve"> или менице</w:t>
      </w:r>
      <w:r w:rsidRPr="00E671E4">
        <w:rPr>
          <w:sz w:val="22"/>
          <w:szCs w:val="22"/>
          <w:lang w:val="sr-Cyrl-RS"/>
        </w:rPr>
        <w:t xml:space="preserve"> је минимум </w:t>
      </w:r>
      <w:r>
        <w:rPr>
          <w:sz w:val="22"/>
          <w:szCs w:val="22"/>
          <w:lang w:val="sr-Cyrl-RS"/>
        </w:rPr>
        <w:t>6</w:t>
      </w:r>
      <w:r w:rsidRPr="00E671E4">
        <w:rPr>
          <w:sz w:val="22"/>
          <w:szCs w:val="22"/>
          <w:lang w:val="sr-Cyrl-RS"/>
        </w:rPr>
        <w:t>0 дана дужи од дана истека рока за испуњење уговорних обавеза.</w:t>
      </w:r>
    </w:p>
    <w:p w:rsidR="008C007F" w:rsidRPr="00F72941" w:rsidRDefault="008C007F" w:rsidP="008C007F">
      <w:pPr>
        <w:numPr>
          <w:ilvl w:val="0"/>
          <w:numId w:val="11"/>
        </w:numPr>
        <w:spacing w:after="200" w:line="276" w:lineRule="auto"/>
        <w:jc w:val="both"/>
        <w:rPr>
          <w:sz w:val="22"/>
          <w:szCs w:val="22"/>
        </w:rPr>
      </w:pPr>
      <w:r w:rsidRPr="00F72941">
        <w:rPr>
          <w:sz w:val="22"/>
          <w:szCs w:val="22"/>
        </w:rPr>
        <w:lastRenderedPageBreak/>
        <w:t>је испоштовао обавезе које произилазе из важећих прописа о заштити на раду, запошљавању и условима рада, заштити животне средине</w:t>
      </w:r>
      <w:r w:rsidRPr="00F72941">
        <w:rPr>
          <w:sz w:val="22"/>
          <w:szCs w:val="22"/>
          <w:lang w:val="sr-Cyrl-RS"/>
        </w:rPr>
        <w:t>;</w:t>
      </w:r>
    </w:p>
    <w:p w:rsidR="008C007F" w:rsidRDefault="008C007F" w:rsidP="008C007F">
      <w:pPr>
        <w:spacing w:after="200" w:line="276" w:lineRule="auto"/>
        <w:jc w:val="both"/>
        <w:rPr>
          <w:b/>
          <w:sz w:val="28"/>
          <w:szCs w:val="28"/>
          <w:lang w:val="sr-Cyrl-CS"/>
        </w:rPr>
      </w:pPr>
      <w:r w:rsidRPr="00F72941">
        <w:rPr>
          <w:sz w:val="22"/>
          <w:szCs w:val="22"/>
          <w:lang w:val="sr-Cyrl-RS"/>
        </w:rPr>
        <w:t>Доказ: Изјава понуђача у складу са чл.75.</w:t>
      </w:r>
      <w:r w:rsidRPr="00F72941">
        <w:rPr>
          <w:b/>
          <w:sz w:val="28"/>
          <w:szCs w:val="28"/>
          <w:lang w:val="sr-Cyrl-CS"/>
        </w:rPr>
        <w:t xml:space="preserve"> </w:t>
      </w:r>
      <w:r w:rsidRPr="00F72941">
        <w:rPr>
          <w:sz w:val="22"/>
          <w:szCs w:val="22"/>
          <w:lang w:val="sr-Cyrl-CS"/>
        </w:rPr>
        <w:t>ст.2. ЗЈН.</w:t>
      </w:r>
      <w:r w:rsidRPr="00F72941">
        <w:rPr>
          <w:b/>
          <w:sz w:val="28"/>
          <w:szCs w:val="28"/>
          <w:lang w:val="sr-Cyrl-CS"/>
        </w:rPr>
        <w:t xml:space="preserve"> </w:t>
      </w:r>
    </w:p>
    <w:p w:rsidR="008C007F" w:rsidRDefault="008C007F" w:rsidP="008C007F">
      <w:pPr>
        <w:pStyle w:val="Pasussalistom"/>
        <w:numPr>
          <w:ilvl w:val="0"/>
          <w:numId w:val="11"/>
        </w:numPr>
        <w:spacing w:after="200" w:line="276" w:lineRule="auto"/>
        <w:jc w:val="both"/>
        <w:rPr>
          <w:sz w:val="22"/>
          <w:szCs w:val="22"/>
          <w:lang w:val="sr-Cyrl-RS"/>
        </w:rPr>
      </w:pPr>
      <w:r w:rsidRPr="00B6512D">
        <w:rPr>
          <w:sz w:val="22"/>
          <w:szCs w:val="22"/>
          <w:lang w:val="sr-Cyrl-RS"/>
        </w:rPr>
        <w:t xml:space="preserve">Понуђачи који су регистровани у регистру понуђача у складу са чланом 78. ЗЈН могу да доставе само </w:t>
      </w:r>
      <w:r w:rsidRPr="00B6512D">
        <w:rPr>
          <w:sz w:val="22"/>
          <w:szCs w:val="22"/>
          <w:lang w:val="sr-Latn-RS"/>
        </w:rPr>
        <w:t>решење</w:t>
      </w:r>
      <w:r w:rsidRPr="00B6512D">
        <w:rPr>
          <w:sz w:val="22"/>
          <w:szCs w:val="22"/>
          <w:lang w:val="sr-Cyrl-RS"/>
        </w:rPr>
        <w:t xml:space="preserve"> о регистрацији уместо доказа из члана 75. Став 1. Тачка 1) до 4) овог закона.</w:t>
      </w:r>
    </w:p>
    <w:p w:rsidR="008C007F" w:rsidRDefault="008C007F" w:rsidP="008C007F">
      <w:pPr>
        <w:rPr>
          <w:b/>
          <w:sz w:val="22"/>
          <w:szCs w:val="22"/>
          <w:lang w:val="sr-Cyrl-CS"/>
        </w:rPr>
      </w:pPr>
    </w:p>
    <w:p w:rsidR="008C007F" w:rsidRDefault="008C007F" w:rsidP="008C007F">
      <w:pPr>
        <w:rPr>
          <w:b/>
          <w:sz w:val="22"/>
          <w:szCs w:val="22"/>
          <w:lang w:val="sr-Cyrl-RS"/>
        </w:rPr>
      </w:pPr>
      <w:r w:rsidRPr="00F72941">
        <w:rPr>
          <w:b/>
          <w:sz w:val="22"/>
          <w:szCs w:val="22"/>
          <w:lang w:val="sr-Cyrl-CS"/>
        </w:rPr>
        <w:t>6</w:t>
      </w:r>
      <w:r w:rsidRPr="00F72941">
        <w:rPr>
          <w:b/>
          <w:sz w:val="22"/>
          <w:szCs w:val="22"/>
        </w:rPr>
        <w:t>.</w:t>
      </w:r>
      <w:r w:rsidRPr="00F72941">
        <w:rPr>
          <w:b/>
          <w:sz w:val="22"/>
          <w:szCs w:val="22"/>
          <w:lang w:val="sr-Cyrl-RS"/>
        </w:rPr>
        <w:t>3</w:t>
      </w:r>
      <w:r w:rsidRPr="00F72941">
        <w:rPr>
          <w:b/>
          <w:sz w:val="22"/>
          <w:szCs w:val="22"/>
        </w:rPr>
        <w:t>.</w:t>
      </w:r>
      <w:r>
        <w:rPr>
          <w:b/>
          <w:sz w:val="22"/>
          <w:szCs w:val="22"/>
        </w:rPr>
        <w:t xml:space="preserve"> </w:t>
      </w:r>
      <w:r w:rsidRPr="00F72941">
        <w:rPr>
          <w:b/>
          <w:sz w:val="22"/>
          <w:szCs w:val="22"/>
        </w:rPr>
        <w:t>ПОПУЊАВАЊЕ ОБРАЗАЦА ДАТИХ У КОНКУРСНОЈ ДОКУМЕНТАЦИЈИ</w:t>
      </w:r>
    </w:p>
    <w:p w:rsidR="008C007F" w:rsidRPr="00F72941" w:rsidRDefault="008C007F" w:rsidP="008C007F">
      <w:pPr>
        <w:jc w:val="both"/>
        <w:rPr>
          <w:sz w:val="22"/>
          <w:szCs w:val="22"/>
        </w:rPr>
      </w:pPr>
      <w:r w:rsidRPr="00F72941">
        <w:rPr>
          <w:sz w:val="22"/>
          <w:szCs w:val="22"/>
        </w:rPr>
        <w:t>1.</w:t>
      </w:r>
      <w:r w:rsidRPr="00F72941">
        <w:rPr>
          <w:sz w:val="22"/>
          <w:szCs w:val="22"/>
          <w:lang w:val="sr-Cyrl-CS"/>
        </w:rPr>
        <w:t xml:space="preserve"> </w:t>
      </w:r>
      <w:r w:rsidRPr="00F72941">
        <w:rPr>
          <w:sz w:val="22"/>
          <w:szCs w:val="22"/>
        </w:rPr>
        <w:t>Обрасци дати у конкурсној документацији (укључујући и изјаве), морају бити исправно попуњени, потписани и оверени, у супротном понуда ће бити одбијена као неприхватљива.</w:t>
      </w:r>
    </w:p>
    <w:p w:rsidR="008C007F" w:rsidRPr="00F72941" w:rsidRDefault="008C007F" w:rsidP="008C007F">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Понуда се саставља тако што понуђач уписује тражене податке у обрасце који су саставни део конкурсне документације.</w:t>
      </w:r>
      <w:r w:rsidRPr="00F72941">
        <w:rPr>
          <w:sz w:val="22"/>
          <w:szCs w:val="22"/>
          <w:lang w:val="sr-Cyrl-CS"/>
        </w:rPr>
        <w:t xml:space="preserve"> </w:t>
      </w:r>
    </w:p>
    <w:p w:rsidR="008C007F" w:rsidRPr="00F72941" w:rsidRDefault="008C007F" w:rsidP="008C007F">
      <w:pPr>
        <w:jc w:val="both"/>
        <w:rPr>
          <w:sz w:val="22"/>
          <w:szCs w:val="22"/>
          <w:lang w:val="sr-Cyrl-RS"/>
        </w:rPr>
      </w:pPr>
      <w:r w:rsidRPr="00F72941">
        <w:rPr>
          <w:sz w:val="22"/>
          <w:szCs w:val="22"/>
          <w:lang w:val="sr-Cyrl-RS"/>
        </w:rPr>
        <w:t>3</w:t>
      </w:r>
      <w:r w:rsidRPr="00F72941">
        <w:rPr>
          <w:sz w:val="22"/>
          <w:szCs w:val="22"/>
        </w:rPr>
        <w:t>.</w:t>
      </w:r>
      <w:r w:rsidRPr="00F72941">
        <w:rPr>
          <w:sz w:val="22"/>
          <w:szCs w:val="22"/>
          <w:lang w:val="sr-Cyrl-CS"/>
        </w:rPr>
        <w:t xml:space="preserve"> </w:t>
      </w:r>
      <w:r w:rsidRPr="00F72941">
        <w:rPr>
          <w:sz w:val="22"/>
          <w:szCs w:val="22"/>
        </w:rPr>
        <w:t xml:space="preserve">Рокове понуђач треба прецизно да одреди, наводећи тачан број дана и моменат од када рок почиње да тече. Не могу се прихватити непрецизно одређени рокови (нпр: одмах, по договору, </w:t>
      </w:r>
    </w:p>
    <w:p w:rsidR="008C007F" w:rsidRPr="00F72941" w:rsidRDefault="008C007F" w:rsidP="008C007F">
      <w:pPr>
        <w:jc w:val="both"/>
        <w:rPr>
          <w:sz w:val="22"/>
          <w:szCs w:val="22"/>
        </w:rPr>
      </w:pPr>
      <w:r>
        <w:rPr>
          <w:sz w:val="22"/>
          <w:szCs w:val="22"/>
        </w:rPr>
        <w:t>сукцесивно</w:t>
      </w:r>
      <w:r w:rsidRPr="00F72941">
        <w:rPr>
          <w:sz w:val="22"/>
          <w:szCs w:val="22"/>
        </w:rPr>
        <w:t xml:space="preserve"> и сл.). У случају да понуђач непрецизно одреди рокове, понуда ће бити одбијена.</w:t>
      </w:r>
    </w:p>
    <w:p w:rsidR="008C007F" w:rsidRPr="00F72941" w:rsidRDefault="008C007F" w:rsidP="008C007F">
      <w:pPr>
        <w:jc w:val="both"/>
        <w:rPr>
          <w:sz w:val="22"/>
          <w:szCs w:val="22"/>
          <w:lang w:val="sr-Cyrl-RS"/>
        </w:rPr>
      </w:pPr>
      <w:r w:rsidRPr="00F72941">
        <w:rPr>
          <w:sz w:val="22"/>
          <w:szCs w:val="22"/>
          <w:lang w:val="sr-Cyrl-RS"/>
        </w:rPr>
        <w:t>4</w:t>
      </w:r>
      <w:r w:rsidRPr="00F72941">
        <w:rPr>
          <w:sz w:val="22"/>
          <w:szCs w:val="22"/>
        </w:rPr>
        <w:t>.</w:t>
      </w:r>
      <w:r w:rsidRPr="00F72941">
        <w:rPr>
          <w:sz w:val="22"/>
          <w:szCs w:val="22"/>
          <w:lang w:val="sr-Cyrl-CS"/>
        </w:rPr>
        <w:t xml:space="preserve"> </w:t>
      </w:r>
      <w:r w:rsidRPr="00F72941">
        <w:rPr>
          <w:sz w:val="22"/>
          <w:szCs w:val="22"/>
        </w:rPr>
        <w:t>Уколико понуђач наступа са групом понуђача овлашћени представник групе понуђача попуњава, потписује и оверава печатом следеће обрасце:</w:t>
      </w:r>
    </w:p>
    <w:p w:rsidR="008C007F" w:rsidRPr="00F72941" w:rsidRDefault="008C007F" w:rsidP="008C007F">
      <w:pPr>
        <w:jc w:val="both"/>
        <w:rPr>
          <w:sz w:val="22"/>
          <w:szCs w:val="22"/>
          <w:lang w:val="sr-Cyrl-RS"/>
        </w:rPr>
      </w:pPr>
      <w:r w:rsidRPr="00F72941">
        <w:rPr>
          <w:sz w:val="22"/>
          <w:szCs w:val="22"/>
        </w:rPr>
        <w:t>-</w:t>
      </w:r>
      <w:r>
        <w:rPr>
          <w:sz w:val="22"/>
          <w:szCs w:val="22"/>
        </w:rPr>
        <w:t xml:space="preserve"> </w:t>
      </w:r>
      <w:r w:rsidRPr="00F72941">
        <w:rPr>
          <w:sz w:val="22"/>
          <w:szCs w:val="22"/>
        </w:rPr>
        <w:t>образац понуде,</w:t>
      </w:r>
    </w:p>
    <w:p w:rsidR="008C007F" w:rsidRPr="00F72941" w:rsidRDefault="008C007F" w:rsidP="008C007F">
      <w:pPr>
        <w:jc w:val="both"/>
        <w:rPr>
          <w:sz w:val="22"/>
          <w:szCs w:val="22"/>
        </w:rPr>
      </w:pPr>
      <w:r w:rsidRPr="00F72941">
        <w:rPr>
          <w:sz w:val="22"/>
          <w:szCs w:val="22"/>
        </w:rPr>
        <w:t>-</w:t>
      </w:r>
      <w:r>
        <w:rPr>
          <w:sz w:val="22"/>
          <w:szCs w:val="22"/>
        </w:rPr>
        <w:t xml:space="preserve"> </w:t>
      </w:r>
      <w:r w:rsidRPr="00F72941">
        <w:rPr>
          <w:sz w:val="22"/>
          <w:szCs w:val="22"/>
        </w:rPr>
        <w:t>образац за оцену испуњености услова из члана 75. ЗЈН и упутство како се</w:t>
      </w:r>
      <w:r>
        <w:rPr>
          <w:sz w:val="22"/>
          <w:szCs w:val="22"/>
        </w:rPr>
        <w:t xml:space="preserve"> </w:t>
      </w:r>
      <w:r w:rsidRPr="00F72941">
        <w:rPr>
          <w:sz w:val="22"/>
          <w:szCs w:val="22"/>
        </w:rPr>
        <w:t>доказује испуњеност тих услова</w:t>
      </w:r>
    </w:p>
    <w:p w:rsidR="008C007F" w:rsidRPr="00F72941" w:rsidRDefault="008C007F" w:rsidP="008C007F">
      <w:pPr>
        <w:jc w:val="both"/>
        <w:rPr>
          <w:sz w:val="22"/>
          <w:szCs w:val="22"/>
          <w:lang w:val="sr-Cyrl-CS"/>
        </w:rPr>
      </w:pPr>
      <w:r w:rsidRPr="00F72941">
        <w:rPr>
          <w:sz w:val="22"/>
          <w:szCs w:val="22"/>
        </w:rPr>
        <w:t>-</w:t>
      </w:r>
      <w:r>
        <w:rPr>
          <w:sz w:val="22"/>
          <w:szCs w:val="22"/>
        </w:rPr>
        <w:t xml:space="preserve"> </w:t>
      </w:r>
      <w:r w:rsidRPr="00F72941">
        <w:rPr>
          <w:sz w:val="22"/>
          <w:szCs w:val="22"/>
        </w:rPr>
        <w:t>модел уговора</w:t>
      </w:r>
      <w:r w:rsidRPr="00F72941">
        <w:rPr>
          <w:sz w:val="22"/>
          <w:szCs w:val="22"/>
          <w:lang w:val="sr-Cyrl-CS"/>
        </w:rPr>
        <w:t>,</w:t>
      </w:r>
    </w:p>
    <w:p w:rsidR="008C007F" w:rsidRPr="00F72941" w:rsidRDefault="008C007F" w:rsidP="008C007F">
      <w:pPr>
        <w:jc w:val="both"/>
        <w:rPr>
          <w:sz w:val="22"/>
          <w:szCs w:val="22"/>
          <w:lang w:val="sr-Cyrl-CS"/>
        </w:rPr>
      </w:pPr>
      <w:r w:rsidRPr="00F72941">
        <w:rPr>
          <w:sz w:val="22"/>
          <w:szCs w:val="22"/>
        </w:rPr>
        <w:t>-</w:t>
      </w:r>
      <w:r>
        <w:rPr>
          <w:sz w:val="22"/>
          <w:szCs w:val="22"/>
        </w:rPr>
        <w:t xml:space="preserve"> </w:t>
      </w:r>
      <w:r w:rsidRPr="00F72941">
        <w:rPr>
          <w:sz w:val="22"/>
          <w:szCs w:val="22"/>
        </w:rPr>
        <w:t xml:space="preserve">образац </w:t>
      </w:r>
      <w:r w:rsidRPr="00F72941">
        <w:rPr>
          <w:sz w:val="22"/>
          <w:szCs w:val="22"/>
          <w:lang w:val="sr-Cyrl-RS"/>
        </w:rPr>
        <w:t xml:space="preserve">врста, квалитет, количина и опис добара- </w:t>
      </w:r>
      <w:r w:rsidRPr="00F72941">
        <w:rPr>
          <w:sz w:val="22"/>
          <w:szCs w:val="22"/>
        </w:rPr>
        <w:t>спецификације,</w:t>
      </w:r>
    </w:p>
    <w:p w:rsidR="008C007F" w:rsidRPr="00F72941" w:rsidRDefault="008C007F" w:rsidP="008C007F">
      <w:pPr>
        <w:jc w:val="both"/>
        <w:rPr>
          <w:sz w:val="22"/>
          <w:szCs w:val="22"/>
        </w:rPr>
      </w:pPr>
      <w:r w:rsidRPr="00F72941">
        <w:rPr>
          <w:sz w:val="22"/>
          <w:szCs w:val="22"/>
        </w:rPr>
        <w:t>-</w:t>
      </w:r>
      <w:r>
        <w:rPr>
          <w:sz w:val="22"/>
          <w:szCs w:val="22"/>
        </w:rPr>
        <w:t xml:space="preserve"> </w:t>
      </w:r>
      <w:r w:rsidRPr="00F72941">
        <w:rPr>
          <w:sz w:val="22"/>
          <w:szCs w:val="22"/>
        </w:rPr>
        <w:t>обра</w:t>
      </w:r>
      <w:r w:rsidRPr="00F72941">
        <w:rPr>
          <w:sz w:val="22"/>
          <w:szCs w:val="22"/>
          <w:lang w:val="sr-Cyrl-RS"/>
        </w:rPr>
        <w:t>з</w:t>
      </w:r>
      <w:r w:rsidRPr="00F72941">
        <w:rPr>
          <w:sz w:val="22"/>
          <w:szCs w:val="22"/>
        </w:rPr>
        <w:t>ац трошкова припреме понуде,</w:t>
      </w:r>
    </w:p>
    <w:p w:rsidR="008C007F" w:rsidRPr="00F72941" w:rsidRDefault="008C007F" w:rsidP="008C007F">
      <w:pPr>
        <w:jc w:val="both"/>
        <w:rPr>
          <w:sz w:val="22"/>
          <w:szCs w:val="22"/>
        </w:rPr>
      </w:pPr>
      <w:r w:rsidRPr="00F72941">
        <w:rPr>
          <w:sz w:val="22"/>
          <w:szCs w:val="22"/>
        </w:rPr>
        <w:t>-</w:t>
      </w:r>
      <w:r>
        <w:rPr>
          <w:sz w:val="22"/>
          <w:szCs w:val="22"/>
        </w:rPr>
        <w:t xml:space="preserve"> </w:t>
      </w:r>
      <w:r w:rsidRPr="00F72941">
        <w:rPr>
          <w:sz w:val="22"/>
          <w:szCs w:val="22"/>
        </w:rPr>
        <w:t>обра</w:t>
      </w:r>
      <w:r w:rsidRPr="00F72941">
        <w:rPr>
          <w:sz w:val="22"/>
          <w:szCs w:val="22"/>
          <w:lang w:val="sr-Cyrl-RS"/>
        </w:rPr>
        <w:t>з</w:t>
      </w:r>
      <w:r w:rsidRPr="00F72941">
        <w:rPr>
          <w:sz w:val="22"/>
          <w:szCs w:val="22"/>
        </w:rPr>
        <w:t>ац изјаве о независној понуди,</w:t>
      </w:r>
    </w:p>
    <w:p w:rsidR="008C007F" w:rsidRPr="00F72941" w:rsidRDefault="008C007F" w:rsidP="008C007F">
      <w:pPr>
        <w:jc w:val="both"/>
        <w:rPr>
          <w:sz w:val="22"/>
          <w:szCs w:val="22"/>
          <w:lang w:val="sr-Cyrl-RS"/>
        </w:rPr>
      </w:pPr>
      <w:r w:rsidRPr="00F72941">
        <w:rPr>
          <w:sz w:val="22"/>
          <w:szCs w:val="22"/>
        </w:rPr>
        <w:t>-</w:t>
      </w:r>
      <w:r>
        <w:rPr>
          <w:sz w:val="22"/>
          <w:szCs w:val="22"/>
        </w:rPr>
        <w:t xml:space="preserve"> </w:t>
      </w:r>
      <w:r w:rsidRPr="00F72941">
        <w:rPr>
          <w:sz w:val="22"/>
          <w:szCs w:val="22"/>
        </w:rPr>
        <w:t>образац</w:t>
      </w:r>
      <w:r>
        <w:rPr>
          <w:sz w:val="22"/>
          <w:szCs w:val="22"/>
        </w:rPr>
        <w:t xml:space="preserve"> </w:t>
      </w:r>
      <w:r w:rsidRPr="00F72941">
        <w:rPr>
          <w:sz w:val="22"/>
          <w:szCs w:val="22"/>
        </w:rPr>
        <w:t>изјаве понуђача о поштовању обавеза које произлазе из важе</w:t>
      </w:r>
      <w:r w:rsidRPr="00F72941">
        <w:rPr>
          <w:sz w:val="22"/>
          <w:szCs w:val="22"/>
          <w:lang w:val="sr-Cyrl-RS"/>
        </w:rPr>
        <w:t>ћ</w:t>
      </w:r>
      <w:r>
        <w:rPr>
          <w:sz w:val="22"/>
          <w:szCs w:val="22"/>
        </w:rPr>
        <w:t>их прописа о заштити на</w:t>
      </w:r>
      <w:r w:rsidRPr="00F72941">
        <w:rPr>
          <w:sz w:val="22"/>
          <w:szCs w:val="22"/>
          <w:lang w:val="sr-Cyrl-RS"/>
        </w:rPr>
        <w:t xml:space="preserve"> раду, запошљавању и условима рада, заштите животне средине,</w:t>
      </w:r>
    </w:p>
    <w:p w:rsidR="008C007F" w:rsidRPr="00F72941" w:rsidRDefault="008C007F" w:rsidP="008C007F">
      <w:pPr>
        <w:jc w:val="both"/>
        <w:rPr>
          <w:sz w:val="22"/>
          <w:szCs w:val="22"/>
          <w:lang w:val="sr-Cyrl-CS"/>
        </w:rPr>
      </w:pPr>
      <w:r w:rsidRPr="00F72941">
        <w:rPr>
          <w:sz w:val="22"/>
          <w:szCs w:val="22"/>
        </w:rPr>
        <w:t>-</w:t>
      </w:r>
      <w:r>
        <w:rPr>
          <w:sz w:val="22"/>
          <w:szCs w:val="22"/>
        </w:rPr>
        <w:t xml:space="preserve"> </w:t>
      </w:r>
      <w:r w:rsidRPr="00F72941">
        <w:rPr>
          <w:sz w:val="22"/>
          <w:szCs w:val="22"/>
        </w:rPr>
        <w:t>образац изјаве</w:t>
      </w:r>
      <w:r>
        <w:rPr>
          <w:sz w:val="22"/>
          <w:szCs w:val="22"/>
        </w:rPr>
        <w:t xml:space="preserve"> </w:t>
      </w:r>
      <w:r w:rsidRPr="00F72941">
        <w:rPr>
          <w:sz w:val="22"/>
          <w:szCs w:val="22"/>
        </w:rPr>
        <w:t>о</w:t>
      </w:r>
      <w:r>
        <w:rPr>
          <w:sz w:val="22"/>
          <w:szCs w:val="22"/>
        </w:rPr>
        <w:t xml:space="preserve"> </w:t>
      </w:r>
      <w:r w:rsidRPr="00F72941">
        <w:rPr>
          <w:sz w:val="22"/>
          <w:szCs w:val="22"/>
        </w:rPr>
        <w:t>уредном извршавању</w:t>
      </w:r>
      <w:r>
        <w:rPr>
          <w:sz w:val="22"/>
          <w:szCs w:val="22"/>
        </w:rPr>
        <w:t xml:space="preserve"> </w:t>
      </w:r>
      <w:r w:rsidRPr="00F72941">
        <w:rPr>
          <w:sz w:val="22"/>
          <w:szCs w:val="22"/>
        </w:rPr>
        <w:t>обавеза</w:t>
      </w:r>
      <w:r>
        <w:rPr>
          <w:sz w:val="22"/>
          <w:szCs w:val="22"/>
        </w:rPr>
        <w:t xml:space="preserve"> </w:t>
      </w:r>
      <w:r w:rsidRPr="00F72941">
        <w:rPr>
          <w:sz w:val="22"/>
          <w:szCs w:val="22"/>
        </w:rPr>
        <w:t>по</w:t>
      </w:r>
      <w:r>
        <w:rPr>
          <w:sz w:val="22"/>
          <w:szCs w:val="22"/>
        </w:rPr>
        <w:t xml:space="preserve"> </w:t>
      </w:r>
      <w:r w:rsidRPr="00F72941">
        <w:rPr>
          <w:sz w:val="22"/>
          <w:szCs w:val="22"/>
        </w:rPr>
        <w:t>раније</w:t>
      </w:r>
      <w:r>
        <w:rPr>
          <w:sz w:val="22"/>
          <w:szCs w:val="22"/>
        </w:rPr>
        <w:t xml:space="preserve"> </w:t>
      </w:r>
      <w:r w:rsidRPr="00F72941">
        <w:rPr>
          <w:sz w:val="22"/>
          <w:szCs w:val="22"/>
        </w:rPr>
        <w:t>закљученим уговорима</w:t>
      </w:r>
      <w:r w:rsidRPr="00F72941">
        <w:rPr>
          <w:sz w:val="22"/>
          <w:szCs w:val="22"/>
          <w:lang w:val="sr-Cyrl-CS"/>
        </w:rPr>
        <w:t>,</w:t>
      </w:r>
    </w:p>
    <w:p w:rsidR="008C007F" w:rsidRPr="00F72941" w:rsidRDefault="008C007F" w:rsidP="008C007F">
      <w:pPr>
        <w:jc w:val="both"/>
        <w:rPr>
          <w:sz w:val="22"/>
          <w:szCs w:val="22"/>
          <w:lang w:val="sr-Cyrl-CS"/>
        </w:rPr>
      </w:pPr>
      <w:r w:rsidRPr="00F72941">
        <w:rPr>
          <w:sz w:val="22"/>
          <w:szCs w:val="22"/>
          <w:lang w:val="sr-Cyrl-CS"/>
        </w:rPr>
        <w:t>-</w:t>
      </w:r>
      <w:r>
        <w:rPr>
          <w:sz w:val="22"/>
          <w:szCs w:val="22"/>
          <w:lang w:val="sr-Cyrl-CS"/>
        </w:rPr>
        <w:t xml:space="preserve"> </w:t>
      </w:r>
      <w:r w:rsidRPr="00F72941">
        <w:rPr>
          <w:sz w:val="22"/>
          <w:szCs w:val="22"/>
          <w:lang w:val="sr-Cyrl-CS"/>
        </w:rPr>
        <w:t>обрасце изјава о непходном кадровском и техничком капацитету,</w:t>
      </w:r>
    </w:p>
    <w:p w:rsidR="008C007F" w:rsidRPr="00F72941" w:rsidRDefault="008C007F" w:rsidP="008C007F">
      <w:pPr>
        <w:jc w:val="both"/>
        <w:rPr>
          <w:sz w:val="22"/>
          <w:szCs w:val="22"/>
          <w:lang w:val="sr-Cyrl-CS"/>
        </w:rPr>
      </w:pPr>
      <w:r w:rsidRPr="00F72941">
        <w:rPr>
          <w:sz w:val="22"/>
          <w:szCs w:val="22"/>
          <w:lang w:val="sr-Cyrl-CS"/>
        </w:rPr>
        <w:t>-</w:t>
      </w:r>
      <w:r>
        <w:rPr>
          <w:sz w:val="22"/>
          <w:szCs w:val="22"/>
          <w:lang w:val="sr-Cyrl-CS"/>
        </w:rPr>
        <w:t xml:space="preserve"> </w:t>
      </w:r>
      <w:r w:rsidRPr="00F72941">
        <w:rPr>
          <w:sz w:val="22"/>
          <w:szCs w:val="22"/>
          <w:lang w:val="sr-Cyrl-CS"/>
        </w:rPr>
        <w:t>обрасце изјава средстава финанцијског обезбеђења,</w:t>
      </w:r>
    </w:p>
    <w:p w:rsidR="008C007F" w:rsidRPr="00F72941" w:rsidRDefault="008C007F" w:rsidP="008C007F">
      <w:pPr>
        <w:jc w:val="both"/>
        <w:rPr>
          <w:sz w:val="22"/>
          <w:szCs w:val="22"/>
          <w:lang w:val="sr-Cyrl-CS"/>
        </w:rPr>
      </w:pPr>
      <w:r w:rsidRPr="00F72941">
        <w:rPr>
          <w:sz w:val="22"/>
          <w:szCs w:val="22"/>
          <w:lang w:val="sr-Cyrl-CS"/>
        </w:rPr>
        <w:t>-</w:t>
      </w:r>
      <w:r>
        <w:rPr>
          <w:sz w:val="22"/>
          <w:szCs w:val="22"/>
          <w:lang w:val="sr-Cyrl-CS"/>
        </w:rPr>
        <w:t xml:space="preserve"> </w:t>
      </w:r>
      <w:r w:rsidRPr="00F72941">
        <w:rPr>
          <w:sz w:val="22"/>
          <w:szCs w:val="22"/>
          <w:lang w:val="sr-Cyrl-CS"/>
        </w:rPr>
        <w:t>образац изјаве о пословном капацитету и</w:t>
      </w:r>
    </w:p>
    <w:p w:rsidR="008C007F" w:rsidRPr="00F72941" w:rsidRDefault="008C007F" w:rsidP="008C007F">
      <w:pPr>
        <w:rPr>
          <w:sz w:val="22"/>
          <w:szCs w:val="22"/>
          <w:lang w:val="sr-Cyrl-CS"/>
        </w:rPr>
      </w:pPr>
      <w:r w:rsidRPr="00F72941">
        <w:rPr>
          <w:sz w:val="22"/>
          <w:szCs w:val="22"/>
          <w:lang w:val="sr-Cyrl-CS"/>
        </w:rPr>
        <w:t>-</w:t>
      </w:r>
      <w:r>
        <w:rPr>
          <w:sz w:val="22"/>
          <w:szCs w:val="22"/>
          <w:lang w:val="sr-Cyrl-CS"/>
        </w:rPr>
        <w:t xml:space="preserve"> </w:t>
      </w:r>
      <w:r w:rsidRPr="00F72941">
        <w:rPr>
          <w:sz w:val="22"/>
          <w:szCs w:val="22"/>
          <w:lang w:val="sr-Cyrl-CS"/>
        </w:rPr>
        <w:t>образац изјаве понуђача да непостоји сукоб интереса између понуђача и представника</w:t>
      </w:r>
      <w:r>
        <w:rPr>
          <w:sz w:val="22"/>
          <w:szCs w:val="22"/>
          <w:lang w:val="sr-Cyrl-CS"/>
        </w:rPr>
        <w:t xml:space="preserve"> </w:t>
      </w:r>
    </w:p>
    <w:p w:rsidR="008C007F" w:rsidRPr="00F72941" w:rsidRDefault="008C007F" w:rsidP="008C007F">
      <w:pPr>
        <w:rPr>
          <w:sz w:val="22"/>
          <w:szCs w:val="22"/>
          <w:lang w:val="sr-Cyrl-CS"/>
        </w:rPr>
      </w:pPr>
      <w:r>
        <w:rPr>
          <w:sz w:val="22"/>
          <w:szCs w:val="22"/>
          <w:lang w:val="sr-Cyrl-CS"/>
        </w:rPr>
        <w:t xml:space="preserve"> </w:t>
      </w:r>
      <w:r w:rsidRPr="00F72941">
        <w:rPr>
          <w:sz w:val="22"/>
          <w:szCs w:val="22"/>
          <w:lang w:val="sr-Cyrl-CS"/>
        </w:rPr>
        <w:t>наручиоца.</w:t>
      </w:r>
    </w:p>
    <w:p w:rsidR="008C007F" w:rsidRPr="00F72941" w:rsidRDefault="008C007F" w:rsidP="008C007F">
      <w:pPr>
        <w:jc w:val="both"/>
        <w:rPr>
          <w:sz w:val="22"/>
          <w:szCs w:val="22"/>
        </w:rPr>
      </w:pPr>
      <w:r w:rsidRPr="00F72941">
        <w:rPr>
          <w:sz w:val="22"/>
          <w:szCs w:val="22"/>
        </w:rPr>
        <w:t xml:space="preserve">Овлашћени представник Групе понуђача мора имати овлашћење за подношење понуде, које је потписано и оверено од свих понуђача из Групе понуђача. Овлашћење се доставља уз понуду. </w:t>
      </w:r>
    </w:p>
    <w:p w:rsidR="008C007F" w:rsidRPr="00F72941" w:rsidRDefault="008C007F" w:rsidP="008C007F">
      <w:pPr>
        <w:jc w:val="both"/>
        <w:rPr>
          <w:sz w:val="22"/>
          <w:szCs w:val="22"/>
        </w:rPr>
      </w:pPr>
    </w:p>
    <w:p w:rsidR="008C007F" w:rsidRPr="00F72941" w:rsidRDefault="008C007F" w:rsidP="008C007F">
      <w:pPr>
        <w:jc w:val="both"/>
        <w:rPr>
          <w:sz w:val="22"/>
          <w:szCs w:val="22"/>
          <w:lang w:val="sr-Cyrl-CS"/>
        </w:rPr>
      </w:pPr>
      <w:r w:rsidRPr="00F72941">
        <w:rPr>
          <w:sz w:val="22"/>
          <w:szCs w:val="22"/>
        </w:rPr>
        <w:t>Сваки понуђач из групе понуђача попуњава, потписује и печатом оверава</w:t>
      </w:r>
      <w:r w:rsidRPr="00F72941">
        <w:rPr>
          <w:sz w:val="22"/>
          <w:szCs w:val="22"/>
          <w:lang w:val="sr-Cyrl-CS"/>
        </w:rPr>
        <w:t xml:space="preserve"> образац </w:t>
      </w:r>
      <w:r w:rsidRPr="00F72941">
        <w:rPr>
          <w:sz w:val="22"/>
          <w:szCs w:val="22"/>
        </w:rPr>
        <w:t>Подаци о понуђачу који је учесник у заједничкој понуди.</w:t>
      </w:r>
      <w:r w:rsidRPr="00F72941">
        <w:t xml:space="preserve"> </w:t>
      </w:r>
      <w:r w:rsidRPr="00F72941">
        <w:rPr>
          <w:sz w:val="22"/>
          <w:szCs w:val="22"/>
          <w:lang w:val="sr-Cyrl-CS"/>
        </w:rPr>
        <w:t>О</w:t>
      </w:r>
      <w:r w:rsidRPr="00F72941">
        <w:rPr>
          <w:sz w:val="22"/>
          <w:szCs w:val="22"/>
        </w:rPr>
        <w:t>влашћен</w:t>
      </w:r>
      <w:r w:rsidRPr="00F72941">
        <w:rPr>
          <w:sz w:val="22"/>
          <w:szCs w:val="22"/>
          <w:lang w:val="sr-Cyrl-CS"/>
        </w:rPr>
        <w:t>и</w:t>
      </w:r>
      <w:r w:rsidRPr="00F72941">
        <w:rPr>
          <w:sz w:val="22"/>
          <w:szCs w:val="22"/>
        </w:rPr>
        <w:t xml:space="preserve"> представник понуђача попуњава, потписује и печатом оверава, образац Подаци о понуђачу</w:t>
      </w:r>
      <w:r w:rsidRPr="00F72941">
        <w:rPr>
          <w:sz w:val="22"/>
          <w:szCs w:val="22"/>
          <w:lang w:val="sr-Cyrl-CS"/>
        </w:rPr>
        <w:t>.</w:t>
      </w:r>
    </w:p>
    <w:p w:rsidR="008C007F" w:rsidRPr="00F72941" w:rsidRDefault="008C007F" w:rsidP="008C007F">
      <w:pPr>
        <w:jc w:val="both"/>
        <w:rPr>
          <w:sz w:val="22"/>
          <w:szCs w:val="22"/>
        </w:rPr>
      </w:pPr>
      <w:r w:rsidRPr="00F72941">
        <w:rPr>
          <w:sz w:val="22"/>
          <w:szCs w:val="22"/>
        </w:rPr>
        <w:t>6.</w:t>
      </w:r>
      <w:r w:rsidRPr="00F72941">
        <w:rPr>
          <w:sz w:val="22"/>
          <w:szCs w:val="22"/>
          <w:lang w:val="sr-Cyrl-CS"/>
        </w:rPr>
        <w:t xml:space="preserve"> </w:t>
      </w:r>
      <w:r w:rsidRPr="00F72941">
        <w:rPr>
          <w:sz w:val="22"/>
          <w:szCs w:val="22"/>
        </w:rPr>
        <w:t>Уколико понуђач наступа са подизвођачем, понуђач и подизвођач попуњавају, потписују и печатом оверавају Образац Подаци о подизвођачу.</w:t>
      </w:r>
    </w:p>
    <w:p w:rsidR="008C007F" w:rsidRPr="00F72941" w:rsidRDefault="008C007F" w:rsidP="008C007F">
      <w:pPr>
        <w:jc w:val="both"/>
        <w:rPr>
          <w:sz w:val="22"/>
          <w:szCs w:val="22"/>
          <w:lang w:val="sr-Latn-RS"/>
        </w:rPr>
      </w:pPr>
    </w:p>
    <w:p w:rsidR="008C007F" w:rsidRPr="00F72941" w:rsidRDefault="008C007F" w:rsidP="008C007F">
      <w:pPr>
        <w:jc w:val="both"/>
        <w:rPr>
          <w:sz w:val="22"/>
          <w:szCs w:val="22"/>
          <w:lang w:val="sr-Cyrl-CS"/>
        </w:rPr>
      </w:pPr>
    </w:p>
    <w:p w:rsidR="008C007F" w:rsidRPr="00F72941" w:rsidRDefault="008C007F" w:rsidP="008C007F">
      <w:pPr>
        <w:jc w:val="both"/>
        <w:rPr>
          <w:b/>
          <w:sz w:val="22"/>
          <w:szCs w:val="22"/>
        </w:rPr>
      </w:pPr>
      <w:r w:rsidRPr="00F72941">
        <w:rPr>
          <w:b/>
          <w:sz w:val="22"/>
          <w:szCs w:val="22"/>
          <w:lang w:val="sr-Cyrl-CS"/>
        </w:rPr>
        <w:t>6</w:t>
      </w:r>
      <w:r w:rsidRPr="00F72941">
        <w:rPr>
          <w:b/>
          <w:sz w:val="22"/>
          <w:szCs w:val="22"/>
        </w:rPr>
        <w:t>.</w:t>
      </w:r>
      <w:r w:rsidRPr="00F72941">
        <w:rPr>
          <w:b/>
          <w:sz w:val="22"/>
          <w:szCs w:val="22"/>
          <w:lang w:val="sr-Cyrl-RS"/>
        </w:rPr>
        <w:t>4</w:t>
      </w:r>
      <w:r w:rsidRPr="00F72941">
        <w:rPr>
          <w:b/>
          <w:sz w:val="22"/>
          <w:szCs w:val="22"/>
        </w:rPr>
        <w:t>. ОБАВЕШТЕЊЕ О МОГУЋНОСТИ ДА ПОНУЂАЧ МОЖЕ ДА ПОДНЕСЕ ПОНУДУ</w:t>
      </w:r>
      <w:r>
        <w:rPr>
          <w:b/>
          <w:sz w:val="22"/>
          <w:szCs w:val="22"/>
        </w:rPr>
        <w:t xml:space="preserve"> </w:t>
      </w:r>
      <w:r w:rsidRPr="00F72941">
        <w:rPr>
          <w:b/>
          <w:sz w:val="22"/>
          <w:szCs w:val="22"/>
        </w:rPr>
        <w:t>ЗА</w:t>
      </w:r>
      <w:r>
        <w:rPr>
          <w:b/>
          <w:sz w:val="22"/>
          <w:szCs w:val="22"/>
        </w:rPr>
        <w:t xml:space="preserve"> </w:t>
      </w:r>
      <w:r w:rsidRPr="00F72941">
        <w:rPr>
          <w:b/>
          <w:sz w:val="22"/>
          <w:szCs w:val="22"/>
        </w:rPr>
        <w:t>ЈЕДНУ ИЛИ ВИШЕ ПАРТИЈА</w:t>
      </w:r>
    </w:p>
    <w:p w:rsidR="008C007F" w:rsidRPr="00F72941" w:rsidRDefault="008C007F" w:rsidP="008C007F">
      <w:pPr>
        <w:jc w:val="both"/>
        <w:rPr>
          <w:sz w:val="22"/>
          <w:szCs w:val="22"/>
          <w:lang w:val="sr-Cyrl-CS"/>
        </w:rPr>
      </w:pPr>
      <w:r w:rsidRPr="00F72941">
        <w:rPr>
          <w:sz w:val="22"/>
          <w:szCs w:val="22"/>
        </w:rPr>
        <w:t xml:space="preserve">Предметна јавна набавка је обликована у </w:t>
      </w:r>
      <w:r w:rsidR="001F5A4F">
        <w:rPr>
          <w:sz w:val="22"/>
          <w:szCs w:val="22"/>
        </w:rPr>
        <w:t>52</w:t>
      </w:r>
      <w:r w:rsidRPr="00F72941">
        <w:rPr>
          <w:sz w:val="22"/>
          <w:szCs w:val="22"/>
        </w:rPr>
        <w:t xml:space="preserve"> партиј</w:t>
      </w:r>
      <w:r w:rsidR="001F5A4F">
        <w:rPr>
          <w:sz w:val="22"/>
          <w:szCs w:val="22"/>
        </w:rPr>
        <w:t>e</w:t>
      </w:r>
      <w:r w:rsidRPr="00F72941">
        <w:rPr>
          <w:sz w:val="22"/>
          <w:szCs w:val="22"/>
          <w:lang w:val="sr-Cyrl-CS"/>
        </w:rPr>
        <w:t>.</w:t>
      </w:r>
    </w:p>
    <w:p w:rsidR="008C007F" w:rsidRPr="00F72941" w:rsidRDefault="008C007F" w:rsidP="008C007F">
      <w:pPr>
        <w:jc w:val="both"/>
        <w:rPr>
          <w:sz w:val="22"/>
          <w:szCs w:val="22"/>
          <w:lang w:val="sr-Cyrl-RS"/>
        </w:rPr>
      </w:pPr>
    </w:p>
    <w:p w:rsidR="008C007F" w:rsidRPr="00F72941" w:rsidRDefault="008C007F" w:rsidP="008C007F">
      <w:pPr>
        <w:jc w:val="both"/>
        <w:rPr>
          <w:sz w:val="22"/>
          <w:szCs w:val="22"/>
          <w:lang w:val="sr-Cyrl-CS"/>
        </w:rPr>
      </w:pPr>
      <w:r w:rsidRPr="00F72941">
        <w:rPr>
          <w:sz w:val="22"/>
          <w:szCs w:val="22"/>
        </w:rPr>
        <w:lastRenderedPageBreak/>
        <w:t xml:space="preserve">Понуђач може </w:t>
      </w:r>
      <w:r w:rsidRPr="00F72941">
        <w:rPr>
          <w:sz w:val="22"/>
          <w:szCs w:val="22"/>
          <w:lang w:val="sr-Cyrl-CS"/>
        </w:rPr>
        <w:t xml:space="preserve">да конкурише </w:t>
      </w:r>
      <w:r w:rsidRPr="00F72941">
        <w:rPr>
          <w:sz w:val="22"/>
          <w:szCs w:val="22"/>
        </w:rPr>
        <w:t xml:space="preserve">било за поједине, било за све партије.Све </w:t>
      </w:r>
      <w:r w:rsidRPr="00F72941">
        <w:rPr>
          <w:sz w:val="22"/>
          <w:szCs w:val="22"/>
          <w:lang w:val="sr-Cyrl-CS"/>
        </w:rPr>
        <w:t>партије су наведене у Обрасцу 3 врста спецификације квалитет, количина и опис добара који је саставни део конкурсне документације. Са понуђачем коме се додели уговор за више партија биће закључен један уговор.</w:t>
      </w:r>
    </w:p>
    <w:p w:rsidR="008C007F" w:rsidRPr="00F72941" w:rsidRDefault="008C007F" w:rsidP="008C007F">
      <w:pPr>
        <w:jc w:val="both"/>
        <w:rPr>
          <w:sz w:val="22"/>
          <w:szCs w:val="22"/>
          <w:lang w:val="sr-Cyrl-CS"/>
        </w:rPr>
      </w:pPr>
    </w:p>
    <w:p w:rsidR="008C007F" w:rsidRPr="00F72941" w:rsidRDefault="008C007F" w:rsidP="008C007F">
      <w:pPr>
        <w:rPr>
          <w:b/>
          <w:sz w:val="22"/>
          <w:szCs w:val="22"/>
          <w:lang w:val="sr-Cyrl-RS"/>
        </w:rPr>
      </w:pPr>
      <w:r w:rsidRPr="00F72941">
        <w:rPr>
          <w:b/>
          <w:sz w:val="22"/>
          <w:szCs w:val="22"/>
          <w:lang w:val="sr-Cyrl-CS"/>
        </w:rPr>
        <w:t xml:space="preserve">6. </w:t>
      </w:r>
      <w:r w:rsidRPr="00F72941">
        <w:rPr>
          <w:b/>
          <w:sz w:val="22"/>
          <w:szCs w:val="22"/>
          <w:lang w:val="sr-Cyrl-RS"/>
        </w:rPr>
        <w:t>5</w:t>
      </w:r>
      <w:r w:rsidRPr="00F72941">
        <w:rPr>
          <w:b/>
          <w:sz w:val="22"/>
          <w:szCs w:val="22"/>
        </w:rPr>
        <w:t>.</w:t>
      </w:r>
      <w:r>
        <w:rPr>
          <w:b/>
          <w:sz w:val="22"/>
          <w:szCs w:val="22"/>
          <w:lang w:val="sr-Cyrl-CS"/>
        </w:rPr>
        <w:t xml:space="preserve"> </w:t>
      </w:r>
      <w:r w:rsidRPr="00F72941">
        <w:rPr>
          <w:b/>
          <w:sz w:val="22"/>
          <w:szCs w:val="22"/>
        </w:rPr>
        <w:t>ПОНУДЕ СА ВАРИЈАНТАМА</w:t>
      </w:r>
    </w:p>
    <w:p w:rsidR="008C007F" w:rsidRPr="00F72941" w:rsidRDefault="008C007F" w:rsidP="008C007F">
      <w:pPr>
        <w:rPr>
          <w:sz w:val="22"/>
          <w:szCs w:val="22"/>
        </w:rPr>
      </w:pPr>
      <w:r w:rsidRPr="00F72941">
        <w:rPr>
          <w:sz w:val="22"/>
          <w:szCs w:val="22"/>
        </w:rPr>
        <w:t>Понуде са варијантама нису дозвољене.</w:t>
      </w:r>
    </w:p>
    <w:p w:rsidR="008C007F" w:rsidRDefault="008C007F" w:rsidP="008C007F">
      <w:pPr>
        <w:jc w:val="both"/>
        <w:rPr>
          <w:sz w:val="22"/>
          <w:szCs w:val="22"/>
          <w:lang w:val="sr-Cyrl-CS"/>
        </w:rPr>
      </w:pPr>
    </w:p>
    <w:p w:rsidR="008C007F" w:rsidRPr="00F72941" w:rsidRDefault="008C007F" w:rsidP="008C007F">
      <w:pPr>
        <w:rPr>
          <w:b/>
          <w:sz w:val="22"/>
          <w:szCs w:val="22"/>
          <w:lang w:val="sr-Cyrl-RS"/>
        </w:rPr>
      </w:pPr>
      <w:r w:rsidRPr="00F72941">
        <w:rPr>
          <w:b/>
          <w:sz w:val="22"/>
          <w:szCs w:val="22"/>
          <w:lang w:val="sr-Cyrl-CS"/>
        </w:rPr>
        <w:t>6</w:t>
      </w:r>
      <w:r w:rsidRPr="00F72941">
        <w:rPr>
          <w:b/>
          <w:sz w:val="22"/>
          <w:szCs w:val="22"/>
        </w:rPr>
        <w:t>.</w:t>
      </w:r>
      <w:r w:rsidRPr="00F72941">
        <w:rPr>
          <w:b/>
          <w:sz w:val="22"/>
          <w:szCs w:val="22"/>
          <w:lang w:val="sr-Cyrl-RS"/>
        </w:rPr>
        <w:t>6</w:t>
      </w:r>
      <w:r w:rsidRPr="00F72941">
        <w:rPr>
          <w:b/>
          <w:sz w:val="22"/>
          <w:szCs w:val="22"/>
        </w:rPr>
        <w:t>.</w:t>
      </w:r>
      <w:r>
        <w:rPr>
          <w:b/>
          <w:sz w:val="22"/>
          <w:szCs w:val="22"/>
          <w:lang w:val="sr-Cyrl-CS"/>
        </w:rPr>
        <w:t xml:space="preserve"> </w:t>
      </w:r>
      <w:r w:rsidRPr="00F72941">
        <w:rPr>
          <w:b/>
          <w:sz w:val="22"/>
          <w:szCs w:val="22"/>
        </w:rPr>
        <w:t>ПОДАЦИ О ОБАВЕЗНОЈ САДРЖИНИ ПОНУДЕ</w:t>
      </w:r>
    </w:p>
    <w:p w:rsidR="008C007F" w:rsidRPr="00F72941" w:rsidRDefault="008C007F" w:rsidP="008C007F">
      <w:pPr>
        <w:jc w:val="both"/>
        <w:rPr>
          <w:sz w:val="22"/>
          <w:szCs w:val="22"/>
        </w:rPr>
      </w:pPr>
      <w:r w:rsidRPr="00F72941">
        <w:rPr>
          <w:sz w:val="22"/>
          <w:szCs w:val="22"/>
        </w:rPr>
        <w:t>1.</w:t>
      </w:r>
      <w:r w:rsidRPr="00F72941">
        <w:rPr>
          <w:sz w:val="22"/>
          <w:szCs w:val="22"/>
          <w:lang w:val="sr-Cyrl-CS"/>
        </w:rPr>
        <w:t xml:space="preserve"> </w:t>
      </w:r>
      <w:r w:rsidRPr="00F72941">
        <w:rPr>
          <w:sz w:val="22"/>
          <w:szCs w:val="22"/>
        </w:rPr>
        <w:t>Понуђач може да поднесе само једну понуду</w:t>
      </w:r>
      <w:r w:rsidRPr="00F72941">
        <w:rPr>
          <w:sz w:val="22"/>
          <w:szCs w:val="22"/>
          <w:lang w:val="sr-Cyrl-CS"/>
        </w:rPr>
        <w:t xml:space="preserve"> за једну партију, за више партија или за све партије</w:t>
      </w:r>
      <w:r w:rsidRPr="00F72941">
        <w:rPr>
          <w:sz w:val="22"/>
          <w:szCs w:val="22"/>
        </w:rPr>
        <w:t>, са доказима о испуњености услова из конкурсне документације.</w:t>
      </w:r>
    </w:p>
    <w:p w:rsidR="008C007F" w:rsidRPr="00F72941" w:rsidRDefault="008C007F" w:rsidP="008C007F">
      <w:pPr>
        <w:jc w:val="both"/>
        <w:rPr>
          <w:sz w:val="22"/>
          <w:szCs w:val="22"/>
        </w:rPr>
      </w:pPr>
      <w:r w:rsidRPr="00F72941">
        <w:rPr>
          <w:sz w:val="22"/>
          <w:szCs w:val="22"/>
        </w:rPr>
        <w:t>2.</w:t>
      </w:r>
      <w:r w:rsidRPr="00F72941">
        <w:rPr>
          <w:sz w:val="22"/>
          <w:szCs w:val="22"/>
          <w:lang w:val="sr-Cyrl-CS"/>
        </w:rPr>
        <w:t xml:space="preserve"> </w:t>
      </w:r>
      <w:r w:rsidRPr="00F72941">
        <w:rPr>
          <w:sz w:val="22"/>
          <w:szCs w:val="22"/>
        </w:rPr>
        <w:t>У року за подношење понуде понуђач може да измени, допуни, опозове своју понуду, на начин</w:t>
      </w:r>
      <w:r>
        <w:rPr>
          <w:sz w:val="22"/>
          <w:szCs w:val="22"/>
        </w:rPr>
        <w:t xml:space="preserve"> </w:t>
      </w:r>
      <w:r w:rsidRPr="00F72941">
        <w:rPr>
          <w:sz w:val="22"/>
          <w:szCs w:val="22"/>
        </w:rPr>
        <w:t>који је одређен у конкурсној документацији.</w:t>
      </w:r>
    </w:p>
    <w:p w:rsidR="008C007F" w:rsidRPr="00F72941" w:rsidRDefault="008C007F" w:rsidP="008C007F">
      <w:pPr>
        <w:jc w:val="both"/>
        <w:rPr>
          <w:sz w:val="22"/>
          <w:szCs w:val="22"/>
        </w:rPr>
      </w:pPr>
      <w:r w:rsidRPr="00F72941">
        <w:rPr>
          <w:sz w:val="22"/>
          <w:szCs w:val="22"/>
        </w:rPr>
        <w:t>3.</w:t>
      </w:r>
      <w:r w:rsidRPr="00F72941">
        <w:rPr>
          <w:sz w:val="22"/>
          <w:szCs w:val="22"/>
          <w:lang w:val="sr-Cyrl-CS"/>
        </w:rPr>
        <w:t xml:space="preserve"> </w:t>
      </w:r>
      <w:r w:rsidRPr="00F72941">
        <w:rPr>
          <w:sz w:val="22"/>
          <w:szCs w:val="22"/>
        </w:rPr>
        <w:t>Понуда се сматра потпуном и прихватљивом, ако понуђач поднесе све доказе о испуњености услова из члана 75. и 76. на начин предвиђен чланом 77. ЗЈН наведене у условима и упутству</w:t>
      </w:r>
      <w:r>
        <w:rPr>
          <w:sz w:val="22"/>
          <w:szCs w:val="22"/>
        </w:rPr>
        <w:t xml:space="preserve"> </w:t>
      </w:r>
      <w:r w:rsidRPr="00F72941">
        <w:rPr>
          <w:sz w:val="22"/>
          <w:szCs w:val="22"/>
        </w:rPr>
        <w:t>како се доказује испуњеност тих услова.</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rPr>
          <w:b/>
          <w:sz w:val="22"/>
          <w:szCs w:val="22"/>
        </w:rPr>
      </w:pPr>
      <w:r w:rsidRPr="00F72941">
        <w:rPr>
          <w:b/>
          <w:sz w:val="22"/>
          <w:szCs w:val="22"/>
          <w:lang w:val="sr-Cyrl-CS"/>
        </w:rPr>
        <w:t>6</w:t>
      </w:r>
      <w:r w:rsidRPr="00F72941">
        <w:rPr>
          <w:b/>
          <w:sz w:val="22"/>
          <w:szCs w:val="22"/>
        </w:rPr>
        <w:t>.</w:t>
      </w:r>
      <w:r w:rsidRPr="00F72941">
        <w:rPr>
          <w:b/>
          <w:sz w:val="22"/>
          <w:szCs w:val="22"/>
          <w:lang w:val="sr-Cyrl-CS"/>
        </w:rPr>
        <w:t xml:space="preserve"> </w:t>
      </w:r>
      <w:r w:rsidRPr="00F72941">
        <w:rPr>
          <w:b/>
          <w:sz w:val="22"/>
          <w:szCs w:val="22"/>
          <w:lang w:val="sr-Cyrl-RS"/>
        </w:rPr>
        <w:t>7</w:t>
      </w:r>
      <w:r w:rsidRPr="00F72941">
        <w:rPr>
          <w:b/>
          <w:sz w:val="22"/>
          <w:szCs w:val="22"/>
        </w:rPr>
        <w:t>.</w:t>
      </w:r>
      <w:r>
        <w:rPr>
          <w:b/>
          <w:sz w:val="22"/>
          <w:szCs w:val="22"/>
        </w:rPr>
        <w:t xml:space="preserve"> </w:t>
      </w:r>
      <w:r w:rsidRPr="00F72941">
        <w:rPr>
          <w:b/>
          <w:sz w:val="22"/>
          <w:szCs w:val="22"/>
        </w:rPr>
        <w:t>УЧЕСТВОВАЊЕ У ЗАЈЕДНИЧКОЈ ПОНУДИ ИЛИ КАО ПОДИЗВОЂАЧ</w:t>
      </w:r>
    </w:p>
    <w:p w:rsidR="008C007F" w:rsidRPr="00F72941" w:rsidRDefault="008C007F" w:rsidP="008C007F">
      <w:pPr>
        <w:jc w:val="both"/>
        <w:rPr>
          <w:sz w:val="22"/>
          <w:szCs w:val="22"/>
          <w:lang w:val="sr-Cyrl-CS"/>
        </w:rPr>
      </w:pPr>
      <w:r w:rsidRPr="00F72941">
        <w:rPr>
          <w:sz w:val="22"/>
          <w:szCs w:val="22"/>
        </w:rPr>
        <w:t>Понуђач који је самостално поднео понуду не може истовремено да учествује у заједничкој понуди или као подизвођач.</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rPr>
          <w:b/>
          <w:sz w:val="22"/>
          <w:szCs w:val="22"/>
        </w:rPr>
      </w:pPr>
      <w:r w:rsidRPr="00F72941">
        <w:rPr>
          <w:b/>
          <w:sz w:val="22"/>
          <w:szCs w:val="22"/>
          <w:lang w:val="sr-Cyrl-CS"/>
        </w:rPr>
        <w:t>6</w:t>
      </w:r>
      <w:r w:rsidRPr="00F72941">
        <w:rPr>
          <w:b/>
          <w:sz w:val="22"/>
          <w:szCs w:val="22"/>
        </w:rPr>
        <w:t>.</w:t>
      </w:r>
      <w:r w:rsidRPr="00F72941">
        <w:rPr>
          <w:b/>
          <w:sz w:val="22"/>
          <w:szCs w:val="22"/>
          <w:lang w:val="sr-Cyrl-RS"/>
        </w:rPr>
        <w:t>8</w:t>
      </w:r>
      <w:r w:rsidRPr="00F72941">
        <w:rPr>
          <w:b/>
          <w:sz w:val="22"/>
          <w:szCs w:val="22"/>
        </w:rPr>
        <w:t>.</w:t>
      </w:r>
      <w:r>
        <w:rPr>
          <w:b/>
          <w:sz w:val="22"/>
          <w:szCs w:val="22"/>
        </w:rPr>
        <w:t xml:space="preserve"> </w:t>
      </w:r>
      <w:r w:rsidRPr="00F72941">
        <w:rPr>
          <w:b/>
          <w:sz w:val="22"/>
          <w:szCs w:val="22"/>
        </w:rPr>
        <w:t>ИСПУЊЕНОСТ УСЛОВА ОД СТРАНЕ ПОДИЗВОЂАЧА</w:t>
      </w:r>
    </w:p>
    <w:p w:rsidR="008C007F" w:rsidRPr="00F72941" w:rsidRDefault="008C007F" w:rsidP="008C007F">
      <w:pPr>
        <w:jc w:val="both"/>
        <w:rPr>
          <w:sz w:val="22"/>
          <w:szCs w:val="22"/>
          <w:lang w:val="sr-Cyrl-RS"/>
        </w:rPr>
      </w:pPr>
      <w:r w:rsidRPr="00F72941">
        <w:rPr>
          <w:sz w:val="22"/>
          <w:szCs w:val="22"/>
        </w:rPr>
        <w:t>1.</w:t>
      </w:r>
      <w:r w:rsidRPr="00F72941">
        <w:rPr>
          <w:sz w:val="22"/>
          <w:szCs w:val="22"/>
          <w:lang w:val="sr-Cyrl-CS"/>
        </w:rPr>
        <w:t xml:space="preserve"> </w:t>
      </w:r>
      <w:r w:rsidRPr="00F72941">
        <w:rPr>
          <w:sz w:val="22"/>
          <w:szCs w:val="22"/>
        </w:rPr>
        <w:t>Понуђач је дужан да у понуди наведе да ли ће извршење набавке делимично поверити подизвођачу.</w:t>
      </w:r>
      <w:r w:rsidRPr="00F72941">
        <w:rPr>
          <w:sz w:val="22"/>
          <w:szCs w:val="22"/>
          <w:lang w:val="sr-Cyrl-RS"/>
        </w:rPr>
        <w:t xml:space="preserve"> </w:t>
      </w:r>
      <w:r w:rsidRPr="00F72941">
        <w:rPr>
          <w:sz w:val="22"/>
          <w:szCs w:val="22"/>
        </w:rPr>
        <w:t>Ако понуђач у понуди наведе да ће делимично извршење набавке поверити подизвођачу, дужан је да наведе:</w:t>
      </w:r>
    </w:p>
    <w:p w:rsidR="008C007F" w:rsidRPr="00F72941" w:rsidRDefault="008C007F" w:rsidP="008C007F">
      <w:pPr>
        <w:numPr>
          <w:ilvl w:val="0"/>
          <w:numId w:val="5"/>
        </w:numPr>
        <w:spacing w:after="200" w:line="276" w:lineRule="auto"/>
        <w:jc w:val="both"/>
        <w:rPr>
          <w:sz w:val="22"/>
          <w:szCs w:val="22"/>
        </w:rPr>
      </w:pPr>
      <w:r w:rsidRPr="00F72941">
        <w:rPr>
          <w:sz w:val="22"/>
          <w:szCs w:val="22"/>
        </w:rPr>
        <w:t>проценат укупне вредности набавке који ће поверити подизвођачу, а који не може бити</w:t>
      </w:r>
      <w:r>
        <w:rPr>
          <w:sz w:val="22"/>
          <w:szCs w:val="22"/>
        </w:rPr>
        <w:t xml:space="preserve"> </w:t>
      </w:r>
      <w:r w:rsidRPr="00F72941">
        <w:rPr>
          <w:sz w:val="22"/>
          <w:szCs w:val="22"/>
        </w:rPr>
        <w:t>већи од 50% као и део предметне набавке који ће извршити преко подизвођача,</w:t>
      </w:r>
    </w:p>
    <w:p w:rsidR="008C007F" w:rsidRPr="00F72941" w:rsidRDefault="008C007F" w:rsidP="008C007F">
      <w:pPr>
        <w:numPr>
          <w:ilvl w:val="0"/>
          <w:numId w:val="5"/>
        </w:numPr>
        <w:spacing w:after="200" w:line="276" w:lineRule="auto"/>
        <w:jc w:val="both"/>
        <w:rPr>
          <w:sz w:val="22"/>
          <w:szCs w:val="22"/>
        </w:rPr>
      </w:pPr>
      <w:r w:rsidRPr="00F72941">
        <w:rPr>
          <w:sz w:val="22"/>
          <w:szCs w:val="22"/>
        </w:rPr>
        <w:t>назив подизвођача, а уколико уговор између наручиоца и понуђача буде закључен, тај подизвођач ће бити наведен у уговору.</w:t>
      </w:r>
    </w:p>
    <w:p w:rsidR="008C007F" w:rsidRPr="00F72941" w:rsidRDefault="008C007F" w:rsidP="008C007F">
      <w:pPr>
        <w:jc w:val="both"/>
        <w:rPr>
          <w:sz w:val="22"/>
          <w:szCs w:val="22"/>
        </w:rPr>
      </w:pPr>
      <w:r w:rsidRPr="00F72941">
        <w:rPr>
          <w:sz w:val="22"/>
          <w:szCs w:val="22"/>
        </w:rPr>
        <w:t>2.</w:t>
      </w:r>
      <w:r w:rsidRPr="00F72941">
        <w:rPr>
          <w:sz w:val="22"/>
          <w:szCs w:val="22"/>
          <w:lang w:val="sr-Cyrl-CS"/>
        </w:rPr>
        <w:t xml:space="preserve"> </w:t>
      </w:r>
      <w:r w:rsidRPr="00F72941">
        <w:rPr>
          <w:sz w:val="22"/>
          <w:szCs w:val="22"/>
        </w:rPr>
        <w:t>Понуђач у потпуности одговара наручиоцу за извршење уговорене набавке, без обзира на број подизвођача.</w:t>
      </w:r>
    </w:p>
    <w:p w:rsidR="008C007F" w:rsidRPr="00F72941" w:rsidRDefault="008C007F" w:rsidP="008C007F">
      <w:pPr>
        <w:jc w:val="both"/>
        <w:rPr>
          <w:sz w:val="22"/>
          <w:szCs w:val="22"/>
        </w:rPr>
      </w:pPr>
      <w:r w:rsidRPr="00F72941">
        <w:rPr>
          <w:sz w:val="22"/>
          <w:szCs w:val="22"/>
        </w:rPr>
        <w:t>3.</w:t>
      </w:r>
      <w:r w:rsidRPr="00F72941">
        <w:rPr>
          <w:sz w:val="22"/>
          <w:szCs w:val="22"/>
          <w:lang w:val="sr-Cyrl-CS"/>
        </w:rPr>
        <w:t xml:space="preserve"> </w:t>
      </w:r>
      <w:r w:rsidRPr="00F72941">
        <w:rPr>
          <w:sz w:val="22"/>
          <w:szCs w:val="22"/>
        </w:rPr>
        <w:t>Понуђач је дужан да наручиоцу, на његов захтев, омогући приступ код подизвођача ради утврђивања испуњености услова.</w:t>
      </w:r>
    </w:p>
    <w:p w:rsidR="008C007F" w:rsidRPr="00F72941" w:rsidRDefault="008C007F" w:rsidP="008C007F">
      <w:pPr>
        <w:jc w:val="both"/>
        <w:rPr>
          <w:sz w:val="22"/>
          <w:szCs w:val="22"/>
        </w:rPr>
      </w:pPr>
      <w:r w:rsidRPr="00F72941">
        <w:rPr>
          <w:sz w:val="22"/>
          <w:szCs w:val="22"/>
        </w:rPr>
        <w:t>4.</w:t>
      </w:r>
      <w:r w:rsidRPr="00F72941">
        <w:rPr>
          <w:sz w:val="22"/>
          <w:szCs w:val="22"/>
          <w:lang w:val="sr-Cyrl-CS"/>
        </w:rPr>
        <w:t xml:space="preserve"> </w:t>
      </w:r>
      <w:r w:rsidRPr="00F72941">
        <w:rPr>
          <w:sz w:val="22"/>
          <w:szCs w:val="22"/>
        </w:rPr>
        <w:t>Понуђач је дужан да за подизвођаче достави доказе о испуњености обавезних</w:t>
      </w:r>
      <w:r>
        <w:rPr>
          <w:sz w:val="22"/>
          <w:szCs w:val="22"/>
        </w:rPr>
        <w:t xml:space="preserve"> </w:t>
      </w:r>
      <w:r w:rsidRPr="00F72941">
        <w:rPr>
          <w:sz w:val="22"/>
          <w:szCs w:val="22"/>
        </w:rPr>
        <w:t xml:space="preserve">услова из члана 75. став 1. тач. 1) до 4) ЗЈН, а доказ о испуњености услова из члана 75. став 1. тачка 5) ЗЈН за део </w:t>
      </w:r>
    </w:p>
    <w:p w:rsidR="008C007F" w:rsidRPr="00F72941" w:rsidRDefault="008C007F" w:rsidP="008C007F">
      <w:pPr>
        <w:jc w:val="both"/>
        <w:rPr>
          <w:sz w:val="22"/>
          <w:szCs w:val="22"/>
        </w:rPr>
      </w:pPr>
      <w:r w:rsidRPr="00F72941">
        <w:rPr>
          <w:sz w:val="22"/>
          <w:szCs w:val="22"/>
        </w:rPr>
        <w:t>набавке који ће извршити преко подизвођача, на начин одређен чланом 77. овог закона и конкурсном документацијом, а остале услове из члана 76. ЗЈН испуњавају заједно.</w:t>
      </w:r>
    </w:p>
    <w:p w:rsidR="008C007F" w:rsidRPr="00F72941" w:rsidRDefault="008C007F" w:rsidP="008C007F">
      <w:pPr>
        <w:jc w:val="both"/>
        <w:rPr>
          <w:sz w:val="22"/>
          <w:szCs w:val="22"/>
        </w:rPr>
      </w:pPr>
      <w:r w:rsidRPr="00F72941">
        <w:rPr>
          <w:sz w:val="22"/>
          <w:szCs w:val="22"/>
        </w:rPr>
        <w:t>5.</w:t>
      </w:r>
      <w:r w:rsidRPr="00F72941">
        <w:rPr>
          <w:sz w:val="22"/>
          <w:szCs w:val="22"/>
          <w:lang w:val="sr-Cyrl-CS"/>
        </w:rPr>
        <w:t xml:space="preserve"> </w:t>
      </w:r>
      <w:r w:rsidRPr="00F72941">
        <w:rPr>
          <w:sz w:val="22"/>
          <w:szCs w:val="22"/>
        </w:rPr>
        <w:t>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p>
    <w:p w:rsidR="008C007F" w:rsidRPr="00F72941" w:rsidRDefault="008C007F" w:rsidP="008C007F">
      <w:pPr>
        <w:jc w:val="both"/>
        <w:rPr>
          <w:sz w:val="22"/>
          <w:szCs w:val="22"/>
        </w:rPr>
      </w:pPr>
      <w:r w:rsidRPr="00F72941">
        <w:rPr>
          <w:sz w:val="22"/>
          <w:szCs w:val="22"/>
        </w:rPr>
        <w:t>6.</w:t>
      </w:r>
      <w:r w:rsidRPr="00F72941">
        <w:rPr>
          <w:sz w:val="22"/>
          <w:szCs w:val="22"/>
          <w:lang w:val="sr-Cyrl-CS"/>
        </w:rPr>
        <w:t xml:space="preserve"> </w:t>
      </w:r>
      <w:r w:rsidRPr="00F72941">
        <w:rPr>
          <w:sz w:val="22"/>
          <w:szCs w:val="22"/>
        </w:rPr>
        <w:t>У случају из тачке 5. наручилац је дужан да обавести организацију надлежну за заштиту конкуренције.</w:t>
      </w:r>
    </w:p>
    <w:p w:rsidR="008C007F" w:rsidRPr="00F72941" w:rsidRDefault="008C007F" w:rsidP="008C007F">
      <w:pPr>
        <w:jc w:val="both"/>
        <w:rPr>
          <w:sz w:val="22"/>
          <w:szCs w:val="22"/>
          <w:lang w:val="sr-Cyrl-RS"/>
        </w:rPr>
      </w:pPr>
      <w:r w:rsidRPr="00F72941">
        <w:rPr>
          <w:sz w:val="22"/>
          <w:szCs w:val="22"/>
        </w:rPr>
        <w:t>7.</w:t>
      </w:r>
      <w:r w:rsidRPr="00F72941">
        <w:rPr>
          <w:sz w:val="22"/>
          <w:szCs w:val="22"/>
          <w:lang w:val="sr-Cyrl-CS"/>
        </w:rPr>
        <w:t xml:space="preserve"> </w:t>
      </w:r>
      <w:r w:rsidRPr="00F72941">
        <w:rPr>
          <w:sz w:val="22"/>
          <w:szCs w:val="22"/>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w:t>
      </w:r>
      <w:r>
        <w:rPr>
          <w:sz w:val="22"/>
          <w:szCs w:val="22"/>
        </w:rPr>
        <w:t xml:space="preserve"> </w:t>
      </w:r>
      <w:r w:rsidRPr="00F72941">
        <w:rPr>
          <w:sz w:val="22"/>
          <w:szCs w:val="22"/>
        </w:rPr>
        <w:t>наручиоца.</w:t>
      </w:r>
    </w:p>
    <w:p w:rsidR="008C007F" w:rsidRPr="00F72941" w:rsidRDefault="008C007F" w:rsidP="008C007F">
      <w:pPr>
        <w:jc w:val="both"/>
        <w:rPr>
          <w:sz w:val="22"/>
          <w:szCs w:val="22"/>
          <w:lang w:val="sr-Cyrl-RS"/>
        </w:rPr>
      </w:pPr>
      <w:r w:rsidRPr="00F72941">
        <w:rPr>
          <w:sz w:val="22"/>
          <w:szCs w:val="22"/>
          <w:lang w:val="sr-Cyrl-RS"/>
        </w:rPr>
        <w:t>8.</w:t>
      </w:r>
      <w:r w:rsidRPr="00F72941">
        <w:rPr>
          <w:sz w:val="22"/>
          <w:szCs w:val="22"/>
          <w:lang w:val="sr-Latn-RS"/>
        </w:rPr>
        <w:t xml:space="preserve"> </w:t>
      </w:r>
      <w:r w:rsidRPr="00F72941">
        <w:rPr>
          <w:sz w:val="22"/>
          <w:szCs w:val="22"/>
          <w:lang w:val="sr-Cyrl-RS"/>
        </w:rPr>
        <w:t>Овлашћење за носиоца посл</w:t>
      </w:r>
      <w:r>
        <w:rPr>
          <w:sz w:val="22"/>
          <w:szCs w:val="22"/>
          <w:lang w:val="sr-Cyrl-RS"/>
        </w:rPr>
        <w:t>а из понуде са п</w:t>
      </w:r>
      <w:r w:rsidRPr="00F72941">
        <w:rPr>
          <w:sz w:val="22"/>
          <w:szCs w:val="22"/>
          <w:lang w:val="sr-Cyrl-RS"/>
        </w:rPr>
        <w:t>о</w:t>
      </w:r>
      <w:r>
        <w:rPr>
          <w:sz w:val="22"/>
          <w:szCs w:val="22"/>
          <w:lang w:val="sr-Cyrl-RS"/>
        </w:rPr>
        <w:t>д</w:t>
      </w:r>
      <w:r w:rsidRPr="00F72941">
        <w:rPr>
          <w:sz w:val="22"/>
          <w:szCs w:val="22"/>
          <w:lang w:val="sr-Cyrl-RS"/>
        </w:rPr>
        <w:t>извођачима. Подизвођачи ће међу собом одредити једног члана-носиоца посла који ће бити овлашћен за потписивање Обрасца понуде, модела уговора и свих осталих образаца из конкурсне документације.</w:t>
      </w:r>
    </w:p>
    <w:p w:rsidR="008C007F" w:rsidRPr="00F72941" w:rsidRDefault="008C007F" w:rsidP="008C007F">
      <w:pPr>
        <w:jc w:val="both"/>
        <w:rPr>
          <w:b/>
          <w:sz w:val="22"/>
          <w:szCs w:val="22"/>
          <w:lang w:val="sr-Cyrl-RS"/>
        </w:rPr>
      </w:pPr>
      <w:r w:rsidRPr="00F72941">
        <w:rPr>
          <w:b/>
          <w:sz w:val="22"/>
          <w:szCs w:val="22"/>
          <w:lang w:val="sr-Cyrl-CS"/>
        </w:rPr>
        <w:lastRenderedPageBreak/>
        <w:t>6</w:t>
      </w:r>
      <w:r w:rsidRPr="00F72941">
        <w:rPr>
          <w:b/>
          <w:sz w:val="22"/>
          <w:szCs w:val="22"/>
        </w:rPr>
        <w:t>.</w:t>
      </w:r>
      <w:r w:rsidRPr="00F72941">
        <w:rPr>
          <w:b/>
          <w:sz w:val="22"/>
          <w:szCs w:val="22"/>
          <w:lang w:val="sr-Cyrl-RS"/>
        </w:rPr>
        <w:t>9</w:t>
      </w:r>
      <w:r w:rsidRPr="00F72941">
        <w:rPr>
          <w:b/>
          <w:sz w:val="22"/>
          <w:szCs w:val="22"/>
        </w:rPr>
        <w:t>.</w:t>
      </w:r>
      <w:r>
        <w:rPr>
          <w:b/>
          <w:sz w:val="22"/>
          <w:szCs w:val="22"/>
        </w:rPr>
        <w:t xml:space="preserve"> </w:t>
      </w:r>
      <w:r w:rsidRPr="00F72941">
        <w:rPr>
          <w:b/>
          <w:sz w:val="22"/>
          <w:szCs w:val="22"/>
        </w:rPr>
        <w:t>ИСПУЊЕНОСТ УСЛОВА У ЗАЈЕДНИЧКОЈ</w:t>
      </w:r>
      <w:r>
        <w:rPr>
          <w:b/>
          <w:sz w:val="22"/>
          <w:szCs w:val="22"/>
        </w:rPr>
        <w:t xml:space="preserve"> </w:t>
      </w:r>
      <w:r w:rsidRPr="00F72941">
        <w:rPr>
          <w:b/>
          <w:sz w:val="22"/>
          <w:szCs w:val="22"/>
        </w:rPr>
        <w:t>ПОНУДИ</w:t>
      </w:r>
    </w:p>
    <w:p w:rsidR="008C007F" w:rsidRPr="00F72941" w:rsidRDefault="008C007F" w:rsidP="008C007F">
      <w:pPr>
        <w:jc w:val="both"/>
        <w:rPr>
          <w:sz w:val="22"/>
          <w:szCs w:val="22"/>
        </w:rPr>
      </w:pPr>
      <w:r w:rsidRPr="00F72941">
        <w:rPr>
          <w:b/>
          <w:sz w:val="22"/>
          <w:szCs w:val="22"/>
        </w:rPr>
        <w:t xml:space="preserve"> </w:t>
      </w:r>
      <w:r w:rsidRPr="00F72941">
        <w:rPr>
          <w:sz w:val="22"/>
          <w:szCs w:val="22"/>
        </w:rPr>
        <w:t>1.</w:t>
      </w:r>
      <w:r w:rsidRPr="00F72941">
        <w:rPr>
          <w:sz w:val="22"/>
          <w:szCs w:val="22"/>
          <w:lang w:val="sr-Cyrl-CS"/>
        </w:rPr>
        <w:t xml:space="preserve"> </w:t>
      </w:r>
      <w:r w:rsidRPr="00F72941">
        <w:rPr>
          <w:sz w:val="22"/>
          <w:szCs w:val="22"/>
        </w:rPr>
        <w:t>Понуду може поднети ГРУПА ПОНУЂАЧА.</w:t>
      </w:r>
    </w:p>
    <w:p w:rsidR="008C007F" w:rsidRPr="00F72941" w:rsidRDefault="008C007F" w:rsidP="008C007F">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Понуђачи из групе понуђача одговарају неограничено солидарно према наручиоцу.</w:t>
      </w:r>
    </w:p>
    <w:p w:rsidR="008C007F" w:rsidRPr="00F72941" w:rsidRDefault="008C007F" w:rsidP="008C007F">
      <w:pPr>
        <w:jc w:val="both"/>
        <w:rPr>
          <w:sz w:val="22"/>
          <w:szCs w:val="22"/>
        </w:rPr>
      </w:pPr>
      <w:r w:rsidRPr="00F72941">
        <w:rPr>
          <w:sz w:val="22"/>
          <w:szCs w:val="22"/>
        </w:rPr>
        <w:t>3.</w:t>
      </w:r>
      <w:r w:rsidRPr="00F72941">
        <w:rPr>
          <w:sz w:val="22"/>
          <w:szCs w:val="22"/>
          <w:lang w:val="sr-Cyrl-CS"/>
        </w:rPr>
        <w:t xml:space="preserve"> </w:t>
      </w:r>
      <w:r w:rsidRPr="00F72941">
        <w:rPr>
          <w:sz w:val="22"/>
          <w:szCs w:val="22"/>
        </w:rPr>
        <w:t>Сваки понуђач из групе понуђача мора да испуни услове из члана 75. став 1. тач. 1 до 4.ЗЈН, што доказује достављањем доказа из члана 77. ЗЈН и конкурсном документацијом, а остале услове</w:t>
      </w:r>
      <w:r>
        <w:rPr>
          <w:sz w:val="22"/>
          <w:szCs w:val="22"/>
        </w:rPr>
        <w:t xml:space="preserve"> </w:t>
      </w:r>
      <w:r w:rsidRPr="00F72941">
        <w:rPr>
          <w:sz w:val="22"/>
          <w:szCs w:val="22"/>
        </w:rPr>
        <w:t>испуњавају заједно. Услов из члана 75. став 1. тачка 5 ЗЈН дужан је да испуни понуђач из групе понуђача којем је поверено извршење дела набавке за који је неопходна испуњеност тог услова.</w:t>
      </w:r>
    </w:p>
    <w:p w:rsidR="008C007F" w:rsidRPr="00F72941" w:rsidRDefault="008C007F" w:rsidP="008C007F">
      <w:pPr>
        <w:jc w:val="both"/>
        <w:rPr>
          <w:sz w:val="22"/>
          <w:szCs w:val="22"/>
        </w:rPr>
      </w:pPr>
      <w:r w:rsidRPr="00F72941">
        <w:rPr>
          <w:sz w:val="22"/>
          <w:szCs w:val="22"/>
        </w:rPr>
        <w:t>4.</w:t>
      </w:r>
      <w:r w:rsidRPr="00F72941">
        <w:rPr>
          <w:sz w:val="22"/>
          <w:szCs w:val="22"/>
          <w:lang w:val="sr-Cyrl-CS"/>
        </w:rPr>
        <w:t xml:space="preserve"> </w:t>
      </w:r>
      <w:r w:rsidRPr="00F72941">
        <w:rPr>
          <w:sz w:val="22"/>
          <w:szCs w:val="22"/>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w:t>
      </w:r>
    </w:p>
    <w:p w:rsidR="008C007F" w:rsidRPr="00F72941" w:rsidRDefault="008C007F" w:rsidP="008C007F">
      <w:pPr>
        <w:ind w:firstLine="720"/>
        <w:jc w:val="both"/>
        <w:rPr>
          <w:sz w:val="22"/>
          <w:szCs w:val="22"/>
        </w:rPr>
      </w:pPr>
      <w:r w:rsidRPr="00F72941">
        <w:rPr>
          <w:sz w:val="22"/>
          <w:szCs w:val="22"/>
        </w:rPr>
        <w:t>1) члану групе који ће бити носилац посла, односно к</w:t>
      </w:r>
      <w:r>
        <w:rPr>
          <w:sz w:val="22"/>
          <w:szCs w:val="22"/>
        </w:rPr>
        <w:t xml:space="preserve">оји ће поднети понуду и који ће </w:t>
      </w:r>
      <w:r w:rsidRPr="00F72941">
        <w:rPr>
          <w:sz w:val="22"/>
          <w:szCs w:val="22"/>
        </w:rPr>
        <w:t>заступати</w:t>
      </w:r>
      <w:r>
        <w:rPr>
          <w:sz w:val="22"/>
          <w:szCs w:val="22"/>
        </w:rPr>
        <w:t xml:space="preserve"> </w:t>
      </w:r>
      <w:r w:rsidRPr="00F72941">
        <w:rPr>
          <w:sz w:val="22"/>
          <w:szCs w:val="22"/>
        </w:rPr>
        <w:t xml:space="preserve">групу понуђача пред наручиоцем; </w:t>
      </w:r>
    </w:p>
    <w:p w:rsidR="008C007F" w:rsidRPr="00F72941" w:rsidRDefault="008C007F" w:rsidP="008C007F">
      <w:pPr>
        <w:ind w:firstLine="720"/>
        <w:jc w:val="both"/>
        <w:rPr>
          <w:sz w:val="22"/>
          <w:szCs w:val="22"/>
        </w:rPr>
      </w:pPr>
      <w:r w:rsidRPr="00F72941">
        <w:rPr>
          <w:sz w:val="22"/>
          <w:szCs w:val="22"/>
        </w:rPr>
        <w:t>2) понуђачу који ће у име групе понуђача потписати уговор;</w:t>
      </w:r>
    </w:p>
    <w:p w:rsidR="008C007F" w:rsidRPr="00F72941" w:rsidRDefault="008C007F" w:rsidP="008C007F">
      <w:pPr>
        <w:ind w:firstLine="720"/>
        <w:jc w:val="both"/>
        <w:rPr>
          <w:sz w:val="22"/>
          <w:szCs w:val="22"/>
        </w:rPr>
      </w:pPr>
      <w:r w:rsidRPr="00F72941">
        <w:rPr>
          <w:sz w:val="22"/>
          <w:szCs w:val="22"/>
        </w:rPr>
        <w:t>3) понуђачу који ће у име групе понуђача дати средство обезбеђења;</w:t>
      </w:r>
    </w:p>
    <w:p w:rsidR="008C007F" w:rsidRPr="00F72941" w:rsidRDefault="008C007F" w:rsidP="008C007F">
      <w:pPr>
        <w:ind w:firstLine="720"/>
        <w:jc w:val="both"/>
        <w:rPr>
          <w:sz w:val="22"/>
          <w:szCs w:val="22"/>
        </w:rPr>
      </w:pPr>
      <w:r w:rsidRPr="00F72941">
        <w:rPr>
          <w:sz w:val="22"/>
          <w:szCs w:val="22"/>
        </w:rPr>
        <w:t>4) понуђачу који ће издати рачун;</w:t>
      </w:r>
    </w:p>
    <w:p w:rsidR="008C007F" w:rsidRPr="00F72941" w:rsidRDefault="008C007F" w:rsidP="008C007F">
      <w:pPr>
        <w:ind w:firstLine="720"/>
        <w:jc w:val="both"/>
        <w:rPr>
          <w:sz w:val="22"/>
          <w:szCs w:val="22"/>
        </w:rPr>
      </w:pPr>
      <w:r w:rsidRPr="00F72941">
        <w:rPr>
          <w:sz w:val="22"/>
          <w:szCs w:val="22"/>
        </w:rPr>
        <w:t>5) рачуну на који ће бити извршено плаћање;</w:t>
      </w:r>
    </w:p>
    <w:p w:rsidR="008C007F" w:rsidRPr="00F72941" w:rsidRDefault="008C007F" w:rsidP="008C007F">
      <w:pPr>
        <w:ind w:firstLine="720"/>
        <w:jc w:val="both"/>
        <w:rPr>
          <w:sz w:val="22"/>
          <w:szCs w:val="22"/>
          <w:lang w:val="sr-Cyrl-RS"/>
        </w:rPr>
      </w:pPr>
      <w:r w:rsidRPr="00F72941">
        <w:rPr>
          <w:sz w:val="22"/>
          <w:szCs w:val="22"/>
        </w:rPr>
        <w:t>6) обавез</w:t>
      </w:r>
      <w:r w:rsidRPr="00F72941">
        <w:rPr>
          <w:sz w:val="22"/>
          <w:szCs w:val="22"/>
          <w:lang w:val="sr-Cyrl-RS"/>
        </w:rPr>
        <w:t>а</w:t>
      </w:r>
      <w:r w:rsidRPr="00F72941">
        <w:rPr>
          <w:sz w:val="22"/>
          <w:szCs w:val="22"/>
        </w:rPr>
        <w:t>ма сваког од понуђача из групе понуђача за извршење уговора.</w:t>
      </w:r>
    </w:p>
    <w:p w:rsidR="008C007F" w:rsidRPr="00F72941" w:rsidRDefault="008C007F" w:rsidP="008C007F">
      <w:pPr>
        <w:jc w:val="both"/>
        <w:rPr>
          <w:sz w:val="22"/>
          <w:szCs w:val="22"/>
          <w:lang w:val="sr-Cyrl-RS"/>
        </w:rPr>
      </w:pPr>
      <w:r w:rsidRPr="00F72941">
        <w:rPr>
          <w:sz w:val="22"/>
          <w:szCs w:val="22"/>
          <w:lang w:val="sr-Cyrl-RS"/>
        </w:rPr>
        <w:t>5. Чланови групе из заједничке понуде</w:t>
      </w:r>
      <w:r>
        <w:rPr>
          <w:sz w:val="22"/>
          <w:szCs w:val="22"/>
          <w:lang w:val="sr-Cyrl-RS"/>
        </w:rPr>
        <w:t xml:space="preserve"> </w:t>
      </w:r>
      <w:r w:rsidRPr="00F72941">
        <w:rPr>
          <w:sz w:val="22"/>
          <w:szCs w:val="22"/>
          <w:lang w:val="sr-Cyrl-RS"/>
        </w:rPr>
        <w:t>ће</w:t>
      </w:r>
      <w:r>
        <w:rPr>
          <w:sz w:val="22"/>
          <w:szCs w:val="22"/>
          <w:lang w:val="sr-Cyrl-RS"/>
        </w:rPr>
        <w:t xml:space="preserve"> </w:t>
      </w:r>
      <w:r w:rsidRPr="00F72941">
        <w:rPr>
          <w:sz w:val="22"/>
          <w:szCs w:val="22"/>
          <w:lang w:val="sr-Cyrl-RS"/>
        </w:rPr>
        <w:t>међу собом одредити једног представника који ће бити овлашћени члан за потписивање Обрасца понуде, модела уговора и свих осталих образаца из конкурсне документације.</w:t>
      </w:r>
    </w:p>
    <w:p w:rsidR="008C007F" w:rsidRPr="00F72941" w:rsidRDefault="008C007F" w:rsidP="008C007F">
      <w:pPr>
        <w:jc w:val="both"/>
        <w:rPr>
          <w:sz w:val="22"/>
          <w:szCs w:val="22"/>
        </w:rPr>
      </w:pPr>
    </w:p>
    <w:p w:rsidR="008C007F" w:rsidRPr="00F72941" w:rsidRDefault="008C007F" w:rsidP="008C007F">
      <w:pPr>
        <w:jc w:val="both"/>
        <w:rPr>
          <w:b/>
          <w:sz w:val="22"/>
          <w:szCs w:val="22"/>
        </w:rPr>
      </w:pPr>
      <w:r w:rsidRPr="00F72941">
        <w:rPr>
          <w:b/>
          <w:sz w:val="22"/>
          <w:szCs w:val="22"/>
          <w:lang w:val="sr-Cyrl-CS"/>
        </w:rPr>
        <w:t>6</w:t>
      </w:r>
      <w:r w:rsidRPr="00F72941">
        <w:rPr>
          <w:b/>
          <w:sz w:val="22"/>
          <w:szCs w:val="22"/>
        </w:rPr>
        <w:t>.1</w:t>
      </w:r>
      <w:r w:rsidRPr="00F72941">
        <w:rPr>
          <w:b/>
          <w:sz w:val="22"/>
          <w:szCs w:val="22"/>
          <w:lang w:val="sr-Cyrl-RS"/>
        </w:rPr>
        <w:t>0</w:t>
      </w:r>
      <w:r w:rsidRPr="00F72941">
        <w:rPr>
          <w:b/>
          <w:sz w:val="22"/>
          <w:szCs w:val="22"/>
        </w:rPr>
        <w:t>.</w:t>
      </w:r>
      <w:r>
        <w:rPr>
          <w:b/>
          <w:sz w:val="22"/>
          <w:szCs w:val="22"/>
          <w:lang w:val="sr-Cyrl-CS"/>
        </w:rPr>
        <w:t xml:space="preserve"> </w:t>
      </w:r>
      <w:r w:rsidRPr="00F72941">
        <w:rPr>
          <w:b/>
          <w:sz w:val="22"/>
          <w:szCs w:val="22"/>
        </w:rPr>
        <w:t>РОК</w:t>
      </w:r>
      <w:r>
        <w:rPr>
          <w:b/>
          <w:sz w:val="22"/>
          <w:szCs w:val="22"/>
        </w:rPr>
        <w:t xml:space="preserve"> </w:t>
      </w:r>
      <w:r w:rsidRPr="00F72941">
        <w:rPr>
          <w:b/>
          <w:sz w:val="22"/>
          <w:szCs w:val="22"/>
        </w:rPr>
        <w:t>И</w:t>
      </w:r>
      <w:r>
        <w:rPr>
          <w:b/>
          <w:sz w:val="22"/>
          <w:szCs w:val="22"/>
        </w:rPr>
        <w:t xml:space="preserve"> </w:t>
      </w:r>
      <w:r w:rsidRPr="00F72941">
        <w:rPr>
          <w:b/>
          <w:sz w:val="22"/>
          <w:szCs w:val="22"/>
        </w:rPr>
        <w:t>НАЧИН</w:t>
      </w:r>
      <w:r>
        <w:rPr>
          <w:b/>
          <w:sz w:val="22"/>
          <w:szCs w:val="22"/>
        </w:rPr>
        <w:t xml:space="preserve"> </w:t>
      </w:r>
      <w:r w:rsidRPr="00F72941">
        <w:rPr>
          <w:b/>
          <w:sz w:val="22"/>
          <w:szCs w:val="22"/>
        </w:rPr>
        <w:t>ПЛАЋАЊА</w:t>
      </w:r>
      <w:r>
        <w:rPr>
          <w:b/>
          <w:sz w:val="22"/>
          <w:szCs w:val="22"/>
        </w:rPr>
        <w:t xml:space="preserve"> </w:t>
      </w:r>
    </w:p>
    <w:p w:rsidR="008C007F" w:rsidRPr="005513CA" w:rsidRDefault="008C007F" w:rsidP="008C007F">
      <w:pPr>
        <w:jc w:val="both"/>
        <w:rPr>
          <w:sz w:val="22"/>
          <w:szCs w:val="22"/>
          <w:lang w:val="sr-Cyrl-RS"/>
        </w:rPr>
      </w:pPr>
      <w:r w:rsidRPr="00C1562B">
        <w:rPr>
          <w:sz w:val="22"/>
          <w:szCs w:val="22"/>
          <w:lang w:val="sr-Cyrl-CS"/>
        </w:rPr>
        <w:t xml:space="preserve">Плаћање се врши </w:t>
      </w:r>
      <w:r w:rsidRPr="00C1562B">
        <w:rPr>
          <w:sz w:val="22"/>
          <w:szCs w:val="22"/>
          <w:lang w:val="sr-Cyrl-RS"/>
        </w:rPr>
        <w:t xml:space="preserve">одложено, вирманом, и у уговореном року од </w:t>
      </w:r>
      <w:r w:rsidR="001F5A4F">
        <w:rPr>
          <w:sz w:val="22"/>
          <w:szCs w:val="22"/>
        </w:rPr>
        <w:t>90</w:t>
      </w:r>
      <w:r w:rsidRPr="00C1562B">
        <w:rPr>
          <w:sz w:val="22"/>
          <w:szCs w:val="22"/>
          <w:lang w:val="sr-Cyrl-RS"/>
        </w:rPr>
        <w:t xml:space="preserve"> дана, рачунато од дана испостављања фактуре. Понуђач може у понуди поред уговореног рока плаћања од </w:t>
      </w:r>
      <w:r w:rsidR="001F5A4F">
        <w:rPr>
          <w:sz w:val="22"/>
          <w:szCs w:val="22"/>
        </w:rPr>
        <w:t>90</w:t>
      </w:r>
      <w:r w:rsidRPr="00C1562B">
        <w:rPr>
          <w:sz w:val="22"/>
          <w:szCs w:val="22"/>
          <w:lang w:val="sr-Cyrl-RS"/>
        </w:rPr>
        <w:t xml:space="preserve"> дана навести и краће рокове плаћања са попустом за плаћање пре уговореног рока.</w:t>
      </w:r>
      <w:r>
        <w:rPr>
          <w:sz w:val="22"/>
          <w:szCs w:val="22"/>
          <w:lang w:val="sr-Cyrl-RS"/>
        </w:rPr>
        <w:t xml:space="preserve"> </w:t>
      </w:r>
    </w:p>
    <w:p w:rsidR="008C007F" w:rsidRDefault="008C007F" w:rsidP="008C007F">
      <w:pPr>
        <w:jc w:val="both"/>
        <w:rPr>
          <w:sz w:val="22"/>
          <w:szCs w:val="22"/>
          <w:lang w:val="sr-Cyrl-CS"/>
        </w:rPr>
      </w:pPr>
      <w:r w:rsidRPr="005513CA">
        <w:rPr>
          <w:sz w:val="22"/>
          <w:szCs w:val="22"/>
          <w:lang w:val="sr-Cyrl-RS"/>
        </w:rPr>
        <w:t>Не могу се прихватити непрецизно одређени рокови (нпр. одмах, по договору, сукцесивно и сл.). У случају да понуђач непрецизно одреди рокове, понуда ће се сматрати не</w:t>
      </w:r>
      <w:r w:rsidRPr="00F72941">
        <w:rPr>
          <w:sz w:val="22"/>
          <w:szCs w:val="22"/>
          <w:lang w:val="sr-Cyrl-CS"/>
        </w:rPr>
        <w:t>прихватљивом.</w:t>
      </w:r>
    </w:p>
    <w:p w:rsidR="008C007F" w:rsidRPr="00F72941" w:rsidRDefault="008C007F" w:rsidP="008C007F">
      <w:pPr>
        <w:jc w:val="both"/>
        <w:rPr>
          <w:sz w:val="22"/>
          <w:szCs w:val="22"/>
          <w:lang w:val="sr-Cyrl-CS"/>
        </w:rPr>
      </w:pPr>
    </w:p>
    <w:p w:rsidR="008C007F" w:rsidRPr="00F72941" w:rsidRDefault="008C007F" w:rsidP="008C007F">
      <w:pPr>
        <w:jc w:val="both"/>
        <w:rPr>
          <w:b/>
          <w:sz w:val="22"/>
          <w:szCs w:val="22"/>
          <w:lang w:val="sr-Cyrl-RS"/>
        </w:rPr>
      </w:pPr>
      <w:r w:rsidRPr="00F72941">
        <w:rPr>
          <w:b/>
          <w:sz w:val="22"/>
          <w:szCs w:val="22"/>
          <w:lang w:val="sr-Cyrl-CS"/>
        </w:rPr>
        <w:t>6</w:t>
      </w:r>
      <w:r w:rsidRPr="00F72941">
        <w:rPr>
          <w:b/>
          <w:sz w:val="22"/>
          <w:szCs w:val="22"/>
        </w:rPr>
        <w:t>.1</w:t>
      </w:r>
      <w:r w:rsidRPr="00F72941">
        <w:rPr>
          <w:b/>
          <w:sz w:val="22"/>
          <w:szCs w:val="22"/>
          <w:lang w:val="sr-Cyrl-RS"/>
        </w:rPr>
        <w:t>1</w:t>
      </w:r>
      <w:r w:rsidRPr="00F72941">
        <w:rPr>
          <w:b/>
          <w:sz w:val="22"/>
          <w:szCs w:val="22"/>
        </w:rPr>
        <w:t>.</w:t>
      </w:r>
      <w:r>
        <w:rPr>
          <w:b/>
          <w:sz w:val="22"/>
          <w:szCs w:val="22"/>
        </w:rPr>
        <w:t xml:space="preserve"> </w:t>
      </w:r>
      <w:r w:rsidRPr="00F72941">
        <w:rPr>
          <w:b/>
          <w:sz w:val="22"/>
          <w:szCs w:val="22"/>
        </w:rPr>
        <w:t>ЦЕНА</w:t>
      </w:r>
    </w:p>
    <w:p w:rsidR="008C007F" w:rsidRPr="003A6307" w:rsidRDefault="008C007F" w:rsidP="008C007F">
      <w:pPr>
        <w:jc w:val="both"/>
        <w:rPr>
          <w:sz w:val="22"/>
          <w:szCs w:val="22"/>
          <w:lang w:val="sr-Cyrl-RS"/>
        </w:rPr>
      </w:pPr>
      <w:r w:rsidRPr="003A6307">
        <w:rPr>
          <w:sz w:val="22"/>
          <w:szCs w:val="22"/>
          <w:lang w:val="sr-Cyrl-CS"/>
        </w:rPr>
        <w:t>Понуђач је дужан да у својој понуди искаже цену у прописаном Обрасцу понуде. Понуђач треба да упише појединачну цену без урачунатог ПДВ-а, као и укупну цену у динарима без урачунатог ПДВ-а</w:t>
      </w:r>
      <w:r w:rsidRPr="003A6307">
        <w:rPr>
          <w:sz w:val="22"/>
          <w:szCs w:val="22"/>
          <w:lang w:val="sr-Cyrl-RS"/>
        </w:rPr>
        <w:t>. Цене не могу бити веће од цена исказаних у „Одлуци о највишим ценама лекова за употребу у хуманој медицини, а чији је режим издавања на рецепт” и „Правилнику о листи лекова који се прописују и издају на терет средстава обавезног здравственог осигурања“, а важећим на дан подношења понуда, осим за лекове са Д листе који по члану 3.</w:t>
      </w:r>
      <w:r w:rsidRPr="003A6307">
        <w:rPr>
          <w:sz w:val="22"/>
          <w:szCs w:val="22"/>
        </w:rPr>
        <w:t xml:space="preserve"> </w:t>
      </w:r>
      <w:r w:rsidRPr="003A6307">
        <w:rPr>
          <w:sz w:val="22"/>
          <w:szCs w:val="22"/>
          <w:lang w:val="sr-Cyrl-RS"/>
        </w:rPr>
        <w:t>„</w:t>
      </w:r>
      <w:r w:rsidRPr="003A6307">
        <w:rPr>
          <w:sz w:val="22"/>
          <w:szCs w:val="22"/>
        </w:rPr>
        <w:t>Правилник</w:t>
      </w:r>
      <w:r w:rsidRPr="003A6307">
        <w:rPr>
          <w:sz w:val="22"/>
          <w:szCs w:val="22"/>
          <w:lang w:val="sr-Cyrl-RS"/>
        </w:rPr>
        <w:t>а</w:t>
      </w:r>
      <w:r w:rsidRPr="003A6307">
        <w:rPr>
          <w:sz w:val="22"/>
          <w:szCs w:val="22"/>
        </w:rPr>
        <w:t xml:space="preserve"> о листи лекова који се прописују и издају на терет средстава обавезног здравственог осигурања</w:t>
      </w:r>
      <w:r w:rsidRPr="003A6307">
        <w:rPr>
          <w:sz w:val="22"/>
          <w:szCs w:val="22"/>
          <w:lang w:val="sr-Cyrl-RS"/>
        </w:rPr>
        <w:t>“ не садржи цену лека на велико за паковање. Све цене морају бити исказане у динарима, заокружене на две децимале</w:t>
      </w:r>
      <w:r w:rsidRPr="003A6307">
        <w:rPr>
          <w:sz w:val="22"/>
          <w:szCs w:val="22"/>
          <w:lang w:val="sr-Cyrl-CS"/>
        </w:rPr>
        <w:t xml:space="preserve">. </w:t>
      </w:r>
    </w:p>
    <w:p w:rsidR="008C007F" w:rsidRPr="003A6307" w:rsidRDefault="008C007F" w:rsidP="008C007F">
      <w:pPr>
        <w:jc w:val="both"/>
        <w:rPr>
          <w:sz w:val="22"/>
          <w:szCs w:val="22"/>
          <w:lang w:val="sr-Cyrl-CS"/>
        </w:rPr>
      </w:pPr>
      <w:r w:rsidRPr="003A6307">
        <w:rPr>
          <w:sz w:val="22"/>
          <w:szCs w:val="22"/>
          <w:lang w:val="sr-Cyrl-RS"/>
        </w:rPr>
        <w:t>Ц</w:t>
      </w:r>
      <w:r w:rsidRPr="003A6307">
        <w:rPr>
          <w:sz w:val="22"/>
          <w:szCs w:val="22"/>
          <w:lang w:val="sr-Cyrl-CS"/>
        </w:rPr>
        <w:t>ене су фиксне и не могу се мењати за време важења уговора.</w:t>
      </w:r>
    </w:p>
    <w:p w:rsidR="008C007F" w:rsidRPr="003A6307" w:rsidRDefault="008C007F" w:rsidP="008C007F">
      <w:pPr>
        <w:jc w:val="both"/>
        <w:rPr>
          <w:sz w:val="22"/>
          <w:szCs w:val="22"/>
          <w:lang w:val="sr-Cyrl-CS"/>
        </w:rPr>
      </w:pPr>
      <w:r w:rsidRPr="003A6307">
        <w:rPr>
          <w:sz w:val="22"/>
          <w:szCs w:val="22"/>
          <w:lang w:val="sr-Cyrl-CS"/>
        </w:rPr>
        <w:t>Изузетно, цене ће се мењати уколико дође до промене цене лекова утврђених у „</w:t>
      </w:r>
      <w:r w:rsidRPr="003A6307">
        <w:rPr>
          <w:sz w:val="22"/>
          <w:szCs w:val="22"/>
          <w:lang w:val="sr-Cyrl-RS"/>
        </w:rPr>
        <w:t>Одлуци о највишим ценама лекова за употребу у хуманој медицини, а чији је режим издавања на рецепт</w:t>
      </w:r>
      <w:r w:rsidRPr="003A6307">
        <w:rPr>
          <w:sz w:val="22"/>
          <w:szCs w:val="22"/>
          <w:lang w:val="sr-Cyrl-CS"/>
        </w:rPr>
        <w:t>”</w:t>
      </w:r>
      <w:r w:rsidRPr="003A6307">
        <w:rPr>
          <w:sz w:val="22"/>
          <w:szCs w:val="22"/>
          <w:lang w:val="sr-Cyrl-RS"/>
        </w:rPr>
        <w:t xml:space="preserve"> и</w:t>
      </w:r>
      <w:r w:rsidRPr="003A6307">
        <w:rPr>
          <w:sz w:val="22"/>
          <w:szCs w:val="22"/>
          <w:lang w:val="sr-Cyrl-CS"/>
        </w:rPr>
        <w:t xml:space="preserve"> </w:t>
      </w:r>
      <w:r w:rsidRPr="003A6307">
        <w:rPr>
          <w:sz w:val="22"/>
          <w:szCs w:val="22"/>
          <w:lang w:val="sr-Cyrl-RS"/>
        </w:rPr>
        <w:t>„</w:t>
      </w:r>
      <w:r w:rsidRPr="003A6307">
        <w:rPr>
          <w:sz w:val="22"/>
          <w:szCs w:val="22"/>
          <w:lang w:val="sr-Cyrl-CS"/>
        </w:rPr>
        <w:t>Правилнику о листи лекова који се прописују и издају на терет средстава обавезног здравственог осигурања</w:t>
      </w:r>
      <w:r w:rsidRPr="003A6307">
        <w:rPr>
          <w:sz w:val="22"/>
          <w:szCs w:val="22"/>
          <w:lang w:val="sr-Cyrl-RS"/>
        </w:rPr>
        <w:t>“</w:t>
      </w:r>
      <w:r w:rsidRPr="003A6307">
        <w:rPr>
          <w:sz w:val="22"/>
          <w:szCs w:val="22"/>
          <w:lang w:val="sr-Cyrl-CS"/>
        </w:rPr>
        <w:t xml:space="preserve"> </w:t>
      </w:r>
      <w:r w:rsidRPr="003A6307">
        <w:rPr>
          <w:sz w:val="22"/>
          <w:szCs w:val="22"/>
          <w:lang w:val="sr-Cyrl-RS"/>
        </w:rPr>
        <w:t xml:space="preserve">на следећи начин: </w:t>
      </w:r>
      <w:r w:rsidRPr="003A6307">
        <w:rPr>
          <w:sz w:val="22"/>
          <w:szCs w:val="22"/>
          <w:lang w:val="sr-Cyrl-CS"/>
        </w:rPr>
        <w:t>Уколико су уговорене цене више од промењених цена исказаних у „</w:t>
      </w:r>
      <w:r w:rsidRPr="003A6307">
        <w:rPr>
          <w:sz w:val="22"/>
          <w:szCs w:val="22"/>
          <w:lang w:val="sr-Cyrl-RS"/>
        </w:rPr>
        <w:t>Одлуци о највишим ценама лекова за употребу у хуманој медицини, а чији је режим издавања на рецепт</w:t>
      </w:r>
      <w:r w:rsidRPr="003A6307">
        <w:rPr>
          <w:sz w:val="22"/>
          <w:szCs w:val="22"/>
          <w:lang w:val="sr-Cyrl-CS"/>
        </w:rPr>
        <w:t xml:space="preserve">” </w:t>
      </w:r>
      <w:r w:rsidRPr="003A6307">
        <w:rPr>
          <w:sz w:val="22"/>
          <w:szCs w:val="22"/>
          <w:lang w:val="sr-Cyrl-RS"/>
        </w:rPr>
        <w:t>и „</w:t>
      </w:r>
      <w:r w:rsidRPr="003A6307">
        <w:rPr>
          <w:sz w:val="22"/>
          <w:szCs w:val="22"/>
          <w:lang w:val="sr-Cyrl-CS"/>
        </w:rPr>
        <w:t>Правилнику о листи лекова који се прописују и издају на терет средстава обавезног здравственог осигурања</w:t>
      </w:r>
      <w:r w:rsidRPr="003A6307">
        <w:rPr>
          <w:sz w:val="22"/>
          <w:szCs w:val="22"/>
          <w:lang w:val="sr-Cyrl-RS"/>
        </w:rPr>
        <w:t>“,</w:t>
      </w:r>
      <w:r w:rsidRPr="003A6307">
        <w:rPr>
          <w:sz w:val="22"/>
          <w:szCs w:val="22"/>
          <w:lang w:val="sr-Cyrl-CS"/>
        </w:rPr>
        <w:t xml:space="preserve"> важиће цене из „</w:t>
      </w:r>
      <w:r w:rsidRPr="003A6307">
        <w:rPr>
          <w:sz w:val="22"/>
          <w:szCs w:val="22"/>
          <w:lang w:val="sr-Cyrl-RS"/>
        </w:rPr>
        <w:t>Одлуке о највишим ценама лекова за употребу у хуманој медицини, а чији је режим издавања на рецепт</w:t>
      </w:r>
      <w:r w:rsidRPr="003A6307">
        <w:rPr>
          <w:sz w:val="22"/>
          <w:szCs w:val="22"/>
          <w:lang w:val="sr-Cyrl-CS"/>
        </w:rPr>
        <w:t xml:space="preserve">” </w:t>
      </w:r>
      <w:r w:rsidRPr="003A6307">
        <w:rPr>
          <w:sz w:val="22"/>
          <w:szCs w:val="22"/>
          <w:lang w:val="sr-Cyrl-RS"/>
        </w:rPr>
        <w:t>и „</w:t>
      </w:r>
      <w:r w:rsidRPr="003A6307">
        <w:rPr>
          <w:sz w:val="22"/>
          <w:szCs w:val="22"/>
          <w:lang w:val="sr-Cyrl-CS"/>
        </w:rPr>
        <w:t>Правилника о листи лекова који се прописују и издају на терет средстава обавезног здравственог осигурања</w:t>
      </w:r>
      <w:r w:rsidRPr="003A6307">
        <w:rPr>
          <w:sz w:val="22"/>
          <w:szCs w:val="22"/>
          <w:lang w:val="sr-Cyrl-RS"/>
        </w:rPr>
        <w:t>“ од дана примене нових цена</w:t>
      </w:r>
      <w:r w:rsidRPr="003A6307">
        <w:rPr>
          <w:sz w:val="22"/>
          <w:szCs w:val="22"/>
          <w:lang w:val="sr-Cyrl-CS"/>
        </w:rPr>
        <w:t>. Понуђач је дужан да у том случају у писаној форми достави списак измењених цена.</w:t>
      </w:r>
    </w:p>
    <w:p w:rsidR="008C007F" w:rsidRPr="003A6307" w:rsidRDefault="008C007F" w:rsidP="008C007F">
      <w:pPr>
        <w:jc w:val="both"/>
        <w:rPr>
          <w:sz w:val="22"/>
          <w:szCs w:val="22"/>
          <w:lang w:val="sr-Cyrl-CS"/>
        </w:rPr>
      </w:pPr>
      <w:r w:rsidRPr="003A6307">
        <w:rPr>
          <w:sz w:val="22"/>
          <w:szCs w:val="22"/>
          <w:lang w:val="sr-Cyrl-CS"/>
        </w:rPr>
        <w:t>Цена подразумева ФЦО апотеке које послују у саставу Апотеке Крагујевац на територији Шумадијског управног округа.</w:t>
      </w:r>
    </w:p>
    <w:p w:rsidR="008C007F" w:rsidRDefault="008C007F" w:rsidP="008C007F">
      <w:pPr>
        <w:jc w:val="both"/>
        <w:rPr>
          <w:sz w:val="22"/>
          <w:szCs w:val="22"/>
          <w:lang w:val="sr-Cyrl-RS"/>
        </w:rPr>
      </w:pPr>
      <w:r w:rsidRPr="003A6307">
        <w:rPr>
          <w:sz w:val="22"/>
          <w:szCs w:val="22"/>
          <w:lang w:val="sr-Cyrl-CS"/>
        </w:rPr>
        <w:t>Ако је у понуди исказана неуобичајено ниска цена, наручилац ће поступити у складу са чланом 92.</w:t>
      </w:r>
      <w:r w:rsidRPr="003A6307">
        <w:rPr>
          <w:sz w:val="22"/>
          <w:szCs w:val="22"/>
          <w:lang w:val="sr-Cyrl-RS"/>
        </w:rPr>
        <w:t xml:space="preserve"> ЗЈН.</w:t>
      </w:r>
    </w:p>
    <w:p w:rsidR="008C007F" w:rsidRPr="00F72941" w:rsidRDefault="008C007F" w:rsidP="008C007F">
      <w:pPr>
        <w:jc w:val="both"/>
        <w:rPr>
          <w:b/>
          <w:sz w:val="22"/>
          <w:szCs w:val="22"/>
          <w:lang w:val="sr-Cyrl-RS"/>
        </w:rPr>
      </w:pPr>
      <w:r w:rsidRPr="00F72941">
        <w:rPr>
          <w:b/>
          <w:sz w:val="22"/>
          <w:szCs w:val="22"/>
          <w:lang w:val="sr-Cyrl-CS"/>
        </w:rPr>
        <w:lastRenderedPageBreak/>
        <w:t>6</w:t>
      </w:r>
      <w:r w:rsidRPr="00F72941">
        <w:rPr>
          <w:b/>
          <w:sz w:val="22"/>
          <w:szCs w:val="22"/>
        </w:rPr>
        <w:t>.1</w:t>
      </w:r>
      <w:r w:rsidRPr="00F72941">
        <w:rPr>
          <w:b/>
          <w:sz w:val="22"/>
          <w:szCs w:val="22"/>
          <w:lang w:val="sr-Cyrl-RS"/>
        </w:rPr>
        <w:t>2</w:t>
      </w:r>
      <w:r w:rsidRPr="00F72941">
        <w:rPr>
          <w:b/>
          <w:sz w:val="22"/>
          <w:szCs w:val="22"/>
        </w:rPr>
        <w:t>.</w:t>
      </w:r>
      <w:r>
        <w:rPr>
          <w:b/>
          <w:sz w:val="22"/>
          <w:szCs w:val="22"/>
          <w:lang w:val="sr-Cyrl-CS"/>
        </w:rPr>
        <w:t xml:space="preserve"> </w:t>
      </w:r>
      <w:r w:rsidRPr="00F72941">
        <w:rPr>
          <w:b/>
          <w:sz w:val="22"/>
          <w:szCs w:val="22"/>
        </w:rPr>
        <w:t>РОК</w:t>
      </w:r>
      <w:r>
        <w:rPr>
          <w:b/>
          <w:sz w:val="22"/>
          <w:szCs w:val="22"/>
          <w:lang w:val="sr-Cyrl-CS"/>
        </w:rPr>
        <w:t xml:space="preserve"> </w:t>
      </w:r>
      <w:r w:rsidRPr="00F72941">
        <w:rPr>
          <w:b/>
          <w:sz w:val="22"/>
          <w:szCs w:val="22"/>
        </w:rPr>
        <w:t>УПОТРЕБЕ ПОНУЂЕНИХ ДОБАРА</w:t>
      </w:r>
    </w:p>
    <w:p w:rsidR="008C007F" w:rsidRPr="00F72941" w:rsidRDefault="008C007F" w:rsidP="008C007F">
      <w:pPr>
        <w:jc w:val="both"/>
        <w:rPr>
          <w:sz w:val="22"/>
          <w:szCs w:val="22"/>
        </w:rPr>
      </w:pPr>
      <w:r w:rsidRPr="00F72941">
        <w:rPr>
          <w:sz w:val="22"/>
          <w:szCs w:val="22"/>
        </w:rPr>
        <w:t>Понуђена добра</w:t>
      </w:r>
      <w:r w:rsidRPr="00F72941">
        <w:rPr>
          <w:sz w:val="22"/>
          <w:szCs w:val="22"/>
          <w:lang w:val="sr-Cyrl-CS"/>
        </w:rPr>
        <w:t xml:space="preserve"> </w:t>
      </w:r>
      <w:r w:rsidRPr="00F72941">
        <w:rPr>
          <w:sz w:val="22"/>
          <w:szCs w:val="22"/>
        </w:rPr>
        <w:t>морају имати рок употребе мин</w:t>
      </w:r>
      <w:r>
        <w:rPr>
          <w:sz w:val="22"/>
          <w:szCs w:val="22"/>
          <w:lang w:val="sr-Cyrl-CS"/>
        </w:rPr>
        <w:t>имално 12</w:t>
      </w:r>
      <w:r w:rsidRPr="00F72941">
        <w:rPr>
          <w:sz w:val="22"/>
          <w:szCs w:val="22"/>
          <w:lang w:val="sr-Cyrl-CS"/>
        </w:rPr>
        <w:t xml:space="preserve"> </w:t>
      </w:r>
      <w:r w:rsidRPr="00F72941">
        <w:rPr>
          <w:sz w:val="22"/>
          <w:szCs w:val="22"/>
        </w:rPr>
        <w:t>месеци од дана извршен</w:t>
      </w:r>
      <w:r w:rsidRPr="00F72941">
        <w:rPr>
          <w:sz w:val="22"/>
          <w:szCs w:val="22"/>
          <w:lang w:val="sr-Cyrl-RS"/>
        </w:rPr>
        <w:t>ог квалитативног и квантитативног пријема добара.</w:t>
      </w:r>
      <w:r w:rsidRPr="00F72941">
        <w:rPr>
          <w:sz w:val="22"/>
          <w:szCs w:val="22"/>
        </w:rPr>
        <w:t xml:space="preserve"> </w:t>
      </w:r>
    </w:p>
    <w:p w:rsidR="008C007F" w:rsidRPr="00F72941" w:rsidRDefault="008C007F" w:rsidP="008C007F">
      <w:pPr>
        <w:jc w:val="both"/>
        <w:rPr>
          <w:b/>
          <w:sz w:val="22"/>
          <w:szCs w:val="22"/>
          <w:lang w:val="sr-Cyrl-CS"/>
        </w:rPr>
      </w:pPr>
    </w:p>
    <w:p w:rsidR="008C007F" w:rsidRPr="00F72941" w:rsidRDefault="008C007F" w:rsidP="008C007F">
      <w:pPr>
        <w:jc w:val="both"/>
        <w:rPr>
          <w:b/>
          <w:sz w:val="22"/>
          <w:szCs w:val="22"/>
          <w:lang w:val="sr-Cyrl-RS"/>
        </w:rPr>
      </w:pPr>
      <w:r w:rsidRPr="00F72941">
        <w:rPr>
          <w:b/>
          <w:sz w:val="22"/>
          <w:szCs w:val="22"/>
          <w:lang w:val="sr-Cyrl-CS"/>
        </w:rPr>
        <w:t>6</w:t>
      </w:r>
      <w:r w:rsidRPr="00F72941">
        <w:rPr>
          <w:b/>
          <w:sz w:val="22"/>
          <w:szCs w:val="22"/>
        </w:rPr>
        <w:t>.1</w:t>
      </w:r>
      <w:r w:rsidRPr="00F72941">
        <w:rPr>
          <w:b/>
          <w:sz w:val="22"/>
          <w:szCs w:val="22"/>
          <w:lang w:val="sr-Cyrl-RS"/>
        </w:rPr>
        <w:t>3</w:t>
      </w:r>
      <w:r w:rsidRPr="00F72941">
        <w:rPr>
          <w:b/>
          <w:sz w:val="22"/>
          <w:szCs w:val="22"/>
        </w:rPr>
        <w:t>.</w:t>
      </w:r>
      <w:r>
        <w:rPr>
          <w:b/>
          <w:sz w:val="22"/>
          <w:szCs w:val="22"/>
        </w:rPr>
        <w:t xml:space="preserve"> </w:t>
      </w:r>
      <w:r w:rsidRPr="00F72941">
        <w:rPr>
          <w:b/>
          <w:sz w:val="22"/>
          <w:szCs w:val="22"/>
        </w:rPr>
        <w:t>РОК ИЗВРШЕЊА</w:t>
      </w:r>
    </w:p>
    <w:p w:rsidR="008C007F" w:rsidRPr="00F72941" w:rsidRDefault="008C007F" w:rsidP="008C007F">
      <w:pPr>
        <w:jc w:val="both"/>
        <w:rPr>
          <w:sz w:val="22"/>
          <w:szCs w:val="22"/>
          <w:lang w:val="sr-Cyrl-CS"/>
        </w:rPr>
      </w:pPr>
      <w:r w:rsidRPr="00F72941">
        <w:rPr>
          <w:sz w:val="22"/>
          <w:szCs w:val="22"/>
        </w:rPr>
        <w:t>Понуђач је дужан да</w:t>
      </w:r>
      <w:r w:rsidRPr="00F72941">
        <w:rPr>
          <w:sz w:val="22"/>
          <w:szCs w:val="22"/>
          <w:lang w:val="sr-Cyrl-RS"/>
        </w:rPr>
        <w:t xml:space="preserve"> испоруку врши </w:t>
      </w:r>
      <w:r w:rsidRPr="00F72941">
        <w:rPr>
          <w:sz w:val="22"/>
          <w:szCs w:val="22"/>
          <w:lang w:val="sr-Cyrl-CS"/>
        </w:rPr>
        <w:t>сукцесивно по захтеву</w:t>
      </w:r>
      <w:r w:rsidRPr="00F72941">
        <w:rPr>
          <w:sz w:val="22"/>
          <w:szCs w:val="22"/>
          <w:lang w:val="sr-Latn-RS"/>
        </w:rPr>
        <w:t xml:space="preserve"> </w:t>
      </w:r>
      <w:r w:rsidRPr="00F72941">
        <w:rPr>
          <w:sz w:val="22"/>
          <w:szCs w:val="22"/>
          <w:lang w:val="sr-Cyrl-CS"/>
        </w:rPr>
        <w:t>Апотек</w:t>
      </w:r>
      <w:r w:rsidRPr="00F72941">
        <w:rPr>
          <w:sz w:val="22"/>
          <w:szCs w:val="22"/>
          <w:lang w:val="sr-Latn-RS"/>
        </w:rPr>
        <w:t>е</w:t>
      </w:r>
      <w:r w:rsidRPr="00F72941">
        <w:rPr>
          <w:sz w:val="22"/>
          <w:szCs w:val="22"/>
          <w:lang w:val="sr-Cyrl-CS"/>
        </w:rPr>
        <w:t xml:space="preserve"> Крагујевац</w:t>
      </w:r>
      <w:r>
        <w:rPr>
          <w:sz w:val="22"/>
          <w:szCs w:val="22"/>
          <w:lang w:val="sr-Latn-RS"/>
        </w:rPr>
        <w:t xml:space="preserve"> </w:t>
      </w:r>
      <w:r w:rsidRPr="00F72941">
        <w:rPr>
          <w:sz w:val="22"/>
          <w:szCs w:val="22"/>
          <w:lang w:val="sr-Cyrl-RS"/>
        </w:rPr>
        <w:t>(телефонски или путем е</w:t>
      </w:r>
      <w:r w:rsidRPr="00F72941">
        <w:rPr>
          <w:sz w:val="22"/>
          <w:szCs w:val="22"/>
          <w:lang w:val="sr-Latn-RS"/>
        </w:rPr>
        <w:t>-maila</w:t>
      </w:r>
      <w:r w:rsidRPr="00F72941">
        <w:rPr>
          <w:sz w:val="22"/>
          <w:szCs w:val="22"/>
          <w:lang w:val="sr-Cyrl-RS"/>
        </w:rPr>
        <w:t>)</w:t>
      </w:r>
      <w:r w:rsidRPr="00F72941">
        <w:rPr>
          <w:sz w:val="22"/>
          <w:szCs w:val="22"/>
          <w:lang w:val="sr-Cyrl-CS"/>
        </w:rPr>
        <w:t xml:space="preserve">, најкасније </w:t>
      </w:r>
      <w:r>
        <w:rPr>
          <w:sz w:val="22"/>
          <w:szCs w:val="22"/>
          <w:lang w:val="sr-Cyrl-CS"/>
        </w:rPr>
        <w:t>3</w:t>
      </w:r>
      <w:r w:rsidRPr="00F72941">
        <w:rPr>
          <w:sz w:val="22"/>
          <w:szCs w:val="22"/>
          <w:lang w:val="sr-Cyrl-CS"/>
        </w:rPr>
        <w:t xml:space="preserve"> дана од дана подношења захтева</w:t>
      </w:r>
      <w:r w:rsidR="001F5A4F" w:rsidRPr="001F5A4F">
        <w:rPr>
          <w:sz w:val="22"/>
          <w:szCs w:val="22"/>
          <w:lang w:val="sr-Cyrl-CS"/>
        </w:rPr>
        <w:t xml:space="preserve"> </w:t>
      </w:r>
      <w:r w:rsidR="001F5A4F">
        <w:rPr>
          <w:sz w:val="22"/>
          <w:szCs w:val="22"/>
          <w:lang w:val="sr-Cyrl-CS"/>
        </w:rPr>
        <w:t xml:space="preserve">за партије од броја </w:t>
      </w:r>
      <w:r w:rsidR="001F5A4F">
        <w:rPr>
          <w:sz w:val="22"/>
          <w:szCs w:val="22"/>
        </w:rPr>
        <w:t>3</w:t>
      </w:r>
      <w:r w:rsidR="001F5A4F">
        <w:rPr>
          <w:sz w:val="22"/>
          <w:szCs w:val="22"/>
          <w:lang w:val="sr-Cyrl-CS"/>
        </w:rPr>
        <w:t xml:space="preserve"> до броја </w:t>
      </w:r>
      <w:r w:rsidR="001F5A4F">
        <w:rPr>
          <w:sz w:val="22"/>
          <w:szCs w:val="22"/>
        </w:rPr>
        <w:t>52</w:t>
      </w:r>
      <w:r w:rsidR="001F5A4F">
        <w:rPr>
          <w:sz w:val="22"/>
          <w:szCs w:val="22"/>
          <w:lang w:val="sr-Cyrl-CS"/>
        </w:rPr>
        <w:t xml:space="preserve"> (листа А и А1) и </w:t>
      </w:r>
      <w:r w:rsidR="001F5A4F" w:rsidRPr="00A73162">
        <w:rPr>
          <w:sz w:val="22"/>
          <w:szCs w:val="22"/>
        </w:rPr>
        <w:t>по завр</w:t>
      </w:r>
      <w:r w:rsidR="001F5A4F" w:rsidRPr="00A73162">
        <w:rPr>
          <w:sz w:val="22"/>
          <w:szCs w:val="22"/>
          <w:lang w:val="sr-Cyrl-RS"/>
        </w:rPr>
        <w:t>ш</w:t>
      </w:r>
      <w:r w:rsidR="001F5A4F" w:rsidRPr="00A73162">
        <w:rPr>
          <w:sz w:val="22"/>
          <w:szCs w:val="22"/>
        </w:rPr>
        <w:t xml:space="preserve">етку законске процедуре увоза нерегистрованог лека, </w:t>
      </w:r>
      <w:r w:rsidR="001F5A4F">
        <w:rPr>
          <w:sz w:val="22"/>
          <w:szCs w:val="22"/>
          <w:lang w:val="sr-Cyrl-RS"/>
        </w:rPr>
        <w:t>у складу са</w:t>
      </w:r>
      <w:r w:rsidR="001F5A4F" w:rsidRPr="00A73162">
        <w:rPr>
          <w:sz w:val="22"/>
          <w:szCs w:val="22"/>
        </w:rPr>
        <w:t xml:space="preserve"> Правилник</w:t>
      </w:r>
      <w:r w:rsidR="001F5A4F">
        <w:rPr>
          <w:sz w:val="22"/>
          <w:szCs w:val="22"/>
          <w:lang w:val="sr-Cyrl-RS"/>
        </w:rPr>
        <w:t>ом</w:t>
      </w:r>
      <w:r w:rsidR="001F5A4F" w:rsidRPr="00A73162">
        <w:rPr>
          <w:sz w:val="22"/>
          <w:szCs w:val="22"/>
        </w:rPr>
        <w:t xml:space="preserve"> о документацији и на</w:t>
      </w:r>
      <w:r w:rsidR="001F5A4F" w:rsidRPr="00A73162">
        <w:rPr>
          <w:sz w:val="22"/>
          <w:szCs w:val="22"/>
          <w:lang w:val="sr-Cyrl-RS"/>
        </w:rPr>
        <w:t>ч</w:t>
      </w:r>
      <w:r w:rsidR="001F5A4F" w:rsidRPr="00A73162">
        <w:rPr>
          <w:sz w:val="22"/>
          <w:szCs w:val="22"/>
        </w:rPr>
        <w:t>ину увоза л</w:t>
      </w:r>
      <w:r w:rsidR="001F5A4F">
        <w:rPr>
          <w:sz w:val="22"/>
          <w:szCs w:val="22"/>
        </w:rPr>
        <w:t xml:space="preserve">екова који немају дозволу </w:t>
      </w:r>
      <w:r w:rsidR="001F5A4F">
        <w:rPr>
          <w:sz w:val="22"/>
          <w:szCs w:val="22"/>
          <w:lang w:val="sr-Cyrl-CS"/>
        </w:rPr>
        <w:t xml:space="preserve">за лек за партије од броја 1 до броја </w:t>
      </w:r>
      <w:r w:rsidR="001F5A4F">
        <w:rPr>
          <w:sz w:val="22"/>
          <w:szCs w:val="22"/>
        </w:rPr>
        <w:t>2</w:t>
      </w:r>
      <w:r w:rsidR="001F5A4F">
        <w:rPr>
          <w:sz w:val="22"/>
          <w:szCs w:val="22"/>
          <w:lang w:val="sr-Cyrl-CS"/>
        </w:rPr>
        <w:t xml:space="preserve"> (листа Д)</w:t>
      </w:r>
      <w:r w:rsidR="001F5A4F" w:rsidRPr="00F72941">
        <w:rPr>
          <w:sz w:val="22"/>
          <w:szCs w:val="22"/>
          <w:lang w:val="sr-Cyrl-CS"/>
        </w:rPr>
        <w:t>.</w:t>
      </w:r>
      <w:r w:rsidRPr="00F72941">
        <w:rPr>
          <w:sz w:val="22"/>
          <w:szCs w:val="22"/>
          <w:lang w:val="sr-Cyrl-CS"/>
        </w:rPr>
        <w:t>.</w:t>
      </w:r>
    </w:p>
    <w:p w:rsidR="008C007F" w:rsidRDefault="008C007F" w:rsidP="008C007F">
      <w:pPr>
        <w:jc w:val="both"/>
        <w:rPr>
          <w:sz w:val="22"/>
          <w:szCs w:val="22"/>
          <w:lang w:val="sr-Cyrl-RS"/>
        </w:rPr>
      </w:pPr>
      <w:r w:rsidRPr="00F72941">
        <w:rPr>
          <w:sz w:val="22"/>
          <w:szCs w:val="22"/>
        </w:rPr>
        <w:t>Пријем робе извршиће се од стране овлашћеног лица Наручиоца и Понуђача у</w:t>
      </w:r>
      <w:r w:rsidRPr="00F72941">
        <w:rPr>
          <w:sz w:val="22"/>
          <w:szCs w:val="22"/>
          <w:lang w:val="sr-Cyrl-CS"/>
        </w:rPr>
        <w:t xml:space="preserve"> објектима - апотекама</w:t>
      </w:r>
      <w:r>
        <w:rPr>
          <w:sz w:val="22"/>
          <w:szCs w:val="22"/>
          <w:lang w:val="sr-Cyrl-CS"/>
        </w:rPr>
        <w:t xml:space="preserve"> </w:t>
      </w:r>
      <w:r w:rsidRPr="00F72941">
        <w:rPr>
          <w:sz w:val="22"/>
          <w:szCs w:val="22"/>
          <w:lang w:val="sr-Cyrl-CS"/>
        </w:rPr>
        <w:t>Апотеке Крагу</w:t>
      </w:r>
      <w:r w:rsidRPr="00F72941">
        <w:rPr>
          <w:sz w:val="22"/>
          <w:szCs w:val="22"/>
          <w:lang w:val="sr-Latn-RS"/>
        </w:rPr>
        <w:t>ј</w:t>
      </w:r>
      <w:r w:rsidRPr="00F72941">
        <w:rPr>
          <w:sz w:val="22"/>
          <w:szCs w:val="22"/>
          <w:lang w:val="sr-Cyrl-CS"/>
        </w:rPr>
        <w:t>евац</w:t>
      </w:r>
      <w:r w:rsidRPr="00F72941">
        <w:rPr>
          <w:sz w:val="22"/>
          <w:szCs w:val="22"/>
          <w:lang w:val="sr-Latn-RS"/>
        </w:rPr>
        <w:t>.</w:t>
      </w:r>
    </w:p>
    <w:p w:rsidR="008C007F" w:rsidRPr="00F604E1" w:rsidRDefault="008C007F" w:rsidP="008C007F">
      <w:pPr>
        <w:jc w:val="both"/>
        <w:rPr>
          <w:sz w:val="22"/>
          <w:szCs w:val="22"/>
          <w:lang w:val="sr-Cyrl-RS"/>
        </w:rPr>
      </w:pPr>
    </w:p>
    <w:p w:rsidR="008C007F" w:rsidRPr="00F72941" w:rsidRDefault="008C007F" w:rsidP="008C007F">
      <w:pPr>
        <w:jc w:val="both"/>
        <w:rPr>
          <w:b/>
          <w:sz w:val="22"/>
          <w:szCs w:val="22"/>
          <w:lang w:val="sr-Cyrl-RS"/>
        </w:rPr>
      </w:pPr>
      <w:r w:rsidRPr="00F72941">
        <w:rPr>
          <w:b/>
          <w:sz w:val="22"/>
          <w:szCs w:val="22"/>
          <w:lang w:val="sr-Cyrl-CS"/>
        </w:rPr>
        <w:t>6</w:t>
      </w:r>
      <w:r w:rsidRPr="00F72941">
        <w:rPr>
          <w:b/>
          <w:sz w:val="22"/>
          <w:szCs w:val="22"/>
        </w:rPr>
        <w:t>.14.</w:t>
      </w:r>
      <w:r>
        <w:rPr>
          <w:b/>
          <w:sz w:val="22"/>
          <w:szCs w:val="22"/>
        </w:rPr>
        <w:t xml:space="preserve"> </w:t>
      </w:r>
      <w:r w:rsidRPr="00F72941">
        <w:rPr>
          <w:b/>
          <w:sz w:val="22"/>
          <w:szCs w:val="22"/>
        </w:rPr>
        <w:t>РОК ВАЖЕЊА ПОНУДЕ</w:t>
      </w:r>
    </w:p>
    <w:p w:rsidR="008C007F" w:rsidRPr="00F72941" w:rsidRDefault="008C007F" w:rsidP="008C007F">
      <w:pPr>
        <w:jc w:val="both"/>
        <w:rPr>
          <w:sz w:val="22"/>
          <w:szCs w:val="22"/>
        </w:rPr>
      </w:pPr>
      <w:r w:rsidRPr="00F72941">
        <w:rPr>
          <w:sz w:val="22"/>
          <w:szCs w:val="22"/>
        </w:rPr>
        <w:t>Рок важења понуде не може бити краћи од 60 дана од дана отварања понуда. У случају да понуђач наведе краћи рок важења понуде, понуда ће бити одбијена као неприхватљива.</w:t>
      </w:r>
    </w:p>
    <w:p w:rsidR="008C007F" w:rsidRPr="00F72941" w:rsidRDefault="008C007F" w:rsidP="008C007F">
      <w:pPr>
        <w:jc w:val="both"/>
        <w:rPr>
          <w:sz w:val="22"/>
          <w:szCs w:val="22"/>
          <w:lang w:val="sr-Cyrl-CS"/>
        </w:rPr>
      </w:pPr>
    </w:p>
    <w:p w:rsidR="008C007F" w:rsidRPr="00F72941" w:rsidRDefault="008C007F" w:rsidP="008C007F">
      <w:pPr>
        <w:jc w:val="both"/>
        <w:rPr>
          <w:b/>
          <w:sz w:val="22"/>
          <w:szCs w:val="22"/>
          <w:lang w:val="sr-Cyrl-RS"/>
        </w:rPr>
      </w:pPr>
      <w:r w:rsidRPr="00F72941">
        <w:rPr>
          <w:b/>
          <w:sz w:val="22"/>
          <w:szCs w:val="22"/>
          <w:lang w:val="sr-Cyrl-CS"/>
        </w:rPr>
        <w:t>6</w:t>
      </w:r>
      <w:r w:rsidRPr="00F72941">
        <w:rPr>
          <w:b/>
          <w:sz w:val="22"/>
          <w:szCs w:val="22"/>
        </w:rPr>
        <w:t>.15. СРЕДСТВА ФИНАНСИЈСКОГ</w:t>
      </w:r>
      <w:r>
        <w:rPr>
          <w:b/>
          <w:sz w:val="22"/>
          <w:szCs w:val="22"/>
        </w:rPr>
        <w:t xml:space="preserve"> </w:t>
      </w:r>
      <w:r w:rsidRPr="00F72941">
        <w:rPr>
          <w:b/>
          <w:sz w:val="22"/>
          <w:szCs w:val="22"/>
        </w:rPr>
        <w:t xml:space="preserve">ОБЕЗБЕЂЕЊА </w:t>
      </w:r>
    </w:p>
    <w:p w:rsidR="008C007F" w:rsidRPr="005513CA" w:rsidRDefault="008C007F" w:rsidP="008C007F">
      <w:pPr>
        <w:jc w:val="both"/>
        <w:rPr>
          <w:sz w:val="22"/>
          <w:szCs w:val="22"/>
          <w:lang w:val="sr-Cyrl-CS"/>
        </w:rPr>
      </w:pPr>
      <w:r w:rsidRPr="005513CA">
        <w:rPr>
          <w:sz w:val="22"/>
          <w:szCs w:val="22"/>
          <w:lang w:val="sr-Cyrl-CS"/>
        </w:rPr>
        <w:t>Понуђачи уз понуду достављају:</w:t>
      </w:r>
    </w:p>
    <w:p w:rsidR="008C007F" w:rsidRDefault="008C007F" w:rsidP="008C007F">
      <w:pPr>
        <w:jc w:val="both"/>
        <w:rPr>
          <w:sz w:val="22"/>
          <w:szCs w:val="22"/>
          <w:lang w:val="sr-Cyrl-CS"/>
        </w:rPr>
      </w:pPr>
      <w:r>
        <w:rPr>
          <w:sz w:val="22"/>
          <w:szCs w:val="22"/>
          <w:lang w:val="sr-Cyrl-CS"/>
        </w:rPr>
        <w:t xml:space="preserve">- </w:t>
      </w:r>
      <w:r w:rsidRPr="00E671E4">
        <w:rPr>
          <w:sz w:val="22"/>
          <w:szCs w:val="22"/>
          <w:lang w:val="sr-Cyrl-CS"/>
        </w:rPr>
        <w:t>Сопствена бланко меница за озбиљност понуде са клаузулом „без протеста“, оверена и потписана од стране овлашћеног лица са меничним овлашћењем да је „Апотека Крагујевац“ може попунити и послати на наплату у висини од 1% од вредности понуде без ПДВ-а са захтевом пословне банке да је регистрована у „Регистар меница и овлашћења“, који се води код НБС и овереном фотокопијом картона депонованих потписа од стране банке после датума достављања позива за подношење понуда. У меничном овлашћењу навести бројеве партија за које се подноси понуда. Рок важности менице је 60 дана од дана подношења понуде. Меница ће се активирати за оне партије за које понуђач одбија да закључи уговор (ово навести у меничном овлашћењу).</w:t>
      </w:r>
    </w:p>
    <w:p w:rsidR="008C007F" w:rsidRDefault="008C007F" w:rsidP="008C007F">
      <w:pPr>
        <w:jc w:val="both"/>
        <w:rPr>
          <w:sz w:val="22"/>
          <w:szCs w:val="22"/>
          <w:lang w:val="sr-Cyrl-CS"/>
        </w:rPr>
      </w:pPr>
      <w:r>
        <w:rPr>
          <w:sz w:val="22"/>
          <w:szCs w:val="22"/>
          <w:lang w:val="sr-Cyrl-CS"/>
        </w:rPr>
        <w:t xml:space="preserve">- </w:t>
      </w:r>
      <w:r w:rsidRPr="00E671E4">
        <w:rPr>
          <w:sz w:val="22"/>
          <w:szCs w:val="22"/>
          <w:lang w:val="sr-Cyrl-CS"/>
        </w:rPr>
        <w:t>Писмо о намерама пословне банке да ће издати гаранцију за добро извршење посла-неопозиву, безусловну, без права на приговор и плативу на први позив на износ од 10% вредности укупне понуде са ПДВ-ом, односно Уговора. Писмо о намерама пословне банке не сме имати садржину која се односи на политику банке и нарочито не одредницу да писмо не преставља даљу обавезу за банку као гаранта, односно мора бити обавезујуће за банку.</w:t>
      </w:r>
      <w:r>
        <w:rPr>
          <w:sz w:val="22"/>
          <w:szCs w:val="22"/>
          <w:lang w:val="sr-Cyrl-CS"/>
        </w:rPr>
        <w:t xml:space="preserve"> </w:t>
      </w:r>
      <w:r w:rsidRPr="00E671E4">
        <w:rPr>
          <w:sz w:val="22"/>
          <w:szCs w:val="22"/>
          <w:lang w:val="sr-Cyrl-CS"/>
        </w:rPr>
        <w:t xml:space="preserve">Писмо о намерама достављају сви понуђачи за оне партије за које су поднели понуду а чија је вредност понуде већа од 200.000,00 динара без ПДВ-а, а банкарску гаранцију само понуђачи чија понуда буде изабрана. Понуђачи чија понуда буде изабрана а има вредност мању од 200.000,00 динара без ПДВ-а као гаранцију за добро извршење посла достављају сопствену бланко меницу са клаузулом „без протеста“, оверену и потписану од стране овлашћеног лица са меничним овлашћењем да је „Апотека Крагујевац“ може попунити и послати на наплату у висини од 10% од вредности понуде са ПДВ-ом, односно Уговора, са захтевом пословне банке да је регистрована у „Регистар меница и овлашћења“, који се води код НБС и овереном фотокопијом картона депонованих потписа од стране банке после датума достављања позива за подношење понуда. Рок важности банкарске гаранције </w:t>
      </w:r>
      <w:r>
        <w:rPr>
          <w:sz w:val="22"/>
          <w:szCs w:val="22"/>
          <w:lang w:val="sr-Cyrl-CS"/>
        </w:rPr>
        <w:t xml:space="preserve">или менице </w:t>
      </w:r>
      <w:r w:rsidRPr="00E671E4">
        <w:rPr>
          <w:sz w:val="22"/>
          <w:szCs w:val="22"/>
          <w:lang w:val="sr-Cyrl-CS"/>
        </w:rPr>
        <w:t xml:space="preserve">је минимум </w:t>
      </w:r>
      <w:r>
        <w:rPr>
          <w:sz w:val="22"/>
          <w:szCs w:val="22"/>
          <w:lang w:val="sr-Cyrl-CS"/>
        </w:rPr>
        <w:t>6</w:t>
      </w:r>
      <w:r w:rsidRPr="00E671E4">
        <w:rPr>
          <w:sz w:val="22"/>
          <w:szCs w:val="22"/>
          <w:lang w:val="sr-Cyrl-CS"/>
        </w:rPr>
        <w:t>0 дана дужи од дана истека рока за испуњење уговорних обавеза.</w:t>
      </w:r>
    </w:p>
    <w:p w:rsidR="008C007F" w:rsidRPr="00F72941" w:rsidRDefault="008C007F" w:rsidP="008C007F">
      <w:pPr>
        <w:jc w:val="both"/>
        <w:rPr>
          <w:sz w:val="22"/>
          <w:szCs w:val="22"/>
          <w:lang w:val="sr-Cyrl-CS"/>
        </w:rPr>
      </w:pPr>
    </w:p>
    <w:p w:rsidR="008C007F" w:rsidRPr="00F72941" w:rsidRDefault="008C007F" w:rsidP="008C007F">
      <w:pPr>
        <w:jc w:val="both"/>
        <w:rPr>
          <w:b/>
          <w:sz w:val="22"/>
          <w:szCs w:val="22"/>
          <w:lang w:val="sr-Cyrl-RS"/>
        </w:rPr>
      </w:pPr>
      <w:r w:rsidRPr="00F72941">
        <w:rPr>
          <w:b/>
          <w:sz w:val="22"/>
          <w:szCs w:val="22"/>
          <w:lang w:val="sr-Cyrl-CS"/>
        </w:rPr>
        <w:t>6</w:t>
      </w:r>
      <w:r w:rsidRPr="00F72941">
        <w:rPr>
          <w:b/>
          <w:sz w:val="22"/>
          <w:szCs w:val="22"/>
        </w:rPr>
        <w:t>.1</w:t>
      </w:r>
      <w:r w:rsidRPr="00F72941">
        <w:rPr>
          <w:b/>
          <w:sz w:val="22"/>
          <w:szCs w:val="22"/>
          <w:lang w:val="sr-Cyrl-RS"/>
        </w:rPr>
        <w:t>6</w:t>
      </w:r>
      <w:r w:rsidRPr="00F72941">
        <w:rPr>
          <w:b/>
          <w:sz w:val="22"/>
          <w:szCs w:val="22"/>
        </w:rPr>
        <w:t>.</w:t>
      </w:r>
      <w:r>
        <w:rPr>
          <w:b/>
          <w:sz w:val="22"/>
          <w:szCs w:val="22"/>
        </w:rPr>
        <w:t xml:space="preserve"> </w:t>
      </w:r>
      <w:r w:rsidRPr="00F72941">
        <w:rPr>
          <w:b/>
          <w:sz w:val="22"/>
          <w:szCs w:val="22"/>
        </w:rPr>
        <w:t>ПОДНОШЕЊЕ</w:t>
      </w:r>
      <w:r>
        <w:rPr>
          <w:b/>
          <w:sz w:val="22"/>
          <w:szCs w:val="22"/>
        </w:rPr>
        <w:t xml:space="preserve"> </w:t>
      </w:r>
      <w:r w:rsidRPr="00F72941">
        <w:rPr>
          <w:b/>
          <w:sz w:val="22"/>
          <w:szCs w:val="22"/>
        </w:rPr>
        <w:t>ПОНУДЕ</w:t>
      </w:r>
    </w:p>
    <w:p w:rsidR="008C007F" w:rsidRPr="00F72941" w:rsidRDefault="008C007F" w:rsidP="008C007F">
      <w:pPr>
        <w:jc w:val="both"/>
        <w:rPr>
          <w:sz w:val="22"/>
          <w:szCs w:val="22"/>
          <w:lang w:val="sr-Cyrl-CS"/>
        </w:rPr>
      </w:pPr>
      <w:r w:rsidRPr="00F72941">
        <w:rPr>
          <w:sz w:val="22"/>
          <w:szCs w:val="22"/>
        </w:rPr>
        <w:t>1.</w:t>
      </w:r>
      <w:r w:rsidRPr="00F72941">
        <w:rPr>
          <w:sz w:val="22"/>
          <w:szCs w:val="22"/>
          <w:lang w:val="sr-Cyrl-CS"/>
        </w:rPr>
        <w:t xml:space="preserve"> </w:t>
      </w:r>
      <w:r w:rsidRPr="00F72941">
        <w:rPr>
          <w:sz w:val="22"/>
          <w:szCs w:val="22"/>
        </w:rPr>
        <w:t>Понуђач понуду подноси непосредно</w:t>
      </w:r>
      <w:r w:rsidRPr="00F72941">
        <w:rPr>
          <w:sz w:val="22"/>
          <w:szCs w:val="22"/>
          <w:lang w:val="sr-Cyrl-CS"/>
        </w:rPr>
        <w:t xml:space="preserve"> или </w:t>
      </w:r>
      <w:r w:rsidRPr="00F72941">
        <w:rPr>
          <w:sz w:val="22"/>
          <w:szCs w:val="22"/>
        </w:rPr>
        <w:t>путем поште</w:t>
      </w:r>
      <w:r>
        <w:rPr>
          <w:sz w:val="22"/>
          <w:szCs w:val="22"/>
          <w:lang w:val="sr-Cyrl-RS"/>
        </w:rPr>
        <w:t xml:space="preserve"> уз услов да је наручилац прими до истека рока за подношење понуде</w:t>
      </w:r>
      <w:r w:rsidRPr="00F72941">
        <w:rPr>
          <w:sz w:val="22"/>
          <w:szCs w:val="22"/>
          <w:lang w:val="sr-Cyrl-CS"/>
        </w:rPr>
        <w:t>.</w:t>
      </w:r>
    </w:p>
    <w:p w:rsidR="008C007F" w:rsidRPr="00F72941" w:rsidRDefault="008C007F" w:rsidP="008C007F">
      <w:pPr>
        <w:jc w:val="both"/>
        <w:rPr>
          <w:sz w:val="22"/>
          <w:szCs w:val="22"/>
        </w:rPr>
      </w:pPr>
      <w:r w:rsidRPr="00F72941">
        <w:rPr>
          <w:sz w:val="22"/>
          <w:szCs w:val="22"/>
        </w:rPr>
        <w:t>2.</w:t>
      </w:r>
      <w:r w:rsidRPr="00F72941">
        <w:rPr>
          <w:sz w:val="22"/>
          <w:szCs w:val="22"/>
          <w:lang w:val="sr-Cyrl-CS"/>
        </w:rPr>
        <w:t xml:space="preserve"> </w:t>
      </w:r>
      <w:r w:rsidRPr="00F72941">
        <w:rPr>
          <w:sz w:val="22"/>
          <w:szCs w:val="22"/>
        </w:rPr>
        <w:t>Понуђач подноси понуду у затвореној коверти или кутији, затворену на начин да се приликом отварања понуда може са сигурношћу утврдити да се први пут отвара.</w:t>
      </w:r>
    </w:p>
    <w:p w:rsidR="008C007F" w:rsidRPr="00F72941" w:rsidRDefault="008C007F" w:rsidP="008C007F">
      <w:pPr>
        <w:jc w:val="both"/>
        <w:rPr>
          <w:sz w:val="22"/>
          <w:szCs w:val="22"/>
        </w:rPr>
      </w:pPr>
      <w:r w:rsidRPr="00F72941">
        <w:rPr>
          <w:sz w:val="22"/>
          <w:szCs w:val="22"/>
        </w:rPr>
        <w:t>3.</w:t>
      </w:r>
      <w:r w:rsidRPr="00F72941">
        <w:rPr>
          <w:sz w:val="22"/>
          <w:szCs w:val="22"/>
          <w:lang w:val="sr-Cyrl-CS"/>
        </w:rPr>
        <w:t xml:space="preserve"> </w:t>
      </w:r>
      <w:r w:rsidRPr="00F72941">
        <w:rPr>
          <w:sz w:val="22"/>
          <w:szCs w:val="22"/>
        </w:rPr>
        <w:t>Понуђач може да поднесе само једну понуду.</w:t>
      </w:r>
    </w:p>
    <w:p w:rsidR="008C007F" w:rsidRPr="00F72941" w:rsidRDefault="008C007F" w:rsidP="008C007F">
      <w:pPr>
        <w:jc w:val="both"/>
        <w:rPr>
          <w:sz w:val="22"/>
          <w:szCs w:val="22"/>
        </w:rPr>
      </w:pPr>
      <w:r w:rsidRPr="00F72941">
        <w:rPr>
          <w:sz w:val="22"/>
          <w:szCs w:val="22"/>
        </w:rPr>
        <w:t>4.</w:t>
      </w:r>
      <w:r w:rsidRPr="00F72941">
        <w:rPr>
          <w:sz w:val="22"/>
          <w:szCs w:val="22"/>
          <w:lang w:val="sr-Cyrl-CS"/>
        </w:rPr>
        <w:t xml:space="preserve"> </w:t>
      </w:r>
      <w:r w:rsidRPr="00F72941">
        <w:rPr>
          <w:sz w:val="22"/>
          <w:szCs w:val="22"/>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8C007F" w:rsidRPr="00F72941" w:rsidRDefault="008C007F" w:rsidP="008C007F">
      <w:pPr>
        <w:jc w:val="both"/>
        <w:rPr>
          <w:sz w:val="22"/>
          <w:szCs w:val="22"/>
          <w:lang w:val="sr-Cyrl-RS"/>
        </w:rPr>
      </w:pPr>
      <w:r w:rsidRPr="00F72941">
        <w:rPr>
          <w:sz w:val="22"/>
          <w:szCs w:val="22"/>
        </w:rPr>
        <w:lastRenderedPageBreak/>
        <w:t>5.</w:t>
      </w:r>
      <w:r w:rsidRPr="00F72941">
        <w:rPr>
          <w:sz w:val="22"/>
          <w:szCs w:val="22"/>
          <w:lang w:val="sr-Cyrl-CS"/>
        </w:rPr>
        <w:t xml:space="preserve"> </w:t>
      </w:r>
      <w:r w:rsidRPr="00F72941">
        <w:rPr>
          <w:sz w:val="22"/>
          <w:szCs w:val="22"/>
          <w:lang w:val="sr-Cyrl-RS"/>
        </w:rPr>
        <w:t>Обавез</w:t>
      </w:r>
      <w:r w:rsidRPr="00F72941">
        <w:rPr>
          <w:sz w:val="22"/>
          <w:szCs w:val="22"/>
        </w:rPr>
        <w:t>но је да сви документи поднети у понуди буду повезани траком у целину и запечаћени, тако да се не могу накнадно убацити, одстранити или заменити појединачни листови, односно прилози, а да се видно не оштете листови или печат.</w:t>
      </w:r>
    </w:p>
    <w:p w:rsidR="008C007F" w:rsidRDefault="008C007F" w:rsidP="008C007F">
      <w:pPr>
        <w:jc w:val="both"/>
        <w:rPr>
          <w:sz w:val="22"/>
          <w:szCs w:val="22"/>
          <w:lang w:val="sr-Cyrl-RS"/>
        </w:rPr>
      </w:pPr>
      <w:r w:rsidRPr="00F72941">
        <w:rPr>
          <w:sz w:val="22"/>
          <w:szCs w:val="22"/>
        </w:rPr>
        <w:t>6.</w:t>
      </w:r>
      <w:r w:rsidRPr="00F72941">
        <w:rPr>
          <w:sz w:val="22"/>
          <w:szCs w:val="22"/>
          <w:lang w:val="sr-Cyrl-CS"/>
        </w:rPr>
        <w:t xml:space="preserve"> </w:t>
      </w:r>
      <w:r w:rsidRPr="00F72941">
        <w:rPr>
          <w:sz w:val="22"/>
          <w:szCs w:val="22"/>
        </w:rPr>
        <w:t>Понуду са доказима о испуњености услова из конкурсне документације</w:t>
      </w:r>
      <w:r w:rsidRPr="00F72941">
        <w:rPr>
          <w:sz w:val="22"/>
          <w:szCs w:val="22"/>
          <w:lang w:val="sr-Cyrl-RS"/>
        </w:rPr>
        <w:t xml:space="preserve"> и</w:t>
      </w:r>
      <w:r>
        <w:rPr>
          <w:sz w:val="22"/>
          <w:szCs w:val="22"/>
          <w:lang w:val="sr-Cyrl-RS"/>
        </w:rPr>
        <w:t xml:space="preserve"> </w:t>
      </w:r>
      <w:r w:rsidRPr="00F72941">
        <w:rPr>
          <w:sz w:val="22"/>
          <w:szCs w:val="22"/>
          <w:lang w:val="sr-Cyrl-RS"/>
        </w:rPr>
        <w:t>CD са попуњеним подацима</w:t>
      </w:r>
      <w:r>
        <w:rPr>
          <w:sz w:val="22"/>
          <w:szCs w:val="22"/>
          <w:lang w:val="sr-Cyrl-RS"/>
        </w:rPr>
        <w:t xml:space="preserve"> </w:t>
      </w:r>
      <w:r w:rsidRPr="00F72941">
        <w:rPr>
          <w:sz w:val="22"/>
          <w:szCs w:val="22"/>
          <w:lang w:val="sr-Cyrl-RS"/>
        </w:rPr>
        <w:t>из табеле које су саставни део обрасца понуде,</w:t>
      </w:r>
      <w:r>
        <w:rPr>
          <w:sz w:val="22"/>
          <w:szCs w:val="22"/>
          <w:lang w:val="sr-Cyrl-RS"/>
        </w:rPr>
        <w:t xml:space="preserve"> </w:t>
      </w:r>
      <w:r w:rsidRPr="00F72941">
        <w:rPr>
          <w:sz w:val="22"/>
          <w:szCs w:val="22"/>
        </w:rPr>
        <w:t>доставити у затвореној коверти и</w:t>
      </w:r>
      <w:r w:rsidRPr="00F72941">
        <w:rPr>
          <w:sz w:val="22"/>
          <w:szCs w:val="22"/>
          <w:lang w:val="sr-Cyrl-RS"/>
        </w:rPr>
        <w:t xml:space="preserve">ли кутији </w:t>
      </w:r>
      <w:r w:rsidRPr="00F72941">
        <w:rPr>
          <w:sz w:val="22"/>
          <w:szCs w:val="22"/>
        </w:rPr>
        <w:t xml:space="preserve">на адресу: Апотека </w:t>
      </w:r>
      <w:r w:rsidRPr="00F72941">
        <w:rPr>
          <w:sz w:val="22"/>
          <w:szCs w:val="22"/>
          <w:lang w:val="sr-Cyrl-RS"/>
        </w:rPr>
        <w:t>Крагујевац</w:t>
      </w:r>
      <w:r w:rsidRPr="00F72941">
        <w:rPr>
          <w:sz w:val="22"/>
          <w:szCs w:val="22"/>
        </w:rPr>
        <w:t xml:space="preserve">, улица </w:t>
      </w:r>
      <w:r w:rsidRPr="00F72941">
        <w:rPr>
          <w:sz w:val="22"/>
          <w:szCs w:val="22"/>
          <w:lang w:val="sr-Cyrl-RS"/>
        </w:rPr>
        <w:t xml:space="preserve">Краља Александра Првог Карађорђевића </w:t>
      </w:r>
      <w:r w:rsidRPr="00F72941">
        <w:rPr>
          <w:sz w:val="22"/>
          <w:szCs w:val="22"/>
        </w:rPr>
        <w:t xml:space="preserve">бр. </w:t>
      </w:r>
      <w:r w:rsidRPr="00F72941">
        <w:rPr>
          <w:sz w:val="22"/>
          <w:szCs w:val="22"/>
          <w:lang w:val="sr-Cyrl-RS"/>
        </w:rPr>
        <w:t>3</w:t>
      </w:r>
      <w:r w:rsidRPr="00F72941">
        <w:rPr>
          <w:sz w:val="22"/>
          <w:szCs w:val="22"/>
        </w:rPr>
        <w:t xml:space="preserve">6, </w:t>
      </w:r>
      <w:r w:rsidRPr="00F72941">
        <w:rPr>
          <w:sz w:val="22"/>
          <w:szCs w:val="22"/>
          <w:lang w:val="sr-Cyrl-RS"/>
        </w:rPr>
        <w:t>34</w:t>
      </w:r>
      <w:r w:rsidRPr="00F72941">
        <w:rPr>
          <w:sz w:val="22"/>
          <w:szCs w:val="22"/>
        </w:rPr>
        <w:t>000</w:t>
      </w:r>
      <w:r w:rsidRPr="00F72941">
        <w:rPr>
          <w:sz w:val="22"/>
          <w:szCs w:val="22"/>
          <w:lang w:val="sr-Cyrl-RS"/>
        </w:rPr>
        <w:t xml:space="preserve"> Крагујевац</w:t>
      </w:r>
      <w:r w:rsidRPr="00F72941">
        <w:rPr>
          <w:sz w:val="22"/>
          <w:szCs w:val="22"/>
        </w:rPr>
        <w:t>, са назнаком:</w:t>
      </w:r>
    </w:p>
    <w:p w:rsidR="008C007F" w:rsidRPr="00CE758B" w:rsidRDefault="008C007F" w:rsidP="008C007F">
      <w:pPr>
        <w:jc w:val="both"/>
        <w:rPr>
          <w:sz w:val="22"/>
          <w:szCs w:val="22"/>
          <w:lang w:val="sr-Cyrl-RS"/>
        </w:rPr>
      </w:pPr>
    </w:p>
    <w:p w:rsidR="008C007F" w:rsidRPr="00F72941" w:rsidRDefault="008C007F" w:rsidP="008C007F">
      <w:pPr>
        <w:jc w:val="both"/>
        <w:rPr>
          <w:sz w:val="22"/>
          <w:szCs w:val="22"/>
        </w:rPr>
      </w:pPr>
      <w:r w:rsidRPr="00F72941">
        <w:rPr>
          <w:sz w:val="22"/>
          <w:szCs w:val="22"/>
        </w:rPr>
        <w:t>„Понуда за јавну набавку доб</w:t>
      </w:r>
      <w:r>
        <w:rPr>
          <w:sz w:val="22"/>
          <w:szCs w:val="22"/>
          <w:lang w:val="sr-Cyrl-RS"/>
        </w:rPr>
        <w:t>а</w:t>
      </w:r>
      <w:r w:rsidRPr="00F72941">
        <w:rPr>
          <w:sz w:val="22"/>
          <w:szCs w:val="22"/>
        </w:rPr>
        <w:t>ра</w:t>
      </w:r>
      <w:r>
        <w:rPr>
          <w:sz w:val="22"/>
          <w:szCs w:val="22"/>
        </w:rPr>
        <w:t xml:space="preserve"> </w:t>
      </w:r>
      <w:r w:rsidRPr="00F72941">
        <w:rPr>
          <w:sz w:val="22"/>
          <w:szCs w:val="22"/>
        </w:rPr>
        <w:t>–</w:t>
      </w:r>
      <w:r>
        <w:rPr>
          <w:sz w:val="22"/>
          <w:szCs w:val="22"/>
        </w:rPr>
        <w:t xml:space="preserve"> </w:t>
      </w:r>
      <w:r w:rsidRPr="00F72941">
        <w:rPr>
          <w:b/>
          <w:sz w:val="22"/>
          <w:szCs w:val="22"/>
          <w:lang w:val="sr-Cyrl-CS"/>
        </w:rPr>
        <w:t xml:space="preserve">набавка лекова листа А и А1/РФЗО, лекови листа Д/РФЗО, </w:t>
      </w:r>
      <w:r w:rsidRPr="00F72941">
        <w:rPr>
          <w:sz w:val="22"/>
          <w:szCs w:val="22"/>
        </w:rPr>
        <w:t>партија _______</w:t>
      </w:r>
      <w:r w:rsidRPr="00F72941">
        <w:rPr>
          <w:sz w:val="22"/>
          <w:szCs w:val="22"/>
          <w:lang w:val="sr-Cyrl-CS"/>
        </w:rPr>
        <w:t>________________</w:t>
      </w:r>
      <w:r>
        <w:rPr>
          <w:sz w:val="22"/>
          <w:szCs w:val="22"/>
        </w:rPr>
        <w:t xml:space="preserve"> , ЈН бр</w:t>
      </w:r>
      <w:r>
        <w:rPr>
          <w:sz w:val="22"/>
          <w:szCs w:val="22"/>
          <w:lang w:val="sr-Cyrl-RS"/>
        </w:rPr>
        <w:t xml:space="preserve">ој </w:t>
      </w:r>
      <w:r w:rsidR="001F5A4F">
        <w:rPr>
          <w:sz w:val="22"/>
          <w:szCs w:val="22"/>
        </w:rPr>
        <w:t>5</w:t>
      </w:r>
      <w:r>
        <w:rPr>
          <w:sz w:val="22"/>
          <w:szCs w:val="22"/>
          <w:lang w:val="sr-Cyrl-RS"/>
        </w:rPr>
        <w:t xml:space="preserve">/2014-П </w:t>
      </w:r>
      <w:r w:rsidRPr="00F72941">
        <w:rPr>
          <w:sz w:val="22"/>
          <w:szCs w:val="22"/>
        </w:rPr>
        <w:t>- НЕ ОТВАРАТИ“</w:t>
      </w:r>
    </w:p>
    <w:p w:rsidR="008C007F" w:rsidRPr="00F72941" w:rsidRDefault="008C007F" w:rsidP="008C007F">
      <w:pPr>
        <w:jc w:val="both"/>
        <w:rPr>
          <w:sz w:val="22"/>
          <w:szCs w:val="22"/>
          <w:lang w:val="sr-Cyrl-RS"/>
        </w:rPr>
      </w:pPr>
    </w:p>
    <w:p w:rsidR="008C007F" w:rsidRPr="00F72941" w:rsidRDefault="008C007F" w:rsidP="008C007F">
      <w:pPr>
        <w:jc w:val="both"/>
        <w:rPr>
          <w:sz w:val="22"/>
          <w:szCs w:val="22"/>
        </w:rPr>
      </w:pPr>
      <w:r w:rsidRPr="00F72941">
        <w:rPr>
          <w:sz w:val="22"/>
          <w:szCs w:val="22"/>
        </w:rPr>
        <w:t>7.</w:t>
      </w:r>
      <w:r w:rsidRPr="00F72941">
        <w:rPr>
          <w:sz w:val="22"/>
          <w:szCs w:val="22"/>
          <w:lang w:val="sr-Cyrl-CS"/>
        </w:rPr>
        <w:t xml:space="preserve"> </w:t>
      </w:r>
      <w:r w:rsidRPr="00F72941">
        <w:rPr>
          <w:sz w:val="22"/>
          <w:szCs w:val="22"/>
        </w:rPr>
        <w:t>На полеђини коверте или кутије мора бити исписан тачан назив и адреса понуђача.</w:t>
      </w:r>
    </w:p>
    <w:p w:rsidR="008C007F" w:rsidRPr="00F72941" w:rsidRDefault="008C007F" w:rsidP="008C007F">
      <w:pPr>
        <w:jc w:val="both"/>
        <w:rPr>
          <w:sz w:val="22"/>
          <w:szCs w:val="22"/>
        </w:rPr>
      </w:pPr>
      <w:r w:rsidRPr="00F72941">
        <w:rPr>
          <w:sz w:val="22"/>
          <w:szCs w:val="22"/>
        </w:rPr>
        <w:t>8.</w:t>
      </w:r>
      <w:r w:rsidRPr="00F72941">
        <w:rPr>
          <w:sz w:val="22"/>
          <w:szCs w:val="22"/>
          <w:lang w:val="sr-Cyrl-CS"/>
        </w:rPr>
        <w:t xml:space="preserve"> </w:t>
      </w:r>
      <w:r w:rsidRPr="00F72941">
        <w:rPr>
          <w:sz w:val="22"/>
          <w:szCs w:val="22"/>
        </w:rPr>
        <w:t>У року за подношење понуде понуђач може да измени, допуни или опозове своју понуду, на начин који је одређен за подношење понуде.</w:t>
      </w:r>
    </w:p>
    <w:p w:rsidR="008C007F" w:rsidRPr="00F72941" w:rsidRDefault="008C007F" w:rsidP="008C007F">
      <w:pPr>
        <w:jc w:val="both"/>
        <w:rPr>
          <w:sz w:val="22"/>
          <w:szCs w:val="22"/>
        </w:rPr>
      </w:pPr>
      <w:r w:rsidRPr="00F72941">
        <w:rPr>
          <w:sz w:val="22"/>
          <w:szCs w:val="22"/>
        </w:rPr>
        <w:t>9.</w:t>
      </w:r>
      <w:r w:rsidRPr="00F72941">
        <w:rPr>
          <w:sz w:val="22"/>
          <w:szCs w:val="22"/>
          <w:lang w:val="sr-Cyrl-CS"/>
        </w:rPr>
        <w:t xml:space="preserve"> </w:t>
      </w:r>
      <w:r w:rsidRPr="00F72941">
        <w:rPr>
          <w:sz w:val="22"/>
          <w:szCs w:val="22"/>
        </w:rPr>
        <w:t>Благовремена понуда је понуда примљена од стране наручиоца у року одређеном у позиву за подношење понуде.</w:t>
      </w:r>
    </w:p>
    <w:p w:rsidR="008C007F" w:rsidRDefault="008C007F" w:rsidP="008C007F">
      <w:pPr>
        <w:jc w:val="both"/>
        <w:rPr>
          <w:sz w:val="22"/>
          <w:szCs w:val="22"/>
          <w:lang w:val="sr-Cyrl-RS"/>
        </w:rPr>
      </w:pPr>
      <w:r w:rsidRPr="00F72941">
        <w:rPr>
          <w:sz w:val="22"/>
          <w:szCs w:val="22"/>
        </w:rPr>
        <w:t>10.</w:t>
      </w:r>
      <w:r w:rsidRPr="00F72941">
        <w:rPr>
          <w:sz w:val="22"/>
          <w:szCs w:val="22"/>
          <w:lang w:val="sr-Cyrl-CS"/>
        </w:rPr>
        <w:t xml:space="preserve"> </w:t>
      </w:r>
      <w:r w:rsidRPr="00F72941">
        <w:rPr>
          <w:sz w:val="22"/>
          <w:szCs w:val="22"/>
        </w:rPr>
        <w:t>Ако је понуда поднета по истеку рока за подношење понуде, сматраће се неблаговременом, а наручилац ће по окончању поступка отварања понуда вратити неотворену понуђачу, са назнаком да је поднета неблаговремено.</w:t>
      </w:r>
    </w:p>
    <w:p w:rsidR="008C007F" w:rsidRPr="00F604E1" w:rsidRDefault="008C007F" w:rsidP="008C007F">
      <w:pPr>
        <w:jc w:val="both"/>
        <w:rPr>
          <w:sz w:val="22"/>
          <w:szCs w:val="22"/>
          <w:lang w:val="sr-Cyrl-RS"/>
        </w:rPr>
      </w:pPr>
    </w:p>
    <w:p w:rsidR="008C007F" w:rsidRPr="00F72941" w:rsidRDefault="008C007F" w:rsidP="008C007F">
      <w:pPr>
        <w:jc w:val="both"/>
        <w:rPr>
          <w:b/>
          <w:sz w:val="22"/>
          <w:szCs w:val="22"/>
          <w:lang w:val="sr-Cyrl-RS"/>
        </w:rPr>
      </w:pPr>
      <w:r w:rsidRPr="00F72941">
        <w:rPr>
          <w:b/>
          <w:sz w:val="22"/>
          <w:szCs w:val="22"/>
          <w:lang w:val="sr-Cyrl-CS"/>
        </w:rPr>
        <w:t>6</w:t>
      </w:r>
      <w:r w:rsidRPr="00F72941">
        <w:rPr>
          <w:b/>
          <w:sz w:val="22"/>
          <w:szCs w:val="22"/>
        </w:rPr>
        <w:t>.1</w:t>
      </w:r>
      <w:r w:rsidRPr="00F72941">
        <w:rPr>
          <w:b/>
          <w:sz w:val="22"/>
          <w:szCs w:val="22"/>
          <w:lang w:val="sr-Cyrl-RS"/>
        </w:rPr>
        <w:t>7</w:t>
      </w:r>
      <w:r w:rsidRPr="00F72941">
        <w:rPr>
          <w:b/>
          <w:sz w:val="22"/>
          <w:szCs w:val="22"/>
        </w:rPr>
        <w:t>.</w:t>
      </w:r>
      <w:r>
        <w:rPr>
          <w:b/>
          <w:sz w:val="22"/>
          <w:szCs w:val="22"/>
        </w:rPr>
        <w:t xml:space="preserve"> </w:t>
      </w:r>
      <w:r w:rsidRPr="00F72941">
        <w:rPr>
          <w:b/>
          <w:sz w:val="22"/>
          <w:szCs w:val="22"/>
        </w:rPr>
        <w:t>ТРОШКОВИ ПРИПРЕМАЊА ПОНУДЕ</w:t>
      </w:r>
    </w:p>
    <w:p w:rsidR="008C007F" w:rsidRPr="00A97E6E" w:rsidRDefault="008C007F" w:rsidP="008C007F">
      <w:pPr>
        <w:jc w:val="both"/>
        <w:rPr>
          <w:sz w:val="22"/>
          <w:szCs w:val="22"/>
          <w:lang w:val="sr-Cyrl-RS"/>
        </w:rPr>
      </w:pPr>
      <w:r>
        <w:rPr>
          <w:sz w:val="22"/>
          <w:szCs w:val="22"/>
        </w:rPr>
        <w:t xml:space="preserve">1.Понуђач попуњава и доставља </w:t>
      </w:r>
      <w:r w:rsidRPr="00F72941">
        <w:rPr>
          <w:sz w:val="22"/>
          <w:szCs w:val="22"/>
        </w:rPr>
        <w:t xml:space="preserve">у оквиру понуде </w:t>
      </w:r>
      <w:r>
        <w:rPr>
          <w:sz w:val="22"/>
          <w:szCs w:val="22"/>
          <w:lang w:val="sr-Cyrl-RS"/>
        </w:rPr>
        <w:t xml:space="preserve">Образац </w:t>
      </w:r>
      <w:r>
        <w:rPr>
          <w:sz w:val="22"/>
          <w:szCs w:val="22"/>
        </w:rPr>
        <w:t>трошкова припрем</w:t>
      </w:r>
      <w:r>
        <w:rPr>
          <w:sz w:val="22"/>
          <w:szCs w:val="22"/>
          <w:lang w:val="sr-Cyrl-RS"/>
        </w:rPr>
        <w:t>е</w:t>
      </w:r>
      <w:r>
        <w:rPr>
          <w:sz w:val="22"/>
          <w:szCs w:val="22"/>
        </w:rPr>
        <w:t xml:space="preserve"> понуде</w:t>
      </w:r>
      <w:r>
        <w:rPr>
          <w:sz w:val="22"/>
          <w:szCs w:val="22"/>
          <w:lang w:val="sr-Cyrl-RS"/>
        </w:rPr>
        <w:t>, који чини саставни део конкурсне документације.</w:t>
      </w:r>
    </w:p>
    <w:p w:rsidR="008C007F" w:rsidRPr="00F72941" w:rsidRDefault="008C007F" w:rsidP="008C007F">
      <w:pPr>
        <w:jc w:val="both"/>
        <w:rPr>
          <w:sz w:val="22"/>
          <w:szCs w:val="22"/>
        </w:rPr>
      </w:pPr>
      <w:r w:rsidRPr="00F72941">
        <w:rPr>
          <w:sz w:val="22"/>
          <w:szCs w:val="22"/>
        </w:rPr>
        <w:t>2.</w:t>
      </w:r>
      <w:r w:rsidRPr="00F72941">
        <w:rPr>
          <w:sz w:val="22"/>
          <w:szCs w:val="22"/>
          <w:lang w:val="sr-Cyrl-CS"/>
        </w:rPr>
        <w:t xml:space="preserve"> </w:t>
      </w:r>
      <w:r w:rsidRPr="00F72941">
        <w:rPr>
          <w:sz w:val="22"/>
          <w:szCs w:val="22"/>
        </w:rPr>
        <w:t>Трошкове припреме и подношења понуде сноси искључиво понуђач и не може тражити од наручиоца накнаду трошкова.</w:t>
      </w:r>
    </w:p>
    <w:p w:rsidR="008C007F" w:rsidRPr="00F72941" w:rsidRDefault="008C007F" w:rsidP="008C007F">
      <w:pPr>
        <w:jc w:val="both"/>
        <w:rPr>
          <w:sz w:val="22"/>
          <w:szCs w:val="22"/>
          <w:lang w:val="sr-Cyrl-RS"/>
        </w:rPr>
      </w:pPr>
      <w:r w:rsidRPr="00F72941">
        <w:rPr>
          <w:sz w:val="22"/>
          <w:szCs w:val="22"/>
        </w:rPr>
        <w:t>3.</w:t>
      </w:r>
      <w:r w:rsidRPr="00F72941">
        <w:rPr>
          <w:sz w:val="22"/>
          <w:szCs w:val="22"/>
          <w:lang w:val="sr-Cyrl-CS"/>
        </w:rPr>
        <w:t xml:space="preserve"> </w:t>
      </w:r>
      <w:r w:rsidRPr="00F72941">
        <w:rPr>
          <w:sz w:val="22"/>
          <w:szCs w:val="22"/>
        </w:rP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w:t>
      </w:r>
    </w:p>
    <w:p w:rsidR="008C007F" w:rsidRPr="00F72941" w:rsidRDefault="008C007F" w:rsidP="008C007F">
      <w:pPr>
        <w:jc w:val="both"/>
        <w:rPr>
          <w:sz w:val="22"/>
          <w:szCs w:val="22"/>
          <w:lang w:val="sr-Cyrl-CS"/>
        </w:rPr>
      </w:pPr>
    </w:p>
    <w:p w:rsidR="008C007F" w:rsidRPr="00F72941" w:rsidRDefault="008C007F" w:rsidP="008C007F">
      <w:pPr>
        <w:jc w:val="both"/>
        <w:rPr>
          <w:b/>
          <w:sz w:val="22"/>
          <w:szCs w:val="22"/>
        </w:rPr>
      </w:pPr>
      <w:r w:rsidRPr="00F72941">
        <w:rPr>
          <w:b/>
          <w:sz w:val="22"/>
          <w:szCs w:val="22"/>
          <w:lang w:val="sr-Cyrl-CS"/>
        </w:rPr>
        <w:t>6</w:t>
      </w:r>
      <w:r w:rsidRPr="00F72941">
        <w:rPr>
          <w:b/>
          <w:sz w:val="22"/>
          <w:szCs w:val="22"/>
        </w:rPr>
        <w:t>.1</w:t>
      </w:r>
      <w:r w:rsidRPr="00F72941">
        <w:rPr>
          <w:b/>
          <w:sz w:val="22"/>
          <w:szCs w:val="22"/>
          <w:lang w:val="sr-Cyrl-RS"/>
        </w:rPr>
        <w:t>8</w:t>
      </w:r>
      <w:r w:rsidRPr="00F72941">
        <w:rPr>
          <w:b/>
          <w:sz w:val="22"/>
          <w:szCs w:val="22"/>
        </w:rPr>
        <w:t>.</w:t>
      </w:r>
      <w:r>
        <w:rPr>
          <w:b/>
          <w:sz w:val="22"/>
          <w:szCs w:val="22"/>
          <w:lang w:val="sr-Cyrl-CS"/>
        </w:rPr>
        <w:t xml:space="preserve"> </w:t>
      </w:r>
      <w:r w:rsidRPr="00F72941">
        <w:rPr>
          <w:b/>
          <w:sz w:val="22"/>
          <w:szCs w:val="22"/>
        </w:rPr>
        <w:t>НАЧИН ОЗНАЧАВАЊА ПОВЕРЉИВИХ ПОДАТАКА У ПОНУДИ</w:t>
      </w:r>
    </w:p>
    <w:p w:rsidR="008C007F" w:rsidRPr="00F72941" w:rsidRDefault="008C007F" w:rsidP="008C007F">
      <w:pPr>
        <w:jc w:val="both"/>
        <w:rPr>
          <w:sz w:val="22"/>
          <w:szCs w:val="22"/>
        </w:rPr>
      </w:pPr>
      <w:r w:rsidRPr="00F72941">
        <w:rPr>
          <w:sz w:val="22"/>
          <w:szCs w:val="22"/>
        </w:rPr>
        <w:t>1.</w:t>
      </w:r>
      <w:r w:rsidRPr="00F72941">
        <w:rPr>
          <w:sz w:val="22"/>
          <w:szCs w:val="22"/>
          <w:lang w:val="sr-Cyrl-CS"/>
        </w:rPr>
        <w:t xml:space="preserve"> </w:t>
      </w:r>
      <w:r w:rsidRPr="00F72941">
        <w:rPr>
          <w:sz w:val="22"/>
          <w:szCs w:val="22"/>
        </w:rPr>
        <w:t>Наручилац ће чувати као поверљиве све податке о понуђачима садржане у понуди који су посебним прописима утврђени као поверљиви и које је као такве понуђач означио у понуди.</w:t>
      </w:r>
    </w:p>
    <w:p w:rsidR="008C007F" w:rsidRPr="00F72941" w:rsidRDefault="008C007F" w:rsidP="008C007F">
      <w:pPr>
        <w:jc w:val="both"/>
        <w:rPr>
          <w:sz w:val="22"/>
          <w:szCs w:val="22"/>
        </w:rPr>
      </w:pPr>
      <w:r w:rsidRPr="00F72941">
        <w:rPr>
          <w:sz w:val="22"/>
          <w:szCs w:val="22"/>
        </w:rPr>
        <w:t>2.</w:t>
      </w:r>
      <w:r w:rsidRPr="00F72941">
        <w:rPr>
          <w:sz w:val="22"/>
          <w:szCs w:val="22"/>
          <w:lang w:val="sr-Cyrl-CS"/>
        </w:rPr>
        <w:t xml:space="preserve"> </w:t>
      </w:r>
      <w:r w:rsidRPr="00F72941">
        <w:rPr>
          <w:sz w:val="22"/>
          <w:szCs w:val="22"/>
        </w:rPr>
        <w:t>Наручилац ће као поверљиве третирати податке у понуди који су садржани у документима који су означени као такви, односно, који у горњем десном углу садрже ознаку ’’ПОВЕРЉИВО’’, као и испод поменуте ознаке потпис овлашћеног лица понуђача.</w:t>
      </w:r>
      <w:r>
        <w:rPr>
          <w:sz w:val="22"/>
          <w:szCs w:val="22"/>
          <w:lang w:val="sr-Cyrl-RS"/>
        </w:rPr>
        <w:t xml:space="preserve"> </w:t>
      </w:r>
      <w:r w:rsidRPr="00F72941">
        <w:rPr>
          <w:sz w:val="22"/>
          <w:szCs w:val="22"/>
        </w:rPr>
        <w:t>Уколико се као поверљив сматра само одређени податак у документу који се доставља уз понуду, поверљив податак мора бити обележен црвеном бојом, поред њега мора бити наведено</w:t>
      </w:r>
      <w:r>
        <w:rPr>
          <w:sz w:val="22"/>
          <w:szCs w:val="22"/>
          <w:lang w:val="sr-Cyrl-CS"/>
        </w:rPr>
        <w:t xml:space="preserve"> </w:t>
      </w:r>
      <w:r w:rsidRPr="00F72941">
        <w:rPr>
          <w:sz w:val="22"/>
          <w:szCs w:val="22"/>
          <w:lang w:val="sr-Cyrl-CS"/>
        </w:rPr>
        <w:t>„</w:t>
      </w:r>
      <w:r w:rsidRPr="00F72941">
        <w:rPr>
          <w:sz w:val="22"/>
          <w:szCs w:val="22"/>
        </w:rPr>
        <w:t>ПОВЕРЉИВО’’, а испод наведене ознаке, потпис овлашћеног лица понуђача.</w:t>
      </w:r>
    </w:p>
    <w:p w:rsidR="008C007F" w:rsidRPr="00F72941" w:rsidRDefault="008C007F" w:rsidP="008C007F">
      <w:pPr>
        <w:jc w:val="both"/>
        <w:rPr>
          <w:sz w:val="22"/>
          <w:szCs w:val="22"/>
        </w:rPr>
      </w:pPr>
      <w:r w:rsidRPr="00F72941">
        <w:rPr>
          <w:sz w:val="22"/>
          <w:szCs w:val="22"/>
        </w:rPr>
        <w:t>3.</w:t>
      </w:r>
      <w:r w:rsidRPr="00F72941">
        <w:rPr>
          <w:sz w:val="22"/>
          <w:szCs w:val="22"/>
          <w:lang w:val="sr-Cyrl-CS"/>
        </w:rPr>
        <w:t xml:space="preserve"> </w:t>
      </w:r>
      <w:r w:rsidRPr="00F72941">
        <w:rPr>
          <w:sz w:val="22"/>
          <w:szCs w:val="22"/>
        </w:rPr>
        <w:t>Наручилац не одговара за поверљивост података који нису означени на наведени начин.</w:t>
      </w:r>
      <w:r w:rsidRPr="00F72941">
        <w:rPr>
          <w:sz w:val="22"/>
          <w:szCs w:val="22"/>
          <w:lang w:val="sr-Cyrl-CS"/>
        </w:rPr>
        <w:t xml:space="preserve"> </w:t>
      </w:r>
      <w:r w:rsidRPr="00F72941">
        <w:rPr>
          <w:sz w:val="22"/>
          <w:szCs w:val="22"/>
        </w:rPr>
        <w:t>Наручилац ће одбити давање информација која би значила повреду поверљивости података</w:t>
      </w:r>
      <w:r>
        <w:rPr>
          <w:sz w:val="22"/>
          <w:szCs w:val="22"/>
        </w:rPr>
        <w:t xml:space="preserve"> </w:t>
      </w:r>
      <w:r w:rsidRPr="00F72941">
        <w:rPr>
          <w:sz w:val="22"/>
          <w:szCs w:val="22"/>
        </w:rPr>
        <w:t xml:space="preserve">добијених у понуди. </w:t>
      </w:r>
    </w:p>
    <w:p w:rsidR="008C007F" w:rsidRPr="00F72941" w:rsidRDefault="008C007F" w:rsidP="008C007F">
      <w:pPr>
        <w:jc w:val="both"/>
        <w:rPr>
          <w:sz w:val="22"/>
          <w:szCs w:val="22"/>
        </w:rPr>
      </w:pPr>
      <w:r w:rsidRPr="00F72941">
        <w:rPr>
          <w:sz w:val="22"/>
          <w:szCs w:val="22"/>
        </w:rPr>
        <w:t>4.</w:t>
      </w:r>
      <w:r w:rsidRPr="00F72941">
        <w:rPr>
          <w:sz w:val="22"/>
          <w:szCs w:val="22"/>
          <w:lang w:val="sr-Cyrl-CS"/>
        </w:rPr>
        <w:t xml:space="preserve"> </w:t>
      </w:r>
      <w:r w:rsidRPr="00F72941">
        <w:rPr>
          <w:sz w:val="22"/>
          <w:szCs w:val="22"/>
        </w:rPr>
        <w:t>Неће се сматрати поверљивим докази о испуњености обавезних услова, цена и остали подаци из понуде који су од значаја за примену елемената критеријума и рангирање понуде. Наручилац ће чувати као пословну тајну</w:t>
      </w:r>
      <w:r>
        <w:rPr>
          <w:sz w:val="22"/>
          <w:szCs w:val="22"/>
        </w:rPr>
        <w:t xml:space="preserve"> </w:t>
      </w:r>
      <w:r w:rsidRPr="00F72941">
        <w:rPr>
          <w:sz w:val="22"/>
          <w:szCs w:val="22"/>
        </w:rPr>
        <w:t>имена</w:t>
      </w:r>
      <w:r w:rsidRPr="00F72941">
        <w:rPr>
          <w:sz w:val="22"/>
          <w:szCs w:val="22"/>
          <w:lang w:val="sr-Cyrl-CS"/>
        </w:rPr>
        <w:t xml:space="preserve"> заинтересованих лица </w:t>
      </w:r>
      <w:r w:rsidRPr="00F72941">
        <w:rPr>
          <w:sz w:val="22"/>
          <w:szCs w:val="22"/>
        </w:rPr>
        <w:t>понуђача, као и поднете понуде до истека рока предвиђеног за отварање понуда.</w:t>
      </w:r>
    </w:p>
    <w:p w:rsidR="008C007F" w:rsidRPr="00F72941" w:rsidRDefault="008C007F" w:rsidP="008C007F">
      <w:pPr>
        <w:jc w:val="both"/>
        <w:rPr>
          <w:sz w:val="22"/>
          <w:szCs w:val="22"/>
          <w:lang w:val="sr-Cyrl-RS"/>
        </w:rPr>
      </w:pPr>
    </w:p>
    <w:p w:rsidR="008C007F" w:rsidRPr="00F72941" w:rsidRDefault="008C007F" w:rsidP="008C007F">
      <w:pPr>
        <w:jc w:val="both"/>
        <w:rPr>
          <w:b/>
          <w:sz w:val="22"/>
          <w:szCs w:val="22"/>
          <w:lang w:val="sr-Cyrl-CS"/>
        </w:rPr>
      </w:pPr>
      <w:r w:rsidRPr="00F72941">
        <w:rPr>
          <w:b/>
          <w:sz w:val="22"/>
          <w:szCs w:val="22"/>
          <w:lang w:val="sr-Cyrl-CS"/>
        </w:rPr>
        <w:t>6</w:t>
      </w:r>
      <w:r w:rsidRPr="00F72941">
        <w:rPr>
          <w:b/>
          <w:sz w:val="22"/>
          <w:szCs w:val="22"/>
        </w:rPr>
        <w:t>.</w:t>
      </w:r>
      <w:r w:rsidRPr="00F72941">
        <w:rPr>
          <w:b/>
          <w:sz w:val="22"/>
          <w:szCs w:val="22"/>
          <w:lang w:val="sr-Cyrl-RS"/>
        </w:rPr>
        <w:t>19</w:t>
      </w:r>
      <w:r w:rsidRPr="00F72941">
        <w:rPr>
          <w:b/>
          <w:sz w:val="22"/>
          <w:szCs w:val="22"/>
        </w:rPr>
        <w:t>.</w:t>
      </w:r>
      <w:r>
        <w:rPr>
          <w:b/>
          <w:sz w:val="22"/>
          <w:szCs w:val="22"/>
        </w:rPr>
        <w:t xml:space="preserve"> </w:t>
      </w:r>
      <w:r w:rsidRPr="00F72941">
        <w:rPr>
          <w:b/>
          <w:sz w:val="22"/>
          <w:szCs w:val="22"/>
        </w:rPr>
        <w:t>ДОДАТНЕ ИНФОРМАЦИЈЕ И ПОЈАШЊЕЊА</w:t>
      </w:r>
      <w:r>
        <w:rPr>
          <w:b/>
          <w:sz w:val="22"/>
          <w:szCs w:val="22"/>
        </w:rPr>
        <w:t xml:space="preserve"> </w:t>
      </w:r>
    </w:p>
    <w:p w:rsidR="008C007F" w:rsidRPr="00F72941" w:rsidRDefault="008C007F" w:rsidP="008C007F">
      <w:pPr>
        <w:jc w:val="both"/>
        <w:rPr>
          <w:sz w:val="22"/>
          <w:szCs w:val="22"/>
        </w:rPr>
      </w:pPr>
      <w:r w:rsidRPr="00F72941">
        <w:rPr>
          <w:sz w:val="22"/>
          <w:szCs w:val="22"/>
        </w:rPr>
        <w:t>1.</w:t>
      </w:r>
      <w:r w:rsidRPr="00F72941">
        <w:rPr>
          <w:sz w:val="22"/>
          <w:szCs w:val="22"/>
          <w:lang w:val="sr-Cyrl-CS"/>
        </w:rPr>
        <w:t xml:space="preserve"> </w:t>
      </w:r>
      <w:r w:rsidRPr="00F72941">
        <w:rPr>
          <w:sz w:val="22"/>
          <w:szCs w:val="22"/>
        </w:rPr>
        <w:t>Заинтересовано лице може, у писаном облику, на адресу Апотека</w:t>
      </w:r>
      <w:r w:rsidRPr="00F72941">
        <w:rPr>
          <w:sz w:val="22"/>
          <w:szCs w:val="22"/>
          <w:lang w:val="sr-Cyrl-RS"/>
        </w:rPr>
        <w:t xml:space="preserve"> Крагујевац</w:t>
      </w:r>
      <w:r w:rsidRPr="00F72941">
        <w:rPr>
          <w:sz w:val="22"/>
          <w:szCs w:val="22"/>
        </w:rPr>
        <w:t xml:space="preserve">, </w:t>
      </w:r>
      <w:r w:rsidRPr="00F72941">
        <w:rPr>
          <w:sz w:val="22"/>
          <w:szCs w:val="22"/>
          <w:lang w:val="sr-Cyrl-RS"/>
        </w:rPr>
        <w:t>ул. Краља Александра Првог Карађорђевића бр.36</w:t>
      </w:r>
      <w:r w:rsidRPr="00F72941">
        <w:rPr>
          <w:sz w:val="22"/>
          <w:szCs w:val="22"/>
        </w:rPr>
        <w:t xml:space="preserve">, </w:t>
      </w:r>
      <w:r w:rsidRPr="00F72941">
        <w:rPr>
          <w:sz w:val="22"/>
          <w:szCs w:val="22"/>
          <w:lang w:val="sr-Cyrl-RS"/>
        </w:rPr>
        <w:t>34000 Крагујевац -</w:t>
      </w:r>
      <w:r w:rsidRPr="00F72941">
        <w:rPr>
          <w:sz w:val="22"/>
          <w:szCs w:val="22"/>
        </w:rPr>
        <w:t xml:space="preserve"> „Питања за Комисију за јавну набавку доб</w:t>
      </w:r>
      <w:r w:rsidRPr="00F72941">
        <w:rPr>
          <w:sz w:val="22"/>
          <w:szCs w:val="22"/>
          <w:lang w:val="sr-Cyrl-RS"/>
        </w:rPr>
        <w:t>а</w:t>
      </w:r>
      <w:r w:rsidRPr="00F72941">
        <w:rPr>
          <w:sz w:val="22"/>
          <w:szCs w:val="22"/>
        </w:rPr>
        <w:t xml:space="preserve">ра, </w:t>
      </w:r>
      <w:r w:rsidRPr="00F72941">
        <w:rPr>
          <w:sz w:val="22"/>
          <w:szCs w:val="22"/>
          <w:lang w:val="sr-Cyrl-CS"/>
        </w:rPr>
        <w:t xml:space="preserve">набавка лекова листа А и А1/РФЗО, Д/РФЗО, </w:t>
      </w:r>
      <w:r>
        <w:rPr>
          <w:sz w:val="22"/>
          <w:szCs w:val="22"/>
          <w:lang w:val="sr-Cyrl-CS"/>
        </w:rPr>
        <w:t>ЈН бр.</w:t>
      </w:r>
      <w:r w:rsidR="001F5A4F">
        <w:rPr>
          <w:sz w:val="22"/>
          <w:szCs w:val="22"/>
        </w:rPr>
        <w:t>5</w:t>
      </w:r>
      <w:r>
        <w:rPr>
          <w:sz w:val="22"/>
          <w:szCs w:val="22"/>
          <w:lang w:val="sr-Cyrl-CS"/>
        </w:rPr>
        <w:t>/2014-П</w:t>
      </w:r>
      <w:r w:rsidRPr="00F72941">
        <w:rPr>
          <w:sz w:val="22"/>
          <w:szCs w:val="22"/>
          <w:lang w:val="sr-Cyrl-CS"/>
        </w:rPr>
        <w:t>“</w:t>
      </w:r>
      <w:r w:rsidRPr="00F72941">
        <w:rPr>
          <w:sz w:val="22"/>
          <w:szCs w:val="22"/>
        </w:rPr>
        <w:t xml:space="preserve"> или на </w:t>
      </w:r>
      <w:r w:rsidRPr="00F72941">
        <w:rPr>
          <w:sz w:val="22"/>
          <w:szCs w:val="22"/>
          <w:lang w:val="sr-Cyrl-RS"/>
        </w:rPr>
        <w:t xml:space="preserve">електронску адресу: </w:t>
      </w:r>
      <w:hyperlink r:id="rId18" w:history="1">
        <w:r w:rsidRPr="00814845">
          <w:rPr>
            <w:rStyle w:val="Hiperveza"/>
            <w:sz w:val="22"/>
            <w:szCs w:val="22"/>
          </w:rPr>
          <w:t>javne.nabavke@apotekakg.rs</w:t>
        </w:r>
      </w:hyperlink>
      <w:r w:rsidRPr="00F72941">
        <w:rPr>
          <w:sz w:val="22"/>
          <w:szCs w:val="22"/>
        </w:rPr>
        <w:t xml:space="preserve">, тражити додатне информације или појашњења у вези са припремањем </w:t>
      </w:r>
      <w:r w:rsidRPr="00F72941">
        <w:rPr>
          <w:sz w:val="22"/>
          <w:szCs w:val="22"/>
        </w:rPr>
        <w:lastRenderedPageBreak/>
        <w:t>понуде,</w:t>
      </w:r>
      <w:r w:rsidRPr="00F72941">
        <w:rPr>
          <w:sz w:val="22"/>
          <w:szCs w:val="22"/>
          <w:lang w:val="sr-Cyrl-RS"/>
        </w:rPr>
        <w:t xml:space="preserve"> </w:t>
      </w:r>
      <w:r w:rsidRPr="00F72941">
        <w:rPr>
          <w:sz w:val="22"/>
          <w:szCs w:val="22"/>
        </w:rPr>
        <w:t xml:space="preserve">а Апотека </w:t>
      </w:r>
      <w:r w:rsidRPr="00F72941">
        <w:rPr>
          <w:sz w:val="22"/>
          <w:szCs w:val="22"/>
          <w:lang w:val="sr-Cyrl-RS"/>
        </w:rPr>
        <w:t>Крагујевац</w:t>
      </w:r>
      <w:r>
        <w:rPr>
          <w:sz w:val="22"/>
          <w:szCs w:val="22"/>
          <w:lang w:val="sr-Cyrl-RS"/>
        </w:rPr>
        <w:t xml:space="preserve"> </w:t>
      </w:r>
      <w:r w:rsidRPr="00F72941">
        <w:rPr>
          <w:sz w:val="22"/>
          <w:szCs w:val="22"/>
        </w:rPr>
        <w:t>ће на захтев</w:t>
      </w:r>
      <w:r>
        <w:rPr>
          <w:sz w:val="22"/>
          <w:szCs w:val="22"/>
        </w:rPr>
        <w:t xml:space="preserve"> </w:t>
      </w:r>
      <w:r w:rsidRPr="00F72941">
        <w:rPr>
          <w:sz w:val="22"/>
          <w:szCs w:val="22"/>
        </w:rPr>
        <w:t>одговорити</w:t>
      </w:r>
      <w:r>
        <w:rPr>
          <w:sz w:val="22"/>
          <w:szCs w:val="22"/>
          <w:lang w:val="sr-Cyrl-RS"/>
        </w:rPr>
        <w:t xml:space="preserve"> </w:t>
      </w:r>
      <w:r w:rsidRPr="00F72941">
        <w:rPr>
          <w:sz w:val="22"/>
          <w:szCs w:val="22"/>
          <w:lang w:val="sr-Cyrl-CS"/>
        </w:rPr>
        <w:t>у року од 24 часа</w:t>
      </w:r>
      <w:r>
        <w:rPr>
          <w:sz w:val="22"/>
          <w:szCs w:val="22"/>
          <w:lang w:val="sr-Cyrl-CS"/>
        </w:rPr>
        <w:t xml:space="preserve"> </w:t>
      </w:r>
      <w:r w:rsidRPr="00F72941">
        <w:rPr>
          <w:sz w:val="22"/>
          <w:szCs w:val="22"/>
        </w:rPr>
        <w:t>и</w:t>
      </w:r>
      <w:r>
        <w:rPr>
          <w:sz w:val="22"/>
          <w:szCs w:val="22"/>
        </w:rPr>
        <w:t xml:space="preserve"> </w:t>
      </w:r>
      <w:r w:rsidRPr="00F72941">
        <w:rPr>
          <w:sz w:val="22"/>
          <w:szCs w:val="22"/>
        </w:rPr>
        <w:t>истовремено ту информацију објавити на Порталу јавних набавки и на својој интернет страници.</w:t>
      </w:r>
    </w:p>
    <w:p w:rsidR="008C007F" w:rsidRPr="00BA3B5A" w:rsidRDefault="008C007F" w:rsidP="008C007F">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 xml:space="preserve">Ако Апотека </w:t>
      </w:r>
      <w:r w:rsidRPr="00F72941">
        <w:rPr>
          <w:sz w:val="22"/>
          <w:szCs w:val="22"/>
          <w:lang w:val="sr-Cyrl-RS"/>
        </w:rPr>
        <w:t>Крагујевац</w:t>
      </w:r>
      <w:r w:rsidRPr="00F72941">
        <w:rPr>
          <w:sz w:val="22"/>
          <w:szCs w:val="22"/>
        </w:rPr>
        <w:t xml:space="preserve"> измени или допуни конкурсну документацију пре истека рока за подношење понуда, дужна је да продужи рок за подношење понуда и да објави обавештење о продужењу рока за подношење понуда на Порталу јавних набавки и на својој интернет страници.</w:t>
      </w:r>
      <w:r w:rsidRPr="00F72941">
        <w:rPr>
          <w:sz w:val="22"/>
          <w:szCs w:val="22"/>
          <w:lang w:val="sr-Cyrl-RS"/>
        </w:rPr>
        <w:t xml:space="preserve"> </w:t>
      </w:r>
      <w:r w:rsidRPr="00F72941">
        <w:rPr>
          <w:sz w:val="22"/>
          <w:szCs w:val="22"/>
        </w:rPr>
        <w:t>Комуникација у вези са додатним информацијама, појашње</w:t>
      </w:r>
      <w:r w:rsidRPr="00F72941">
        <w:rPr>
          <w:sz w:val="22"/>
          <w:szCs w:val="22"/>
          <w:lang w:val="sr-Cyrl-RS"/>
        </w:rPr>
        <w:t>њ</w:t>
      </w:r>
      <w:r w:rsidRPr="00F72941">
        <w:rPr>
          <w:sz w:val="22"/>
          <w:szCs w:val="22"/>
        </w:rPr>
        <w:t>има и одговорима врши се писаним путем, односно путем поште, електронске поште или факсом</w:t>
      </w:r>
      <w:r w:rsidRPr="00F72941">
        <w:rPr>
          <w:sz w:val="22"/>
          <w:szCs w:val="22"/>
          <w:lang w:val="sr-Cyrl-CS"/>
        </w:rPr>
        <w:t xml:space="preserve"> са обавезом лица које је примило информацију да на исти начин потврди пријем и читљивост документа</w:t>
      </w:r>
      <w:r w:rsidRPr="00F72941">
        <w:rPr>
          <w:sz w:val="22"/>
          <w:szCs w:val="22"/>
        </w:rPr>
        <w:t>.</w:t>
      </w:r>
    </w:p>
    <w:p w:rsidR="008C007F" w:rsidRPr="00F72941" w:rsidRDefault="008C007F" w:rsidP="008C007F">
      <w:pPr>
        <w:jc w:val="both"/>
        <w:rPr>
          <w:b/>
          <w:sz w:val="22"/>
          <w:szCs w:val="22"/>
          <w:lang w:val="sr-Cyrl-RS"/>
        </w:rPr>
      </w:pPr>
      <w:r w:rsidRPr="00F72941">
        <w:rPr>
          <w:b/>
          <w:sz w:val="22"/>
          <w:szCs w:val="22"/>
        </w:rPr>
        <w:t>3.</w:t>
      </w:r>
      <w:r w:rsidRPr="00F72941">
        <w:rPr>
          <w:b/>
          <w:sz w:val="22"/>
          <w:szCs w:val="22"/>
          <w:lang w:val="sr-Cyrl-CS"/>
        </w:rPr>
        <w:t xml:space="preserve"> </w:t>
      </w:r>
      <w:r w:rsidRPr="00F72941">
        <w:rPr>
          <w:b/>
          <w:sz w:val="22"/>
          <w:szCs w:val="22"/>
        </w:rPr>
        <w:t>Тражење додатних информација и појашњења телефоном није дозвољено.</w:t>
      </w:r>
    </w:p>
    <w:p w:rsidR="008C007F" w:rsidRDefault="008C007F" w:rsidP="008C007F">
      <w:pPr>
        <w:jc w:val="both"/>
        <w:rPr>
          <w:b/>
          <w:sz w:val="22"/>
          <w:szCs w:val="22"/>
          <w:lang w:val="sr-Cyrl-RS"/>
        </w:rPr>
      </w:pPr>
    </w:p>
    <w:p w:rsidR="008C007F" w:rsidRPr="00F72941" w:rsidRDefault="008C007F" w:rsidP="008C007F">
      <w:pPr>
        <w:jc w:val="both"/>
        <w:rPr>
          <w:b/>
          <w:sz w:val="22"/>
          <w:szCs w:val="22"/>
          <w:lang w:val="sr-Cyrl-RS"/>
        </w:rPr>
      </w:pPr>
      <w:r w:rsidRPr="00F72941">
        <w:rPr>
          <w:b/>
          <w:sz w:val="22"/>
          <w:szCs w:val="22"/>
          <w:lang w:val="sr-Cyrl-CS"/>
        </w:rPr>
        <w:t>6</w:t>
      </w:r>
      <w:r w:rsidRPr="00F72941">
        <w:rPr>
          <w:b/>
          <w:sz w:val="22"/>
          <w:szCs w:val="22"/>
        </w:rPr>
        <w:t>.2</w:t>
      </w:r>
      <w:r w:rsidRPr="00F72941">
        <w:rPr>
          <w:b/>
          <w:sz w:val="22"/>
          <w:szCs w:val="22"/>
          <w:lang w:val="sr-Cyrl-RS"/>
        </w:rPr>
        <w:t>0</w:t>
      </w:r>
      <w:r w:rsidRPr="00F72941">
        <w:rPr>
          <w:b/>
          <w:sz w:val="22"/>
          <w:szCs w:val="22"/>
        </w:rPr>
        <w:t>.</w:t>
      </w:r>
      <w:r>
        <w:rPr>
          <w:b/>
          <w:sz w:val="22"/>
          <w:szCs w:val="22"/>
        </w:rPr>
        <w:t xml:space="preserve"> </w:t>
      </w:r>
      <w:r w:rsidRPr="00F72941">
        <w:rPr>
          <w:b/>
          <w:sz w:val="22"/>
          <w:szCs w:val="22"/>
        </w:rPr>
        <w:t>ДОДАТНА ОБЈАШЊЕЊА, КОНТРОЛА И ДОПУШТЕНЕ ИСПРАВКЕ</w:t>
      </w:r>
    </w:p>
    <w:p w:rsidR="008C007F" w:rsidRPr="00F72941" w:rsidRDefault="008C007F" w:rsidP="008C007F">
      <w:pPr>
        <w:jc w:val="both"/>
        <w:rPr>
          <w:sz w:val="22"/>
          <w:szCs w:val="22"/>
        </w:rPr>
      </w:pPr>
      <w:r w:rsidRPr="00F72941">
        <w:rPr>
          <w:sz w:val="22"/>
          <w:szCs w:val="22"/>
        </w:rPr>
        <w:t>1.</w:t>
      </w:r>
      <w:r w:rsidRPr="00F72941">
        <w:rPr>
          <w:sz w:val="22"/>
          <w:szCs w:val="22"/>
          <w:lang w:val="sr-Cyrl-CS"/>
        </w:rPr>
        <w:t>Апотека Крагујевац</w:t>
      </w:r>
      <w:r>
        <w:rPr>
          <w:sz w:val="22"/>
          <w:szCs w:val="22"/>
          <w:lang w:val="sr-Cyrl-CS"/>
        </w:rPr>
        <w:t xml:space="preserve"> </w:t>
      </w:r>
      <w:r w:rsidRPr="00F72941">
        <w:rPr>
          <w:sz w:val="22"/>
          <w:szCs w:val="22"/>
          <w:lang w:val="sr-Cyrl-RS"/>
        </w:rPr>
        <w:t>п</w:t>
      </w:r>
      <w:r w:rsidRPr="00F72941">
        <w:rPr>
          <w:sz w:val="22"/>
          <w:szCs w:val="22"/>
        </w:rPr>
        <w:t>осле отварања понуда</w:t>
      </w:r>
      <w:r>
        <w:rPr>
          <w:sz w:val="22"/>
          <w:szCs w:val="22"/>
          <w:lang w:val="sr-Cyrl-RS"/>
        </w:rPr>
        <w:t xml:space="preserve"> </w:t>
      </w:r>
      <w:r w:rsidRPr="00F72941">
        <w:rPr>
          <w:sz w:val="22"/>
          <w:szCs w:val="22"/>
        </w:rPr>
        <w:t>захтева</w:t>
      </w:r>
      <w:r w:rsidRPr="00F72941">
        <w:rPr>
          <w:sz w:val="22"/>
          <w:szCs w:val="22"/>
          <w:lang w:val="sr-Cyrl-RS"/>
        </w:rPr>
        <w:t>ће</w:t>
      </w:r>
      <w:r>
        <w:rPr>
          <w:sz w:val="22"/>
          <w:szCs w:val="22"/>
        </w:rPr>
        <w:t xml:space="preserve"> </w:t>
      </w:r>
      <w:r w:rsidRPr="00F72941">
        <w:rPr>
          <w:sz w:val="22"/>
          <w:szCs w:val="22"/>
        </w:rPr>
        <w:t>у пис</w:t>
      </w:r>
      <w:r w:rsidRPr="00F72941">
        <w:rPr>
          <w:sz w:val="22"/>
          <w:szCs w:val="22"/>
          <w:lang w:val="sr-Cyrl-RS"/>
        </w:rPr>
        <w:t>а</w:t>
      </w:r>
      <w:r w:rsidRPr="00F72941">
        <w:rPr>
          <w:sz w:val="22"/>
          <w:szCs w:val="22"/>
        </w:rPr>
        <w:t>ном облику од понуђача додатна објашњења која ће помоћи при прегледу, вредновању и упоређивању понуда, а врши</w:t>
      </w:r>
      <w:r w:rsidRPr="00F72941">
        <w:rPr>
          <w:sz w:val="22"/>
          <w:szCs w:val="22"/>
          <w:lang w:val="sr-Cyrl-RS"/>
        </w:rPr>
        <w:t>ће и</w:t>
      </w:r>
      <w:r w:rsidRPr="00F72941">
        <w:rPr>
          <w:sz w:val="22"/>
          <w:szCs w:val="22"/>
        </w:rPr>
        <w:t xml:space="preserve"> контролу (увид) код понуђача, односно његовог подизвођача (члан 93. ЗЈН).</w:t>
      </w:r>
    </w:p>
    <w:p w:rsidR="008C007F" w:rsidRPr="00F72941" w:rsidRDefault="008C007F" w:rsidP="008C007F">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w:t>
      </w:r>
      <w:r w:rsidRPr="00F72941">
        <w:rPr>
          <w:sz w:val="22"/>
          <w:szCs w:val="22"/>
          <w:lang w:val="sr-Cyrl-CS"/>
        </w:rPr>
        <w:t>, о чему ће истог дана обавестити остале учеснике у поступку.</w:t>
      </w:r>
    </w:p>
    <w:p w:rsidR="008C007F" w:rsidRPr="00F72941" w:rsidRDefault="008C007F" w:rsidP="008C007F">
      <w:pPr>
        <w:jc w:val="both"/>
        <w:rPr>
          <w:sz w:val="22"/>
          <w:szCs w:val="22"/>
          <w:lang w:val="sr-Cyrl-RS"/>
        </w:rPr>
      </w:pPr>
      <w:r w:rsidRPr="00F72941">
        <w:rPr>
          <w:sz w:val="22"/>
          <w:szCs w:val="22"/>
        </w:rPr>
        <w:t>3.</w:t>
      </w:r>
      <w:r w:rsidRPr="00F72941">
        <w:rPr>
          <w:sz w:val="22"/>
          <w:szCs w:val="22"/>
          <w:lang w:val="sr-Cyrl-CS"/>
        </w:rPr>
        <w:t xml:space="preserve"> </w:t>
      </w:r>
      <w:r w:rsidRPr="00F72941">
        <w:rPr>
          <w:sz w:val="22"/>
          <w:szCs w:val="22"/>
        </w:rPr>
        <w:t>У случају разлике између јединичне и укупне цене, меродавна је јединична цена.</w:t>
      </w:r>
    </w:p>
    <w:p w:rsidR="008C007F" w:rsidRPr="00F72941" w:rsidRDefault="008C007F" w:rsidP="008C007F">
      <w:pPr>
        <w:jc w:val="both"/>
        <w:rPr>
          <w:sz w:val="22"/>
          <w:szCs w:val="22"/>
          <w:lang w:val="sr-Cyrl-RS"/>
        </w:rPr>
      </w:pPr>
      <w:r w:rsidRPr="00F72941">
        <w:rPr>
          <w:sz w:val="22"/>
          <w:szCs w:val="22"/>
        </w:rPr>
        <w:t>4.</w:t>
      </w:r>
      <w:r w:rsidRPr="00F72941">
        <w:rPr>
          <w:sz w:val="22"/>
          <w:szCs w:val="22"/>
          <w:lang w:val="sr-Cyrl-CS"/>
        </w:rPr>
        <w:t xml:space="preserve"> </w:t>
      </w:r>
      <w:r w:rsidRPr="00F72941">
        <w:rPr>
          <w:sz w:val="22"/>
          <w:szCs w:val="22"/>
        </w:rPr>
        <w:t>Ако се понуђач не сагласи са исправком рачунских грешака, наручилац ће његову понуду одбити као неприхватљиву.</w:t>
      </w:r>
    </w:p>
    <w:p w:rsidR="008C007F" w:rsidRPr="00F72941" w:rsidRDefault="008C007F" w:rsidP="008C007F">
      <w:pPr>
        <w:jc w:val="both"/>
        <w:rPr>
          <w:sz w:val="22"/>
          <w:szCs w:val="22"/>
          <w:lang w:val="sr-Cyrl-CS"/>
        </w:rPr>
      </w:pPr>
    </w:p>
    <w:p w:rsidR="008C007F" w:rsidRPr="00F72941" w:rsidRDefault="008C007F" w:rsidP="008C007F">
      <w:pPr>
        <w:jc w:val="both"/>
        <w:rPr>
          <w:b/>
          <w:sz w:val="22"/>
          <w:szCs w:val="22"/>
          <w:lang w:val="sr-Cyrl-RS"/>
        </w:rPr>
      </w:pPr>
      <w:r w:rsidRPr="00F72941">
        <w:rPr>
          <w:b/>
          <w:sz w:val="22"/>
          <w:szCs w:val="22"/>
          <w:lang w:val="sr-Cyrl-CS"/>
        </w:rPr>
        <w:t>6</w:t>
      </w:r>
      <w:r w:rsidRPr="00F72941">
        <w:rPr>
          <w:b/>
          <w:sz w:val="22"/>
          <w:szCs w:val="22"/>
        </w:rPr>
        <w:t>.2</w:t>
      </w:r>
      <w:r w:rsidRPr="00F72941">
        <w:rPr>
          <w:b/>
          <w:sz w:val="22"/>
          <w:szCs w:val="22"/>
          <w:lang w:val="sr-Cyrl-RS"/>
        </w:rPr>
        <w:t>1</w:t>
      </w:r>
      <w:r w:rsidRPr="00F72941">
        <w:rPr>
          <w:b/>
          <w:sz w:val="22"/>
          <w:szCs w:val="22"/>
        </w:rPr>
        <w:t>.</w:t>
      </w:r>
      <w:r>
        <w:rPr>
          <w:b/>
          <w:sz w:val="22"/>
          <w:szCs w:val="22"/>
        </w:rPr>
        <w:t xml:space="preserve"> </w:t>
      </w:r>
      <w:r w:rsidRPr="00F72941">
        <w:rPr>
          <w:b/>
          <w:sz w:val="22"/>
          <w:szCs w:val="22"/>
        </w:rPr>
        <w:t>РАЗЛОЗИ</w:t>
      </w:r>
      <w:r>
        <w:rPr>
          <w:b/>
          <w:sz w:val="22"/>
          <w:szCs w:val="22"/>
        </w:rPr>
        <w:t xml:space="preserve"> </w:t>
      </w:r>
      <w:r w:rsidRPr="00F72941">
        <w:rPr>
          <w:b/>
          <w:sz w:val="22"/>
          <w:szCs w:val="22"/>
        </w:rPr>
        <w:t>ЗА ОДБИЈАЊЕ ПОНУДЕ</w:t>
      </w:r>
    </w:p>
    <w:p w:rsidR="008C007F" w:rsidRPr="00F72941" w:rsidRDefault="008C007F" w:rsidP="008C007F">
      <w:pPr>
        <w:jc w:val="both"/>
        <w:rPr>
          <w:sz w:val="22"/>
          <w:szCs w:val="22"/>
        </w:rPr>
      </w:pPr>
      <w:r w:rsidRPr="00F72941">
        <w:rPr>
          <w:sz w:val="22"/>
          <w:szCs w:val="22"/>
        </w:rPr>
        <w:t>1.</w:t>
      </w:r>
      <w:r w:rsidRPr="00F72941">
        <w:rPr>
          <w:sz w:val="22"/>
          <w:szCs w:val="22"/>
          <w:lang w:val="sr-Cyrl-CS"/>
        </w:rPr>
        <w:t xml:space="preserve"> </w:t>
      </w:r>
      <w:r w:rsidRPr="00F72941">
        <w:rPr>
          <w:sz w:val="22"/>
          <w:szCs w:val="22"/>
        </w:rPr>
        <w:t>Понуда ће бити одбијена ако је неблаговремена, неприхватљива или неодговарајућа, ако не одговара свим обавезним захтевима из конкурсне документације.</w:t>
      </w:r>
    </w:p>
    <w:p w:rsidR="008C007F" w:rsidRPr="00F72941" w:rsidRDefault="008C007F" w:rsidP="008C007F">
      <w:pPr>
        <w:jc w:val="both"/>
        <w:rPr>
          <w:sz w:val="22"/>
          <w:szCs w:val="22"/>
          <w:lang w:val="sr-Cyrl-CS"/>
        </w:rPr>
      </w:pPr>
      <w:r w:rsidRPr="00F72941">
        <w:rPr>
          <w:sz w:val="22"/>
          <w:szCs w:val="22"/>
        </w:rPr>
        <w:t>2.</w:t>
      </w:r>
      <w:r w:rsidRPr="00F72941">
        <w:rPr>
          <w:sz w:val="22"/>
          <w:szCs w:val="22"/>
          <w:lang w:val="sr-Cyrl-CS"/>
        </w:rPr>
        <w:t xml:space="preserve"> </w:t>
      </w:r>
      <w:r w:rsidRPr="00F72941">
        <w:rPr>
          <w:sz w:val="22"/>
          <w:szCs w:val="22"/>
        </w:rPr>
        <w:t xml:space="preserve">Понуда ће бити одбијена ако је поднета супротно забрани из тачке </w:t>
      </w:r>
      <w:r w:rsidRPr="00F72941">
        <w:rPr>
          <w:sz w:val="22"/>
          <w:szCs w:val="22"/>
          <w:lang w:val="sr-Cyrl-CS"/>
        </w:rPr>
        <w:t>6</w:t>
      </w:r>
      <w:r w:rsidRPr="00F72941">
        <w:rPr>
          <w:sz w:val="22"/>
          <w:szCs w:val="22"/>
        </w:rPr>
        <w:t>.</w:t>
      </w:r>
      <w:r w:rsidRPr="00F72941">
        <w:rPr>
          <w:sz w:val="22"/>
          <w:szCs w:val="22"/>
          <w:lang w:val="sr-Cyrl-CS"/>
        </w:rPr>
        <w:t>16</w:t>
      </w:r>
      <w:r w:rsidRPr="00F72941">
        <w:rPr>
          <w:sz w:val="22"/>
          <w:szCs w:val="22"/>
        </w:rPr>
        <w:t>. ст 4. конкурсне документације.</w:t>
      </w:r>
    </w:p>
    <w:p w:rsidR="008C007F" w:rsidRPr="00F72941" w:rsidRDefault="008C007F" w:rsidP="008C007F">
      <w:pPr>
        <w:jc w:val="both"/>
        <w:rPr>
          <w:sz w:val="22"/>
          <w:szCs w:val="22"/>
          <w:lang w:val="sr-Cyrl-CS"/>
        </w:rPr>
      </w:pPr>
    </w:p>
    <w:p w:rsidR="008C007F" w:rsidRPr="00F72941" w:rsidRDefault="008C007F" w:rsidP="008C007F">
      <w:pPr>
        <w:rPr>
          <w:b/>
          <w:sz w:val="22"/>
          <w:szCs w:val="22"/>
          <w:lang w:val="sr-Cyrl-RS"/>
        </w:rPr>
      </w:pPr>
      <w:r w:rsidRPr="00F72941">
        <w:rPr>
          <w:b/>
          <w:sz w:val="22"/>
          <w:szCs w:val="22"/>
          <w:lang w:val="sr-Cyrl-CS"/>
        </w:rPr>
        <w:t>6</w:t>
      </w:r>
      <w:r w:rsidRPr="00F72941">
        <w:rPr>
          <w:b/>
          <w:sz w:val="22"/>
          <w:szCs w:val="22"/>
        </w:rPr>
        <w:t>.2</w:t>
      </w:r>
      <w:r w:rsidRPr="00F72941">
        <w:rPr>
          <w:b/>
          <w:sz w:val="22"/>
          <w:szCs w:val="22"/>
          <w:lang w:val="sr-Cyrl-RS"/>
        </w:rPr>
        <w:t>2</w:t>
      </w:r>
      <w:r w:rsidRPr="00F72941">
        <w:rPr>
          <w:b/>
          <w:sz w:val="22"/>
          <w:szCs w:val="22"/>
        </w:rPr>
        <w:t>.</w:t>
      </w:r>
      <w:r>
        <w:rPr>
          <w:b/>
          <w:sz w:val="22"/>
          <w:szCs w:val="22"/>
          <w:lang w:val="sr-Cyrl-CS"/>
        </w:rPr>
        <w:t xml:space="preserve"> </w:t>
      </w:r>
      <w:r w:rsidRPr="00F72941">
        <w:rPr>
          <w:b/>
          <w:sz w:val="22"/>
          <w:szCs w:val="22"/>
        </w:rPr>
        <w:t>НЕГАТИВНЕ РЕФЕРЕНЦЕ - ИЗВРШЕЊЕ ОБАВЕЗА ПО РАНИЈЕ</w:t>
      </w:r>
      <w:r>
        <w:rPr>
          <w:b/>
          <w:sz w:val="22"/>
          <w:szCs w:val="22"/>
        </w:rPr>
        <w:t xml:space="preserve"> </w:t>
      </w:r>
      <w:r w:rsidRPr="00F72941">
        <w:rPr>
          <w:b/>
          <w:sz w:val="22"/>
          <w:szCs w:val="22"/>
        </w:rPr>
        <w:t>ЗАКЉУЧЕНИМ</w:t>
      </w:r>
      <w:r>
        <w:rPr>
          <w:b/>
          <w:sz w:val="22"/>
          <w:szCs w:val="22"/>
        </w:rPr>
        <w:t xml:space="preserve"> </w:t>
      </w:r>
      <w:r w:rsidRPr="00F72941">
        <w:rPr>
          <w:b/>
          <w:sz w:val="22"/>
          <w:szCs w:val="22"/>
        </w:rPr>
        <w:t>УГОВОРИМА</w:t>
      </w:r>
    </w:p>
    <w:p w:rsidR="008C007F" w:rsidRPr="00F72941" w:rsidRDefault="008C007F" w:rsidP="008C007F">
      <w:pPr>
        <w:jc w:val="both"/>
        <w:rPr>
          <w:sz w:val="22"/>
          <w:szCs w:val="22"/>
          <w:lang w:val="sr-Cyrl-CS"/>
        </w:rPr>
      </w:pPr>
      <w:r w:rsidRPr="00F72941">
        <w:rPr>
          <w:sz w:val="22"/>
          <w:szCs w:val="22"/>
        </w:rPr>
        <w:t>1.</w:t>
      </w:r>
      <w:r w:rsidRPr="00F72941">
        <w:rPr>
          <w:sz w:val="22"/>
          <w:szCs w:val="22"/>
          <w:lang w:val="sr-Cyrl-CS"/>
        </w:rPr>
        <w:t xml:space="preserve"> </w:t>
      </w:r>
      <w:r w:rsidRPr="00F72941">
        <w:rPr>
          <w:sz w:val="22"/>
          <w:szCs w:val="22"/>
        </w:rPr>
        <w:t>Понуђач доставља, под кривичном и материјалном одговорношћу, изјаву да је уредно извршавао обавезе по раније закљученим уговорима о јавним набавкама</w:t>
      </w:r>
      <w:r w:rsidRPr="00F72941">
        <w:rPr>
          <w:sz w:val="22"/>
          <w:szCs w:val="22"/>
          <w:lang w:val="sr-Cyrl-RS"/>
        </w:rPr>
        <w:t xml:space="preserve"> и изјаву </w:t>
      </w:r>
      <w:r w:rsidRPr="00F72941">
        <w:rPr>
          <w:sz w:val="22"/>
          <w:szCs w:val="22"/>
          <w:lang w:val="sr-Cyrl-CS"/>
        </w:rPr>
        <w:t>под кривичном и материјалном одговорношћу да у предметно</w:t>
      </w:r>
      <w:r>
        <w:rPr>
          <w:sz w:val="22"/>
          <w:szCs w:val="22"/>
          <w:lang w:val="sr-Cyrl-CS"/>
        </w:rPr>
        <w:t xml:space="preserve">ј јавној набавци бр. </w:t>
      </w:r>
      <w:r w:rsidR="001F5A4F">
        <w:rPr>
          <w:sz w:val="22"/>
          <w:szCs w:val="22"/>
        </w:rPr>
        <w:t>5</w:t>
      </w:r>
      <w:r>
        <w:rPr>
          <w:sz w:val="22"/>
          <w:szCs w:val="22"/>
          <w:lang w:val="sr-Cyrl-CS"/>
        </w:rPr>
        <w:t xml:space="preserve">/2014-П </w:t>
      </w:r>
      <w:r w:rsidRPr="00F72941">
        <w:rPr>
          <w:sz w:val="22"/>
          <w:szCs w:val="22"/>
          <w:lang w:val="sr-Cyrl-CS"/>
        </w:rPr>
        <w:t>између понуђача и наручиоца не постоји сукоб интереса</w:t>
      </w:r>
      <w:r>
        <w:rPr>
          <w:sz w:val="22"/>
          <w:szCs w:val="22"/>
          <w:lang w:val="sr-Cyrl-CS"/>
        </w:rPr>
        <w:t xml:space="preserve"> </w:t>
      </w:r>
      <w:r w:rsidRPr="00F72941">
        <w:rPr>
          <w:sz w:val="22"/>
          <w:szCs w:val="22"/>
          <w:lang w:val="sr-Cyrl-CS"/>
        </w:rPr>
        <w:t>(члан 29 и члан 30 ЗЈН/2012).</w:t>
      </w:r>
    </w:p>
    <w:p w:rsidR="008C007F" w:rsidRPr="00F72941" w:rsidRDefault="008C007F" w:rsidP="008C007F">
      <w:pPr>
        <w:jc w:val="both"/>
        <w:rPr>
          <w:sz w:val="22"/>
          <w:szCs w:val="22"/>
        </w:rPr>
      </w:pPr>
      <w:r w:rsidRPr="00F72941">
        <w:rPr>
          <w:sz w:val="22"/>
          <w:szCs w:val="22"/>
        </w:rPr>
        <w:t>2.</w:t>
      </w:r>
      <w:r>
        <w:rPr>
          <w:sz w:val="22"/>
          <w:szCs w:val="22"/>
          <w:lang w:val="sr-Cyrl-CS"/>
        </w:rPr>
        <w:t xml:space="preserve"> </w:t>
      </w:r>
      <w:r w:rsidRPr="00F72941">
        <w:rPr>
          <w:sz w:val="22"/>
          <w:szCs w:val="22"/>
          <w:lang w:val="sr-Cyrl-CS"/>
        </w:rPr>
        <w:t>Апотека Крагујевац</w:t>
      </w:r>
      <w:r>
        <w:rPr>
          <w:sz w:val="22"/>
          <w:szCs w:val="22"/>
          <w:lang w:val="sr-Cyrl-CS"/>
        </w:rPr>
        <w:t xml:space="preserve"> </w:t>
      </w:r>
      <w:r w:rsidRPr="00F72941">
        <w:rPr>
          <w:sz w:val="22"/>
          <w:szCs w:val="22"/>
        </w:rPr>
        <w:t>ће одбити понуду уколико поседује доказ да је понуђач у претходне три године у поступку јавне набавке:</w:t>
      </w:r>
    </w:p>
    <w:p w:rsidR="008C007F" w:rsidRPr="00F72941" w:rsidRDefault="008C007F" w:rsidP="008C007F">
      <w:pPr>
        <w:jc w:val="both"/>
        <w:rPr>
          <w:sz w:val="22"/>
          <w:szCs w:val="22"/>
        </w:rPr>
      </w:pPr>
      <w:r w:rsidRPr="00F72941">
        <w:rPr>
          <w:sz w:val="22"/>
          <w:szCs w:val="22"/>
          <w:lang w:val="sr-Cyrl-RS"/>
        </w:rPr>
        <w:t>-</w:t>
      </w:r>
      <w:r w:rsidRPr="00F72941">
        <w:rPr>
          <w:sz w:val="22"/>
          <w:szCs w:val="22"/>
          <w:lang w:val="sr-Cyrl-CS"/>
        </w:rPr>
        <w:t xml:space="preserve"> </w:t>
      </w:r>
      <w:r w:rsidRPr="00F72941">
        <w:rPr>
          <w:sz w:val="22"/>
          <w:szCs w:val="22"/>
        </w:rPr>
        <w:t>поступао супротно забрани из чл. 23. и 25. ЗЈН;</w:t>
      </w:r>
    </w:p>
    <w:p w:rsidR="008C007F" w:rsidRPr="00F72941" w:rsidRDefault="008C007F" w:rsidP="008C007F">
      <w:pPr>
        <w:jc w:val="both"/>
        <w:rPr>
          <w:sz w:val="22"/>
          <w:szCs w:val="22"/>
        </w:rPr>
      </w:pPr>
      <w:r w:rsidRPr="00F72941">
        <w:rPr>
          <w:sz w:val="22"/>
          <w:szCs w:val="22"/>
          <w:lang w:val="sr-Cyrl-RS"/>
        </w:rPr>
        <w:t>-</w:t>
      </w:r>
      <w:r w:rsidRPr="00F72941">
        <w:rPr>
          <w:sz w:val="22"/>
          <w:szCs w:val="22"/>
          <w:lang w:val="sr-Cyrl-CS"/>
        </w:rPr>
        <w:t xml:space="preserve"> </w:t>
      </w:r>
      <w:r w:rsidRPr="00F72941">
        <w:rPr>
          <w:sz w:val="22"/>
          <w:szCs w:val="22"/>
        </w:rPr>
        <w:t>учинио повреду конкуренције;</w:t>
      </w:r>
    </w:p>
    <w:p w:rsidR="008C007F" w:rsidRPr="00F72941" w:rsidRDefault="008C007F" w:rsidP="008C007F">
      <w:pPr>
        <w:jc w:val="both"/>
        <w:rPr>
          <w:sz w:val="22"/>
          <w:szCs w:val="22"/>
        </w:rPr>
      </w:pPr>
      <w:r w:rsidRPr="00F72941">
        <w:rPr>
          <w:sz w:val="22"/>
          <w:szCs w:val="22"/>
          <w:lang w:val="sr-Cyrl-RS"/>
        </w:rPr>
        <w:t>-</w:t>
      </w:r>
      <w:r>
        <w:rPr>
          <w:sz w:val="22"/>
          <w:szCs w:val="22"/>
          <w:lang w:val="sr-Cyrl-RS"/>
        </w:rPr>
        <w:t xml:space="preserve"> </w:t>
      </w:r>
      <w:r w:rsidRPr="00F72941">
        <w:rPr>
          <w:sz w:val="22"/>
          <w:szCs w:val="22"/>
        </w:rPr>
        <w:t>доставио неистините податке у понуди или без оправданих разлога одбио да закључи уговор о</w:t>
      </w:r>
      <w:r>
        <w:rPr>
          <w:sz w:val="22"/>
          <w:szCs w:val="22"/>
        </w:rPr>
        <w:t xml:space="preserve"> </w:t>
      </w:r>
      <w:r w:rsidRPr="00F72941">
        <w:rPr>
          <w:sz w:val="22"/>
          <w:szCs w:val="22"/>
        </w:rPr>
        <w:t>јавној набавци, након што му је уговор додељен;</w:t>
      </w:r>
      <w:r>
        <w:rPr>
          <w:sz w:val="22"/>
          <w:szCs w:val="22"/>
        </w:rPr>
        <w:t xml:space="preserve"> </w:t>
      </w:r>
    </w:p>
    <w:p w:rsidR="008C007F" w:rsidRPr="00F72941" w:rsidRDefault="008C007F" w:rsidP="008C007F">
      <w:pPr>
        <w:jc w:val="both"/>
        <w:rPr>
          <w:sz w:val="22"/>
          <w:szCs w:val="22"/>
        </w:rPr>
      </w:pPr>
      <w:r w:rsidRPr="00F72941">
        <w:rPr>
          <w:sz w:val="22"/>
          <w:szCs w:val="22"/>
          <w:lang w:val="sr-Cyrl-RS"/>
        </w:rPr>
        <w:t>-</w:t>
      </w:r>
      <w:r w:rsidRPr="00F72941">
        <w:rPr>
          <w:sz w:val="22"/>
          <w:szCs w:val="22"/>
          <w:lang w:val="sr-Cyrl-CS"/>
        </w:rPr>
        <w:t xml:space="preserve"> </w:t>
      </w:r>
      <w:r w:rsidRPr="00F72941">
        <w:rPr>
          <w:sz w:val="22"/>
          <w:szCs w:val="22"/>
        </w:rPr>
        <w:t>одбио да достави доказе и средства обезбеђења на шта се у понуди обавезао.</w:t>
      </w:r>
    </w:p>
    <w:p w:rsidR="008C007F" w:rsidRPr="00F72941" w:rsidRDefault="008C007F" w:rsidP="008C007F">
      <w:pPr>
        <w:jc w:val="both"/>
        <w:rPr>
          <w:sz w:val="22"/>
          <w:szCs w:val="22"/>
          <w:lang w:val="sr-Cyrl-RS"/>
        </w:rPr>
      </w:pPr>
      <w:r w:rsidRPr="00F72941">
        <w:rPr>
          <w:sz w:val="22"/>
          <w:szCs w:val="22"/>
        </w:rPr>
        <w:t>3.</w:t>
      </w:r>
      <w:r w:rsidRPr="00F72941">
        <w:rPr>
          <w:sz w:val="22"/>
          <w:szCs w:val="22"/>
          <w:lang w:val="sr-Cyrl-CS"/>
        </w:rPr>
        <w:t xml:space="preserve"> Апотека</w:t>
      </w:r>
      <w:r>
        <w:rPr>
          <w:sz w:val="22"/>
          <w:szCs w:val="22"/>
          <w:lang w:val="sr-Cyrl-CS"/>
        </w:rPr>
        <w:t xml:space="preserve"> </w:t>
      </w:r>
      <w:r w:rsidRPr="00F72941">
        <w:rPr>
          <w:sz w:val="22"/>
          <w:szCs w:val="22"/>
          <w:lang w:val="sr-Cyrl-CS"/>
        </w:rPr>
        <w:t>Крагујевац</w:t>
      </w:r>
      <w:r>
        <w:rPr>
          <w:sz w:val="22"/>
          <w:szCs w:val="22"/>
          <w:lang w:val="sr-Cyrl-CS"/>
        </w:rPr>
        <w:t xml:space="preserve"> </w:t>
      </w:r>
      <w:r w:rsidRPr="00F72941">
        <w:rPr>
          <w:sz w:val="22"/>
          <w:szCs w:val="22"/>
        </w:rPr>
        <w:t>ће одбити понуду уколико поседује доказ</w:t>
      </w:r>
      <w:r>
        <w:rPr>
          <w:sz w:val="22"/>
          <w:szCs w:val="22"/>
          <w:lang w:val="sr-Cyrl-RS"/>
        </w:rPr>
        <w:t xml:space="preserve"> </w:t>
      </w:r>
      <w:r w:rsidRPr="00F72941">
        <w:rPr>
          <w:sz w:val="22"/>
          <w:szCs w:val="22"/>
        </w:rPr>
        <w:t>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p>
    <w:p w:rsidR="008C007F" w:rsidRPr="00F72941" w:rsidRDefault="008C007F" w:rsidP="008C007F">
      <w:pPr>
        <w:jc w:val="both"/>
        <w:rPr>
          <w:sz w:val="22"/>
          <w:szCs w:val="22"/>
        </w:rPr>
      </w:pPr>
      <w:r w:rsidRPr="00F72941">
        <w:rPr>
          <w:sz w:val="22"/>
          <w:szCs w:val="22"/>
        </w:rPr>
        <w:t>4.</w:t>
      </w:r>
      <w:r w:rsidRPr="00F72941">
        <w:rPr>
          <w:sz w:val="22"/>
          <w:szCs w:val="22"/>
          <w:lang w:val="sr-Cyrl-CS"/>
        </w:rPr>
        <w:t xml:space="preserve"> Апотека Крагујевац </w:t>
      </w:r>
      <w:r w:rsidRPr="00F72941">
        <w:rPr>
          <w:sz w:val="22"/>
          <w:szCs w:val="22"/>
        </w:rPr>
        <w:t>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 је предмет јавне набавке истоврсан.</w:t>
      </w:r>
    </w:p>
    <w:p w:rsidR="008C007F" w:rsidRDefault="008C007F" w:rsidP="008C007F">
      <w:pPr>
        <w:jc w:val="both"/>
        <w:rPr>
          <w:sz w:val="22"/>
          <w:szCs w:val="22"/>
          <w:lang w:val="sr-Cyrl-RS"/>
        </w:rPr>
      </w:pPr>
      <w:r w:rsidRPr="00F72941">
        <w:rPr>
          <w:sz w:val="22"/>
          <w:szCs w:val="22"/>
        </w:rPr>
        <w:t>5.</w:t>
      </w:r>
      <w:r w:rsidRPr="00F72941">
        <w:rPr>
          <w:sz w:val="22"/>
          <w:szCs w:val="22"/>
          <w:lang w:val="sr-Cyrl-CS"/>
        </w:rPr>
        <w:t xml:space="preserve"> Апотека</w:t>
      </w:r>
      <w:r>
        <w:rPr>
          <w:sz w:val="22"/>
          <w:szCs w:val="22"/>
          <w:lang w:val="sr-Cyrl-CS"/>
        </w:rPr>
        <w:t xml:space="preserve"> </w:t>
      </w:r>
      <w:r w:rsidRPr="00F72941">
        <w:rPr>
          <w:sz w:val="22"/>
          <w:szCs w:val="22"/>
          <w:lang w:val="sr-Cyrl-CS"/>
        </w:rPr>
        <w:t>Крагујевац</w:t>
      </w:r>
      <w:r>
        <w:rPr>
          <w:sz w:val="22"/>
          <w:szCs w:val="22"/>
          <w:lang w:val="sr-Cyrl-CS"/>
        </w:rPr>
        <w:t xml:space="preserve"> </w:t>
      </w:r>
      <w:r w:rsidRPr="00F72941">
        <w:rPr>
          <w:sz w:val="22"/>
          <w:szCs w:val="22"/>
        </w:rPr>
        <w:t xml:space="preserve">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8C007F" w:rsidRDefault="008C007F" w:rsidP="008C007F">
      <w:pPr>
        <w:jc w:val="both"/>
        <w:rPr>
          <w:sz w:val="22"/>
          <w:szCs w:val="22"/>
          <w:lang w:val="sr-Cyrl-RS"/>
        </w:rPr>
      </w:pPr>
    </w:p>
    <w:p w:rsidR="008C007F" w:rsidRDefault="008C007F" w:rsidP="008C007F">
      <w:pPr>
        <w:jc w:val="both"/>
        <w:rPr>
          <w:sz w:val="22"/>
          <w:szCs w:val="22"/>
          <w:lang w:val="sr-Cyrl-RS"/>
        </w:rPr>
      </w:pPr>
    </w:p>
    <w:p w:rsidR="008C007F" w:rsidRPr="008C007F" w:rsidRDefault="008C007F" w:rsidP="008C007F">
      <w:pPr>
        <w:jc w:val="both"/>
        <w:rPr>
          <w:sz w:val="22"/>
          <w:szCs w:val="22"/>
          <w:lang w:val="sr-Cyrl-RS"/>
        </w:rPr>
      </w:pPr>
    </w:p>
    <w:p w:rsidR="008C007F" w:rsidRDefault="008C007F" w:rsidP="008C007F">
      <w:pPr>
        <w:jc w:val="both"/>
        <w:rPr>
          <w:sz w:val="22"/>
          <w:szCs w:val="22"/>
          <w:lang w:val="sr-Cyrl-CS"/>
        </w:rPr>
      </w:pPr>
    </w:p>
    <w:p w:rsidR="008C007F" w:rsidRPr="00F72941" w:rsidRDefault="008C007F" w:rsidP="008C007F">
      <w:pPr>
        <w:jc w:val="both"/>
        <w:rPr>
          <w:b/>
          <w:sz w:val="22"/>
          <w:szCs w:val="22"/>
          <w:lang w:val="sr-Cyrl-RS"/>
        </w:rPr>
      </w:pPr>
      <w:r w:rsidRPr="00F72941">
        <w:rPr>
          <w:b/>
          <w:sz w:val="22"/>
          <w:szCs w:val="22"/>
          <w:lang w:val="sr-Cyrl-CS"/>
        </w:rPr>
        <w:t>6</w:t>
      </w:r>
      <w:r w:rsidRPr="00F72941">
        <w:rPr>
          <w:b/>
          <w:sz w:val="22"/>
          <w:szCs w:val="22"/>
        </w:rPr>
        <w:t>.2</w:t>
      </w:r>
      <w:r w:rsidRPr="00F72941">
        <w:rPr>
          <w:b/>
          <w:sz w:val="22"/>
          <w:szCs w:val="22"/>
          <w:lang w:val="sr-Cyrl-RS"/>
        </w:rPr>
        <w:t>3</w:t>
      </w:r>
      <w:r w:rsidRPr="00F72941">
        <w:rPr>
          <w:b/>
          <w:sz w:val="22"/>
          <w:szCs w:val="22"/>
        </w:rPr>
        <w:t>.</w:t>
      </w:r>
      <w:r>
        <w:rPr>
          <w:b/>
          <w:sz w:val="22"/>
          <w:szCs w:val="22"/>
        </w:rPr>
        <w:t xml:space="preserve"> </w:t>
      </w:r>
      <w:r w:rsidRPr="00F72941">
        <w:rPr>
          <w:b/>
          <w:sz w:val="22"/>
          <w:szCs w:val="22"/>
        </w:rPr>
        <w:t>КРИТЕРИЈУМИ ЗА ДОДЕЛУ УГОВОРА</w:t>
      </w:r>
    </w:p>
    <w:p w:rsidR="008C007F" w:rsidRDefault="008C007F" w:rsidP="008C007F">
      <w:pPr>
        <w:jc w:val="both"/>
        <w:rPr>
          <w:sz w:val="22"/>
          <w:szCs w:val="22"/>
          <w:lang w:val="sr-Cyrl-CS"/>
        </w:rPr>
      </w:pPr>
      <w:r w:rsidRPr="00F72941">
        <w:rPr>
          <w:sz w:val="22"/>
          <w:szCs w:val="22"/>
        </w:rPr>
        <w:t>Апотека Крагујевац ће доделити уговор</w:t>
      </w:r>
      <w:r w:rsidRPr="00F72941">
        <w:rPr>
          <w:sz w:val="22"/>
          <w:szCs w:val="22"/>
          <w:lang w:val="sr-Cyrl-CS"/>
        </w:rPr>
        <w:t xml:space="preserve"> применом критеријума </w:t>
      </w:r>
      <w:r w:rsidRPr="00F72941">
        <w:rPr>
          <w:b/>
          <w:bCs/>
          <w:sz w:val="22"/>
          <w:szCs w:val="22"/>
          <w:lang w:val="sr-Cyrl-CS"/>
        </w:rPr>
        <w:t>„</w:t>
      </w:r>
      <w:r>
        <w:rPr>
          <w:b/>
          <w:bCs/>
          <w:sz w:val="22"/>
          <w:szCs w:val="22"/>
          <w:lang w:val="sr-Cyrl-CS"/>
        </w:rPr>
        <w:t>најнижа понуђена цена</w:t>
      </w:r>
      <w:r w:rsidRPr="00F72941">
        <w:rPr>
          <w:b/>
          <w:bCs/>
          <w:sz w:val="22"/>
          <w:szCs w:val="22"/>
          <w:lang w:val="sr-Cyrl-CS"/>
        </w:rPr>
        <w:t>“.</w:t>
      </w:r>
      <w:r w:rsidRPr="00F72941">
        <w:rPr>
          <w:sz w:val="22"/>
          <w:szCs w:val="22"/>
          <w:lang w:val="sr-Cyrl-CS"/>
        </w:rPr>
        <w:t xml:space="preserve"> Оцењивање и рангирање понуда за сваку партију понаособ, заснива се на критеријум</w:t>
      </w:r>
      <w:r>
        <w:rPr>
          <w:sz w:val="22"/>
          <w:szCs w:val="22"/>
          <w:lang w:val="sr-Cyrl-CS"/>
        </w:rPr>
        <w:t>у</w:t>
      </w:r>
      <w:r w:rsidRPr="00F72941">
        <w:rPr>
          <w:sz w:val="22"/>
          <w:szCs w:val="22"/>
          <w:lang w:val="sr-Cyrl-CS"/>
        </w:rPr>
        <w:t xml:space="preserve"> „</w:t>
      </w:r>
      <w:r w:rsidRPr="00277F8F">
        <w:rPr>
          <w:b/>
          <w:bCs/>
          <w:sz w:val="22"/>
          <w:szCs w:val="22"/>
          <w:lang w:val="sr-Cyrl-CS"/>
        </w:rPr>
        <w:t>најнижа понуђена цена</w:t>
      </w:r>
      <w:r w:rsidRPr="00F72941">
        <w:rPr>
          <w:sz w:val="22"/>
          <w:szCs w:val="22"/>
          <w:lang w:val="sr-Cyrl-CS"/>
        </w:rPr>
        <w:t xml:space="preserve">“: </w:t>
      </w:r>
    </w:p>
    <w:p w:rsidR="008C007F" w:rsidRDefault="008C007F" w:rsidP="008C007F">
      <w:pPr>
        <w:jc w:val="both"/>
        <w:rPr>
          <w:sz w:val="22"/>
          <w:szCs w:val="22"/>
          <w:lang w:val="sr-Cyrl-CS"/>
        </w:rPr>
      </w:pPr>
    </w:p>
    <w:p w:rsidR="008C007F" w:rsidRPr="00F103DC" w:rsidRDefault="008C007F" w:rsidP="008C007F">
      <w:pPr>
        <w:jc w:val="both"/>
        <w:rPr>
          <w:sz w:val="22"/>
          <w:szCs w:val="22"/>
          <w:lang w:val="sr-Cyrl-CS"/>
        </w:rPr>
      </w:pPr>
      <w:r w:rsidRPr="00F103DC">
        <w:rPr>
          <w:sz w:val="22"/>
          <w:szCs w:val="22"/>
          <w:lang w:val="sr-Cyrl-CS"/>
        </w:rPr>
        <w:t>Код овог критеријума упоређује се понуђена цена по партији из</w:t>
      </w:r>
      <w:r>
        <w:rPr>
          <w:sz w:val="22"/>
          <w:szCs w:val="22"/>
          <w:lang w:val="sr-Cyrl-CS"/>
        </w:rPr>
        <w:t xml:space="preserve"> </w:t>
      </w:r>
      <w:r w:rsidRPr="00F103DC">
        <w:rPr>
          <w:sz w:val="22"/>
          <w:szCs w:val="22"/>
          <w:lang w:val="sr-Cyrl-CS"/>
        </w:rPr>
        <w:t>понуде, међу појединачним поднешеним понудама.</w:t>
      </w:r>
    </w:p>
    <w:p w:rsidR="008C007F" w:rsidRPr="00F103DC" w:rsidRDefault="008C007F" w:rsidP="008C007F">
      <w:pPr>
        <w:jc w:val="both"/>
        <w:rPr>
          <w:b/>
          <w:bCs/>
          <w:sz w:val="22"/>
          <w:szCs w:val="22"/>
          <w:lang w:val="sr-Cyrl-CS"/>
        </w:rPr>
      </w:pPr>
      <w:r w:rsidRPr="00F103DC">
        <w:rPr>
          <w:sz w:val="22"/>
          <w:szCs w:val="22"/>
          <w:lang w:val="sr-Cyrl-CS"/>
        </w:rPr>
        <w:tab/>
        <w:t xml:space="preserve">Понуда са </w:t>
      </w:r>
      <w:r w:rsidRPr="00F103DC">
        <w:rPr>
          <w:b/>
          <w:bCs/>
          <w:sz w:val="22"/>
          <w:szCs w:val="22"/>
          <w:lang w:val="sr-Cyrl-CS"/>
        </w:rPr>
        <w:t>најнижом ценом</w:t>
      </w:r>
      <w:r w:rsidRPr="00F103DC">
        <w:rPr>
          <w:sz w:val="22"/>
          <w:szCs w:val="22"/>
          <w:lang w:val="sr-Cyrl-CS"/>
        </w:rPr>
        <w:t xml:space="preserve"> добија максималан број пондера – </w:t>
      </w:r>
      <w:r w:rsidRPr="00F103DC">
        <w:rPr>
          <w:b/>
          <w:bCs/>
          <w:sz w:val="22"/>
          <w:szCs w:val="22"/>
          <w:lang w:val="sr-Latn-CS"/>
        </w:rPr>
        <w:t>100</w:t>
      </w:r>
      <w:r w:rsidRPr="00F103DC">
        <w:rPr>
          <w:b/>
          <w:bCs/>
          <w:sz w:val="22"/>
          <w:szCs w:val="22"/>
          <w:lang w:val="sr-Cyrl-CS"/>
        </w:rPr>
        <w:t>,00 пондера.</w:t>
      </w:r>
    </w:p>
    <w:p w:rsidR="008C007F" w:rsidRPr="00F103DC" w:rsidRDefault="008C007F" w:rsidP="008C007F">
      <w:pPr>
        <w:jc w:val="both"/>
        <w:rPr>
          <w:sz w:val="22"/>
          <w:szCs w:val="22"/>
          <w:lang w:val="sr-Cyrl-CS"/>
        </w:rPr>
      </w:pPr>
      <w:r w:rsidRPr="00F103DC">
        <w:rPr>
          <w:sz w:val="22"/>
          <w:szCs w:val="22"/>
          <w:lang w:val="sr-Cyrl-CS"/>
        </w:rPr>
        <w:tab/>
        <w:t>Остале понуде се вреднују по следећој формули:</w:t>
      </w:r>
    </w:p>
    <w:p w:rsidR="008C007F" w:rsidRPr="00F103DC" w:rsidRDefault="008C007F" w:rsidP="008C007F">
      <w:pPr>
        <w:jc w:val="both"/>
        <w:rPr>
          <w:b/>
          <w:bCs/>
          <w:sz w:val="22"/>
          <w:szCs w:val="22"/>
          <w:lang w:val="sr-Cyrl-CS"/>
        </w:rPr>
      </w:pPr>
      <w:r w:rsidRPr="00F103DC">
        <w:rPr>
          <w:sz w:val="22"/>
          <w:szCs w:val="22"/>
          <w:lang w:val="sr-Cyrl-CS"/>
        </w:rPr>
        <w:tab/>
      </w:r>
      <w:r w:rsidRPr="00F103DC">
        <w:rPr>
          <w:b/>
          <w:bCs/>
          <w:sz w:val="22"/>
          <w:szCs w:val="22"/>
          <w:lang w:val="sr-Cyrl-CS"/>
        </w:rPr>
        <w:t xml:space="preserve">Ц = ( Ц мин. / Ц понуде ) х </w:t>
      </w:r>
      <w:r w:rsidRPr="00F103DC">
        <w:rPr>
          <w:b/>
          <w:bCs/>
          <w:sz w:val="22"/>
          <w:szCs w:val="22"/>
          <w:lang w:val="sr-Latn-RS"/>
        </w:rPr>
        <w:t>100</w:t>
      </w:r>
      <w:r w:rsidRPr="00F103DC">
        <w:rPr>
          <w:b/>
          <w:bCs/>
          <w:sz w:val="22"/>
          <w:szCs w:val="22"/>
          <w:lang w:val="sr-Cyrl-CS"/>
        </w:rPr>
        <w:t>,00</w:t>
      </w:r>
    </w:p>
    <w:p w:rsidR="008C007F" w:rsidRPr="00F103DC" w:rsidRDefault="008C007F" w:rsidP="008C007F">
      <w:pPr>
        <w:jc w:val="both"/>
        <w:rPr>
          <w:sz w:val="22"/>
          <w:szCs w:val="22"/>
          <w:lang w:val="sr-Cyrl-CS"/>
        </w:rPr>
      </w:pPr>
      <w:r w:rsidRPr="00F103DC">
        <w:rPr>
          <w:sz w:val="22"/>
          <w:szCs w:val="22"/>
          <w:lang w:val="sr-Cyrl-CS"/>
        </w:rPr>
        <w:tab/>
      </w:r>
      <w:r w:rsidRPr="00F103DC">
        <w:rPr>
          <w:b/>
          <w:bCs/>
          <w:sz w:val="22"/>
          <w:szCs w:val="22"/>
          <w:lang w:val="sr-Cyrl-CS"/>
        </w:rPr>
        <w:t>Ц</w:t>
      </w:r>
      <w:r w:rsidRPr="00F103DC">
        <w:rPr>
          <w:sz w:val="22"/>
          <w:szCs w:val="22"/>
          <w:lang w:val="sr-Cyrl-CS"/>
        </w:rPr>
        <w:t xml:space="preserve"> – број пондера за критеријум цен</w:t>
      </w:r>
      <w:r w:rsidRPr="00F103DC">
        <w:rPr>
          <w:sz w:val="22"/>
          <w:szCs w:val="22"/>
          <w:lang w:val="sr-Latn-RS"/>
        </w:rPr>
        <w:t>у</w:t>
      </w:r>
      <w:r w:rsidRPr="00F103DC">
        <w:rPr>
          <w:sz w:val="22"/>
          <w:szCs w:val="22"/>
          <w:lang w:val="sr-Cyrl-CS"/>
        </w:rPr>
        <w:t>;</w:t>
      </w:r>
    </w:p>
    <w:p w:rsidR="008C007F" w:rsidRPr="00F103DC" w:rsidRDefault="008C007F" w:rsidP="008C007F">
      <w:pPr>
        <w:jc w:val="both"/>
        <w:rPr>
          <w:sz w:val="22"/>
          <w:szCs w:val="22"/>
          <w:lang w:val="sr-Cyrl-CS"/>
        </w:rPr>
      </w:pPr>
      <w:r>
        <w:rPr>
          <w:sz w:val="22"/>
          <w:szCs w:val="22"/>
          <w:lang w:val="sr-Cyrl-CS"/>
        </w:rPr>
        <w:t xml:space="preserve"> </w:t>
      </w:r>
      <w:r w:rsidRPr="00F103DC">
        <w:rPr>
          <w:b/>
          <w:bCs/>
          <w:sz w:val="22"/>
          <w:szCs w:val="22"/>
          <w:lang w:val="sr-Cyrl-CS"/>
        </w:rPr>
        <w:t>Ц мин.</w:t>
      </w:r>
      <w:r w:rsidRPr="00F103DC">
        <w:rPr>
          <w:sz w:val="22"/>
          <w:szCs w:val="22"/>
          <w:lang w:val="sr-Cyrl-CS"/>
        </w:rPr>
        <w:t xml:space="preserve"> - најнижа понуђена цена за партију</w:t>
      </w:r>
    </w:p>
    <w:p w:rsidR="008C007F" w:rsidRPr="00D24882" w:rsidRDefault="008C007F" w:rsidP="008C007F">
      <w:pPr>
        <w:jc w:val="both"/>
        <w:rPr>
          <w:sz w:val="22"/>
          <w:szCs w:val="22"/>
          <w:lang w:val="sr-Cyrl-RS"/>
        </w:rPr>
      </w:pPr>
      <w:r>
        <w:rPr>
          <w:sz w:val="22"/>
          <w:szCs w:val="22"/>
          <w:lang w:val="sr-Cyrl-CS"/>
        </w:rPr>
        <w:t xml:space="preserve"> </w:t>
      </w:r>
      <w:r w:rsidRPr="00F103DC">
        <w:rPr>
          <w:b/>
          <w:bCs/>
          <w:sz w:val="22"/>
          <w:szCs w:val="22"/>
          <w:lang w:val="sr-Cyrl-CS"/>
        </w:rPr>
        <w:t>Ц понуде</w:t>
      </w:r>
      <w:r w:rsidRPr="00F103DC">
        <w:rPr>
          <w:sz w:val="22"/>
          <w:szCs w:val="22"/>
          <w:lang w:val="sr-Cyrl-CS"/>
        </w:rPr>
        <w:t xml:space="preserve"> – понуђена цена за партију из понуде која се оцењује.</w:t>
      </w:r>
    </w:p>
    <w:p w:rsidR="008C007F" w:rsidRDefault="008C007F" w:rsidP="008C007F">
      <w:pPr>
        <w:jc w:val="both"/>
        <w:rPr>
          <w:b/>
          <w:bCs/>
          <w:sz w:val="22"/>
          <w:szCs w:val="22"/>
          <w:lang w:val="sr-Cyrl-BA"/>
        </w:rPr>
      </w:pPr>
      <w:r w:rsidRPr="00F72941">
        <w:rPr>
          <w:b/>
          <w:bCs/>
          <w:sz w:val="22"/>
          <w:szCs w:val="22"/>
          <w:lang w:val="sr-Cyrl-BA"/>
        </w:rPr>
        <w:t>Израчунавање пондера вршиће се заокруживањем на две децимале.</w:t>
      </w:r>
    </w:p>
    <w:p w:rsidR="008C007F" w:rsidRPr="00F72941" w:rsidRDefault="008C007F" w:rsidP="008C007F">
      <w:pPr>
        <w:jc w:val="both"/>
        <w:rPr>
          <w:b/>
          <w:bCs/>
          <w:sz w:val="22"/>
          <w:szCs w:val="22"/>
          <w:lang w:val="sr-Cyrl-BA"/>
        </w:rPr>
      </w:pPr>
    </w:p>
    <w:p w:rsidR="008C007F" w:rsidRDefault="008C007F" w:rsidP="008C007F">
      <w:pPr>
        <w:jc w:val="both"/>
        <w:rPr>
          <w:b/>
          <w:sz w:val="22"/>
          <w:szCs w:val="22"/>
          <w:lang w:val="sr-Cyrl-CS"/>
        </w:rPr>
      </w:pPr>
      <w:r w:rsidRPr="00F72941">
        <w:rPr>
          <w:b/>
          <w:sz w:val="22"/>
          <w:szCs w:val="22"/>
          <w:lang w:val="sr-Cyrl-CS"/>
        </w:rPr>
        <w:t>6</w:t>
      </w:r>
      <w:r w:rsidRPr="00F72941">
        <w:rPr>
          <w:b/>
          <w:sz w:val="22"/>
          <w:szCs w:val="22"/>
        </w:rPr>
        <w:t>.2</w:t>
      </w:r>
      <w:r w:rsidRPr="00F72941">
        <w:rPr>
          <w:b/>
          <w:sz w:val="22"/>
          <w:szCs w:val="22"/>
          <w:lang w:val="sr-Cyrl-RS"/>
        </w:rPr>
        <w:t>4</w:t>
      </w:r>
      <w:r w:rsidRPr="00F72941">
        <w:rPr>
          <w:b/>
          <w:sz w:val="22"/>
          <w:szCs w:val="22"/>
        </w:rPr>
        <w:t>.</w:t>
      </w:r>
      <w:r>
        <w:rPr>
          <w:b/>
          <w:sz w:val="22"/>
          <w:szCs w:val="22"/>
        </w:rPr>
        <w:t xml:space="preserve"> </w:t>
      </w:r>
      <w:r w:rsidRPr="00F72941">
        <w:rPr>
          <w:b/>
          <w:sz w:val="22"/>
          <w:szCs w:val="22"/>
        </w:rPr>
        <w:t>ДВЕ ИЛИ ВИШЕ ПОНУДА СА ИСТ</w:t>
      </w:r>
      <w:r w:rsidRPr="00F72941">
        <w:rPr>
          <w:b/>
          <w:sz w:val="22"/>
          <w:szCs w:val="22"/>
          <w:lang w:val="sr-Cyrl-CS"/>
        </w:rPr>
        <w:t>ИМ БРОЈЕМ ПОНДЕРА</w:t>
      </w:r>
    </w:p>
    <w:p w:rsidR="008C007F" w:rsidRPr="00F72941" w:rsidRDefault="008C007F" w:rsidP="008C007F">
      <w:pPr>
        <w:jc w:val="both"/>
        <w:rPr>
          <w:sz w:val="22"/>
          <w:szCs w:val="22"/>
          <w:lang w:val="sr-Cyrl-RS"/>
        </w:rPr>
      </w:pPr>
      <w:r w:rsidRPr="001B700C">
        <w:rPr>
          <w:sz w:val="22"/>
          <w:szCs w:val="22"/>
          <w:lang w:val="sr-Cyrl-RS"/>
        </w:rPr>
        <w:t xml:space="preserve">Уколико, две или више понуда по појединачној партији имају исти број пондера, предност ће се дати понуђачу који буде </w:t>
      </w:r>
      <w:r w:rsidRPr="00B058C5">
        <w:rPr>
          <w:sz w:val="22"/>
          <w:szCs w:val="22"/>
          <w:lang w:val="sr-Cyrl-RS"/>
        </w:rPr>
        <w:t>изабран као најповољнији за већи број партија</w:t>
      </w:r>
      <w:r w:rsidRPr="001B700C">
        <w:rPr>
          <w:sz w:val="22"/>
          <w:szCs w:val="22"/>
          <w:lang w:val="sr-Cyrl-RS"/>
        </w:rPr>
        <w:t>.</w:t>
      </w:r>
      <w:r>
        <w:rPr>
          <w:sz w:val="22"/>
          <w:szCs w:val="22"/>
          <w:lang w:val="sr-Cyrl-RS"/>
        </w:rPr>
        <w:t xml:space="preserve"> Ако је и број партија исти предност ће се дати понуђачу чија је понуда прва достављена на адресу наручиоца. </w:t>
      </w:r>
    </w:p>
    <w:p w:rsidR="008C007F" w:rsidRDefault="008C007F" w:rsidP="008C007F">
      <w:pPr>
        <w:keepNext/>
        <w:jc w:val="both"/>
        <w:outlineLvl w:val="1"/>
        <w:rPr>
          <w:b/>
          <w:bCs/>
          <w:sz w:val="22"/>
          <w:lang w:val="sr-Cyrl-CS"/>
        </w:rPr>
      </w:pPr>
    </w:p>
    <w:p w:rsidR="008C007F" w:rsidRDefault="008C007F" w:rsidP="008C007F">
      <w:pPr>
        <w:keepNext/>
        <w:jc w:val="both"/>
        <w:outlineLvl w:val="1"/>
        <w:rPr>
          <w:b/>
          <w:bCs/>
          <w:sz w:val="22"/>
          <w:lang w:val="sr-Cyrl-RS"/>
        </w:rPr>
      </w:pPr>
      <w:r w:rsidRPr="00F72941">
        <w:rPr>
          <w:b/>
          <w:bCs/>
          <w:sz w:val="22"/>
          <w:lang w:val="sr-Cyrl-CS"/>
        </w:rPr>
        <w:t>6.25.</w:t>
      </w:r>
      <w:r>
        <w:rPr>
          <w:b/>
          <w:bCs/>
          <w:sz w:val="22"/>
          <w:lang w:val="sr-Cyrl-CS"/>
        </w:rPr>
        <w:t xml:space="preserve"> </w:t>
      </w:r>
      <w:r w:rsidRPr="00F72941">
        <w:rPr>
          <w:b/>
          <w:bCs/>
          <w:sz w:val="22"/>
          <w:lang w:val="sr-Cyrl-RS"/>
        </w:rPr>
        <w:t>ПОШТОВАЊЕ ВАЖЕЋИХ ПРОПИСА</w:t>
      </w:r>
    </w:p>
    <w:p w:rsidR="008C007F" w:rsidRPr="00F72941" w:rsidRDefault="008C007F" w:rsidP="008C007F">
      <w:pPr>
        <w:keepNext/>
        <w:jc w:val="both"/>
        <w:outlineLvl w:val="1"/>
        <w:rPr>
          <w:sz w:val="22"/>
          <w:lang w:val="sr-Cyrl-RS"/>
        </w:rPr>
      </w:pPr>
      <w:r w:rsidRPr="00F72941">
        <w:rPr>
          <w:sz w:val="22"/>
          <w:lang w:val="sr-Cyrl-RS"/>
        </w:rPr>
        <w:t>Понуђач је у обавези да при састављању понуде наведе да је поштовао обавезе које произилазе из важећих прописа о заштити на раду, запошљавању и условима рада и заштити животне средине</w:t>
      </w:r>
      <w:r w:rsidRPr="00F72941">
        <w:rPr>
          <w:sz w:val="22"/>
          <w:lang w:val="sr-Cyrl-CS"/>
        </w:rPr>
        <w:t xml:space="preserve"> и да ће исте поштовати током реализације уговора ако му буде додељен</w:t>
      </w:r>
      <w:r w:rsidRPr="00F72941">
        <w:rPr>
          <w:sz w:val="22"/>
          <w:lang w:val="sr-Cyrl-RS"/>
        </w:rPr>
        <w:t xml:space="preserve"> (Изјава –</w:t>
      </w:r>
      <w:r w:rsidRPr="00F72941">
        <w:rPr>
          <w:sz w:val="22"/>
          <w:lang w:val="sr-Cyrl-CS"/>
        </w:rPr>
        <w:t xml:space="preserve"> Образац </w:t>
      </w:r>
      <w:r w:rsidRPr="00F72941">
        <w:rPr>
          <w:sz w:val="22"/>
          <w:szCs w:val="22"/>
          <w:lang w:val="sr-Cyrl-RS"/>
        </w:rPr>
        <w:t>1</w:t>
      </w:r>
      <w:r w:rsidRPr="00F72941">
        <w:rPr>
          <w:sz w:val="22"/>
          <w:szCs w:val="22"/>
          <w:lang w:val="sr-Cyrl-CS"/>
        </w:rPr>
        <w:t>1</w:t>
      </w:r>
      <w:r w:rsidRPr="00F72941">
        <w:rPr>
          <w:sz w:val="22"/>
          <w:lang w:val="sr-Cyrl-RS"/>
        </w:rPr>
        <w:t>).</w:t>
      </w:r>
    </w:p>
    <w:p w:rsidR="008C007F" w:rsidRPr="00F72941" w:rsidRDefault="008C007F" w:rsidP="008C007F">
      <w:pPr>
        <w:jc w:val="both"/>
        <w:rPr>
          <w:sz w:val="22"/>
          <w:szCs w:val="22"/>
          <w:lang w:val="sr-Cyrl-CS"/>
        </w:rPr>
      </w:pPr>
    </w:p>
    <w:p w:rsidR="008C007F" w:rsidRPr="00F72941" w:rsidRDefault="008C007F" w:rsidP="008C007F">
      <w:pPr>
        <w:rPr>
          <w:b/>
          <w:sz w:val="22"/>
          <w:szCs w:val="22"/>
          <w:lang w:val="sr-Cyrl-CS"/>
        </w:rPr>
      </w:pPr>
      <w:r w:rsidRPr="00F72941">
        <w:rPr>
          <w:b/>
          <w:sz w:val="22"/>
          <w:szCs w:val="22"/>
          <w:lang w:val="sr-Cyrl-CS"/>
        </w:rPr>
        <w:t>6.26. ОБАВЕШТЕЊЕ О НАКНАДИ ЗА КОРИШЋЕЊЕ ПАТЕНТА</w:t>
      </w:r>
    </w:p>
    <w:p w:rsidR="008C007F" w:rsidRPr="00F72941" w:rsidRDefault="008C007F" w:rsidP="008C007F">
      <w:pPr>
        <w:jc w:val="both"/>
        <w:rPr>
          <w:sz w:val="22"/>
          <w:szCs w:val="22"/>
          <w:lang w:val="sr-Cyrl-CS"/>
        </w:rPr>
      </w:pPr>
      <w:r w:rsidRPr="00F72941">
        <w:rPr>
          <w:sz w:val="22"/>
          <w:szCs w:val="22"/>
          <w:lang w:val="sr-Cyrl-CS"/>
        </w:rPr>
        <w:t>Накнаду за коришћење патента, као и одговорност за повреду заштићених права интелектуалне својине трећих лица сноси понуђач.</w:t>
      </w:r>
    </w:p>
    <w:p w:rsidR="008C007F" w:rsidRPr="00F72941" w:rsidRDefault="008C007F" w:rsidP="008C007F">
      <w:pPr>
        <w:jc w:val="both"/>
        <w:rPr>
          <w:sz w:val="22"/>
          <w:szCs w:val="22"/>
          <w:lang w:val="sr-Cyrl-CS"/>
        </w:rPr>
      </w:pPr>
    </w:p>
    <w:p w:rsidR="008C007F" w:rsidRPr="001B700C" w:rsidRDefault="008C007F" w:rsidP="008C007F">
      <w:pPr>
        <w:jc w:val="both"/>
        <w:rPr>
          <w:b/>
          <w:sz w:val="22"/>
          <w:szCs w:val="22"/>
        </w:rPr>
      </w:pPr>
      <w:r w:rsidRPr="001B700C">
        <w:rPr>
          <w:b/>
          <w:sz w:val="22"/>
          <w:szCs w:val="22"/>
        </w:rPr>
        <w:t>6.27.</w:t>
      </w:r>
      <w:r>
        <w:rPr>
          <w:b/>
          <w:sz w:val="22"/>
          <w:szCs w:val="22"/>
        </w:rPr>
        <w:t xml:space="preserve"> </w:t>
      </w:r>
      <w:r w:rsidRPr="001B700C">
        <w:rPr>
          <w:b/>
          <w:sz w:val="22"/>
          <w:szCs w:val="22"/>
        </w:rPr>
        <w:t>ЗАХТЕВ ЗА ЗАШТИТУ ПРАВА</w:t>
      </w:r>
    </w:p>
    <w:p w:rsidR="008C007F" w:rsidRPr="00F72941" w:rsidRDefault="008C007F" w:rsidP="008C007F">
      <w:pPr>
        <w:jc w:val="both"/>
        <w:rPr>
          <w:sz w:val="22"/>
          <w:szCs w:val="22"/>
        </w:rPr>
      </w:pPr>
      <w:r w:rsidRPr="00F72941">
        <w:rPr>
          <w:sz w:val="22"/>
          <w:szCs w:val="22"/>
        </w:rPr>
        <w:t>1</w:t>
      </w:r>
      <w:r w:rsidRPr="00F72941">
        <w:rPr>
          <w:sz w:val="22"/>
          <w:szCs w:val="22"/>
          <w:lang w:val="sr-Cyrl-CS"/>
        </w:rPr>
        <w:t xml:space="preserve">. </w:t>
      </w:r>
      <w:r w:rsidRPr="00F72941">
        <w:rPr>
          <w:sz w:val="22"/>
          <w:szCs w:val="22"/>
        </w:rPr>
        <w:t>Захтев за заштиту права може да поднесе понуђач, односно заинтересовано лице.</w:t>
      </w:r>
    </w:p>
    <w:p w:rsidR="008C007F" w:rsidRPr="00F72941" w:rsidRDefault="008C007F" w:rsidP="008C007F">
      <w:pPr>
        <w:jc w:val="both"/>
        <w:rPr>
          <w:sz w:val="22"/>
          <w:szCs w:val="22"/>
        </w:rPr>
      </w:pPr>
      <w:r w:rsidRPr="00F72941">
        <w:rPr>
          <w:sz w:val="22"/>
          <w:szCs w:val="22"/>
        </w:rPr>
        <w:t>2</w:t>
      </w:r>
      <w:r w:rsidRPr="00F72941">
        <w:rPr>
          <w:sz w:val="22"/>
          <w:szCs w:val="22"/>
          <w:lang w:val="sr-Cyrl-CS"/>
        </w:rPr>
        <w:t xml:space="preserve">. </w:t>
      </w:r>
      <w:r w:rsidRPr="00F72941">
        <w:rPr>
          <w:sz w:val="22"/>
          <w:szCs w:val="22"/>
        </w:rPr>
        <w:t>Захтев за заштиту права може се поднети у складу са ЗЈН и у роковима предвиђеним овим законом.</w:t>
      </w:r>
    </w:p>
    <w:p w:rsidR="008C007F" w:rsidRPr="00F72941" w:rsidRDefault="008C007F" w:rsidP="008C007F">
      <w:pPr>
        <w:jc w:val="both"/>
        <w:rPr>
          <w:sz w:val="22"/>
          <w:szCs w:val="22"/>
        </w:rPr>
      </w:pPr>
      <w:r w:rsidRPr="00F72941">
        <w:rPr>
          <w:sz w:val="22"/>
          <w:szCs w:val="22"/>
        </w:rPr>
        <w:t>3</w:t>
      </w:r>
      <w:r w:rsidRPr="00F72941">
        <w:rPr>
          <w:sz w:val="22"/>
          <w:szCs w:val="22"/>
          <w:lang w:val="sr-Cyrl-CS"/>
        </w:rPr>
        <w:t>.</w:t>
      </w:r>
      <w:r w:rsidRPr="00F72941">
        <w:rPr>
          <w:sz w:val="22"/>
          <w:szCs w:val="22"/>
        </w:rPr>
        <w:t xml:space="preserve"> Захтев за заштиту права подноси се Републичкој комисији, а предаје се наручиоцу.</w:t>
      </w:r>
      <w:r w:rsidRPr="00F72941">
        <w:rPr>
          <w:sz w:val="22"/>
          <w:szCs w:val="22"/>
          <w:lang w:val="sr-Cyrl-RS"/>
        </w:rPr>
        <w:t xml:space="preserve"> </w:t>
      </w:r>
      <w:r w:rsidRPr="00F72941">
        <w:rPr>
          <w:sz w:val="22"/>
          <w:szCs w:val="22"/>
        </w:rPr>
        <w:t>Примерак захтева подносилац истовремено доставља Републичкој комисији.</w:t>
      </w:r>
    </w:p>
    <w:p w:rsidR="008C007F" w:rsidRPr="00F72941" w:rsidRDefault="008C007F" w:rsidP="008C007F">
      <w:pPr>
        <w:jc w:val="both"/>
        <w:rPr>
          <w:sz w:val="22"/>
          <w:szCs w:val="22"/>
        </w:rPr>
      </w:pPr>
      <w:r w:rsidRPr="00F72941">
        <w:rPr>
          <w:sz w:val="22"/>
          <w:szCs w:val="22"/>
        </w:rPr>
        <w:t>4</w:t>
      </w:r>
      <w:r w:rsidRPr="00F72941">
        <w:rPr>
          <w:sz w:val="22"/>
          <w:szCs w:val="22"/>
          <w:lang w:val="sr-Cyrl-CS"/>
        </w:rPr>
        <w:t>.</w:t>
      </w:r>
      <w:r w:rsidRPr="00F72941">
        <w:rPr>
          <w:sz w:val="22"/>
          <w:szCs w:val="22"/>
        </w:rPr>
        <w:t xml:space="preserve"> Захтев се доставља непосредно, поштом, електронском поштом или факсом, подносилац мора имати потврду пријема захтева од стране наручиоца, а уколико се захтев доставља путем поште мора се послати препоручено са повратницом. </w:t>
      </w:r>
    </w:p>
    <w:p w:rsidR="008C007F" w:rsidRPr="00F72941" w:rsidRDefault="008C007F" w:rsidP="008C007F">
      <w:pPr>
        <w:jc w:val="both"/>
        <w:rPr>
          <w:sz w:val="22"/>
          <w:szCs w:val="22"/>
          <w:lang w:val="sr-Cyrl-RS"/>
        </w:rPr>
      </w:pPr>
      <w:r w:rsidRPr="00F72941">
        <w:rPr>
          <w:sz w:val="22"/>
          <w:szCs w:val="22"/>
        </w:rPr>
        <w:t xml:space="preserve">5. 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F72941">
        <w:rPr>
          <w:b/>
          <w:sz w:val="22"/>
          <w:szCs w:val="22"/>
        </w:rPr>
        <w:t>седам</w:t>
      </w:r>
      <w:r w:rsidRPr="00F72941">
        <w:rPr>
          <w:sz w:val="22"/>
          <w:szCs w:val="22"/>
        </w:rPr>
        <w:t xml:space="preserve"> дана пре истека рока за подношење понуда, без обзира на начин достављања.</w:t>
      </w:r>
    </w:p>
    <w:p w:rsidR="008C007F" w:rsidRPr="00F72941" w:rsidRDefault="008C007F" w:rsidP="008C007F">
      <w:pPr>
        <w:jc w:val="both"/>
        <w:rPr>
          <w:sz w:val="22"/>
          <w:szCs w:val="22"/>
        </w:rPr>
      </w:pPr>
      <w:r w:rsidRPr="00F72941">
        <w:rPr>
          <w:sz w:val="22"/>
          <w:szCs w:val="22"/>
        </w:rPr>
        <w:t>6.</w:t>
      </w:r>
      <w:r w:rsidRPr="00F72941">
        <w:rPr>
          <w:sz w:val="22"/>
          <w:szCs w:val="22"/>
          <w:lang w:val="sr-Cyrl-CS"/>
        </w:rPr>
        <w:t xml:space="preserve"> </w:t>
      </w:r>
      <w:r>
        <w:rPr>
          <w:sz w:val="22"/>
          <w:szCs w:val="22"/>
          <w:lang w:val="sr-Cyrl-CS"/>
        </w:rPr>
        <w:t>Р</w:t>
      </w:r>
      <w:r w:rsidRPr="00F72941">
        <w:rPr>
          <w:sz w:val="22"/>
          <w:szCs w:val="22"/>
        </w:rPr>
        <w:t xml:space="preserve">ок за подношење захтева за заштиту права је десет дана од дана </w:t>
      </w:r>
      <w:r>
        <w:rPr>
          <w:sz w:val="22"/>
          <w:szCs w:val="22"/>
          <w:lang w:val="sr-Cyrl-RS"/>
        </w:rPr>
        <w:t>објављивања одлуке о додели уговора на Порталу јавних набавки</w:t>
      </w:r>
      <w:r w:rsidRPr="00F72941">
        <w:rPr>
          <w:sz w:val="22"/>
          <w:szCs w:val="22"/>
          <w:lang w:val="sr-Cyrl-CS"/>
        </w:rPr>
        <w:t>.</w:t>
      </w:r>
      <w:r w:rsidRPr="00F72941">
        <w:rPr>
          <w:sz w:val="22"/>
          <w:szCs w:val="22"/>
        </w:rPr>
        <w:t xml:space="preserve"> </w:t>
      </w:r>
    </w:p>
    <w:p w:rsidR="008C007F" w:rsidRPr="00F72941" w:rsidRDefault="008C007F" w:rsidP="008C007F">
      <w:pPr>
        <w:jc w:val="both"/>
        <w:rPr>
          <w:sz w:val="22"/>
          <w:szCs w:val="22"/>
        </w:rPr>
      </w:pPr>
      <w:r w:rsidRPr="00F72941">
        <w:rPr>
          <w:sz w:val="22"/>
          <w:szCs w:val="22"/>
        </w:rPr>
        <w:t>7.</w:t>
      </w:r>
      <w:r w:rsidRPr="00F72941">
        <w:rPr>
          <w:sz w:val="22"/>
          <w:szCs w:val="22"/>
          <w:lang w:val="sr-Cyrl-CS"/>
        </w:rPr>
        <w:t xml:space="preserve"> </w:t>
      </w:r>
      <w:r w:rsidRPr="00F72941">
        <w:rPr>
          <w:sz w:val="22"/>
          <w:szCs w:val="22"/>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тачке 5, а подносилац захтева га није поднео пре истека тог рока.</w:t>
      </w:r>
    </w:p>
    <w:p w:rsidR="008C007F" w:rsidRPr="00F72941" w:rsidRDefault="008C007F" w:rsidP="008C007F">
      <w:pPr>
        <w:jc w:val="both"/>
        <w:rPr>
          <w:sz w:val="22"/>
          <w:szCs w:val="22"/>
        </w:rPr>
      </w:pPr>
      <w:r w:rsidRPr="00F72941">
        <w:rPr>
          <w:sz w:val="22"/>
          <w:szCs w:val="22"/>
        </w:rPr>
        <w:lastRenderedPageBreak/>
        <w:t>8.</w:t>
      </w:r>
      <w:r w:rsidRPr="00F72941">
        <w:rPr>
          <w:sz w:val="22"/>
          <w:szCs w:val="22"/>
          <w:lang w:val="sr-Cyrl-CS"/>
        </w:rPr>
        <w:t xml:space="preserve"> </w:t>
      </w:r>
      <w:r w:rsidRPr="00F72941">
        <w:rPr>
          <w:sz w:val="22"/>
          <w:szCs w:val="22"/>
        </w:rPr>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8C007F" w:rsidRPr="00F72941" w:rsidRDefault="008C007F" w:rsidP="008C007F">
      <w:pPr>
        <w:jc w:val="both"/>
        <w:rPr>
          <w:sz w:val="22"/>
          <w:szCs w:val="22"/>
        </w:rPr>
      </w:pPr>
      <w:r w:rsidRPr="00F72941">
        <w:rPr>
          <w:sz w:val="22"/>
          <w:szCs w:val="22"/>
        </w:rPr>
        <w:t>9.</w:t>
      </w:r>
      <w:r w:rsidRPr="00F72941">
        <w:rPr>
          <w:sz w:val="22"/>
          <w:szCs w:val="22"/>
          <w:lang w:val="sr-Cyrl-CS"/>
        </w:rPr>
        <w:t xml:space="preserve"> </w:t>
      </w:r>
      <w:r w:rsidRPr="00F72941">
        <w:rPr>
          <w:sz w:val="22"/>
          <w:szCs w:val="22"/>
        </w:rPr>
        <w:t>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w:t>
      </w:r>
    </w:p>
    <w:p w:rsidR="008C007F" w:rsidRPr="00F72941" w:rsidRDefault="008C007F" w:rsidP="008C007F">
      <w:pPr>
        <w:jc w:val="both"/>
        <w:rPr>
          <w:sz w:val="22"/>
          <w:szCs w:val="22"/>
          <w:lang w:val="sr-Cyrl-CS"/>
        </w:rPr>
      </w:pPr>
      <w:r w:rsidRPr="00F72941">
        <w:rPr>
          <w:sz w:val="22"/>
          <w:szCs w:val="22"/>
        </w:rPr>
        <w:t>10.</w:t>
      </w:r>
      <w:r w:rsidRPr="00F72941">
        <w:rPr>
          <w:sz w:val="22"/>
          <w:szCs w:val="22"/>
          <w:lang w:val="sr-Cyrl-CS"/>
        </w:rPr>
        <w:t xml:space="preserve"> </w:t>
      </w:r>
      <w:r w:rsidRPr="00F72941">
        <w:rPr>
          <w:sz w:val="22"/>
          <w:szCs w:val="22"/>
        </w:rPr>
        <w:t xml:space="preserve">Подносилац захтева за заштиту права дужан је да на рачун буџета Републике Србије (број рачуна: 840-742221843-57, шифра плаћања 153, позив на број 97 50-016, сврха уплате: </w:t>
      </w:r>
      <w:r w:rsidRPr="00F72941">
        <w:rPr>
          <w:sz w:val="22"/>
          <w:szCs w:val="22"/>
          <w:lang w:val="sr-Cyrl-CS"/>
        </w:rPr>
        <w:t>Р</w:t>
      </w:r>
      <w:r w:rsidRPr="00F72941">
        <w:rPr>
          <w:sz w:val="22"/>
          <w:szCs w:val="22"/>
        </w:rPr>
        <w:t>епубличка административна такса</w:t>
      </w:r>
      <w:r>
        <w:rPr>
          <w:sz w:val="22"/>
          <w:szCs w:val="22"/>
          <w:lang w:val="sr-Cyrl-RS"/>
        </w:rPr>
        <w:t xml:space="preserve"> </w:t>
      </w:r>
      <w:r w:rsidRPr="00F72941">
        <w:rPr>
          <w:sz w:val="22"/>
          <w:szCs w:val="22"/>
        </w:rPr>
        <w:t>ЈН</w:t>
      </w:r>
      <w:r>
        <w:rPr>
          <w:sz w:val="22"/>
          <w:szCs w:val="22"/>
          <w:lang w:val="sr-Cyrl-RS"/>
        </w:rPr>
        <w:t xml:space="preserve"> </w:t>
      </w:r>
      <w:r w:rsidR="001F5A4F">
        <w:rPr>
          <w:sz w:val="22"/>
          <w:szCs w:val="22"/>
        </w:rPr>
        <w:t>5</w:t>
      </w:r>
      <w:r>
        <w:rPr>
          <w:sz w:val="22"/>
          <w:szCs w:val="22"/>
          <w:lang w:val="sr-Cyrl-CS"/>
        </w:rPr>
        <w:t>/2014-П</w:t>
      </w:r>
      <w:r w:rsidRPr="00F72941">
        <w:rPr>
          <w:sz w:val="22"/>
          <w:szCs w:val="22"/>
        </w:rPr>
        <w:t xml:space="preserve">, прималац уплате: буџет Републике Србије) уплати таксу у износу од </w:t>
      </w:r>
      <w:r w:rsidRPr="00F72941">
        <w:rPr>
          <w:sz w:val="22"/>
          <w:szCs w:val="22"/>
          <w:lang w:val="sr-Cyrl-CS"/>
        </w:rPr>
        <w:t>4</w:t>
      </w:r>
      <w:r w:rsidRPr="00F72941">
        <w:rPr>
          <w:sz w:val="22"/>
          <w:szCs w:val="22"/>
        </w:rPr>
        <w:t>0.000,00 динара.</w:t>
      </w:r>
    </w:p>
    <w:p w:rsidR="008C007F" w:rsidRPr="00F72941" w:rsidRDefault="008C007F" w:rsidP="008C007F">
      <w:pPr>
        <w:jc w:val="both"/>
        <w:rPr>
          <w:sz w:val="22"/>
          <w:szCs w:val="22"/>
          <w:lang w:val="sr-Cyrl-CS"/>
        </w:rPr>
      </w:pPr>
    </w:p>
    <w:p w:rsidR="008C007F" w:rsidRPr="00F72941" w:rsidRDefault="008C007F" w:rsidP="008C007F">
      <w:pPr>
        <w:jc w:val="both"/>
        <w:rPr>
          <w:b/>
          <w:sz w:val="22"/>
          <w:szCs w:val="22"/>
          <w:lang w:val="sr-Cyrl-RS"/>
        </w:rPr>
      </w:pPr>
      <w:r w:rsidRPr="00F72941">
        <w:rPr>
          <w:b/>
          <w:sz w:val="22"/>
          <w:szCs w:val="22"/>
          <w:lang w:val="sr-Cyrl-CS"/>
        </w:rPr>
        <w:t>6</w:t>
      </w:r>
      <w:r w:rsidRPr="00F72941">
        <w:rPr>
          <w:b/>
          <w:sz w:val="22"/>
          <w:szCs w:val="22"/>
        </w:rPr>
        <w:t>.2</w:t>
      </w:r>
      <w:r w:rsidRPr="00F72941">
        <w:rPr>
          <w:b/>
          <w:sz w:val="22"/>
          <w:szCs w:val="22"/>
          <w:lang w:val="sr-Cyrl-CS"/>
        </w:rPr>
        <w:t>8</w:t>
      </w:r>
      <w:r w:rsidRPr="00F72941">
        <w:rPr>
          <w:b/>
          <w:sz w:val="22"/>
          <w:szCs w:val="22"/>
        </w:rPr>
        <w:t>.</w:t>
      </w:r>
      <w:r>
        <w:rPr>
          <w:b/>
          <w:sz w:val="22"/>
          <w:szCs w:val="22"/>
        </w:rPr>
        <w:t xml:space="preserve"> </w:t>
      </w:r>
      <w:r w:rsidRPr="00F72941">
        <w:rPr>
          <w:b/>
          <w:sz w:val="22"/>
          <w:szCs w:val="22"/>
        </w:rPr>
        <w:t xml:space="preserve">РОК ЗА ЗАКЉУЧЕЊЕ УГОВОРА </w:t>
      </w:r>
    </w:p>
    <w:p w:rsidR="008C007F" w:rsidRPr="00F72941" w:rsidRDefault="008C007F" w:rsidP="008C007F">
      <w:pPr>
        <w:jc w:val="both"/>
        <w:rPr>
          <w:sz w:val="22"/>
          <w:szCs w:val="22"/>
        </w:rPr>
      </w:pPr>
      <w:r w:rsidRPr="00F72941">
        <w:rPr>
          <w:sz w:val="22"/>
          <w:szCs w:val="22"/>
        </w:rPr>
        <w:t>1.</w:t>
      </w:r>
      <w:r>
        <w:rPr>
          <w:sz w:val="22"/>
          <w:szCs w:val="22"/>
          <w:lang w:val="sr-Cyrl-RS"/>
        </w:rPr>
        <w:t xml:space="preserve"> </w:t>
      </w:r>
      <w:r w:rsidRPr="00F72941">
        <w:rPr>
          <w:sz w:val="22"/>
          <w:szCs w:val="22"/>
        </w:rPr>
        <w:t xml:space="preserve">Апотека </w:t>
      </w:r>
      <w:r w:rsidRPr="00F72941">
        <w:rPr>
          <w:sz w:val="22"/>
          <w:szCs w:val="22"/>
          <w:lang w:val="sr-Cyrl-RS"/>
        </w:rPr>
        <w:t>Крагујевац</w:t>
      </w:r>
      <w:r>
        <w:rPr>
          <w:sz w:val="22"/>
          <w:szCs w:val="22"/>
          <w:lang w:val="sr-Cyrl-RS"/>
        </w:rPr>
        <w:t xml:space="preserve"> </w:t>
      </w:r>
      <w:r w:rsidRPr="00F72941">
        <w:rPr>
          <w:sz w:val="22"/>
          <w:szCs w:val="22"/>
        </w:rPr>
        <w:t>ће закључити уговор са понуђачем којем је додељен уговор у року од</w:t>
      </w:r>
    </w:p>
    <w:p w:rsidR="008C007F" w:rsidRPr="00F72941" w:rsidRDefault="008C007F" w:rsidP="008C007F">
      <w:pPr>
        <w:jc w:val="both"/>
        <w:rPr>
          <w:sz w:val="22"/>
          <w:szCs w:val="22"/>
        </w:rPr>
      </w:pPr>
      <w:r>
        <w:rPr>
          <w:b/>
          <w:sz w:val="22"/>
          <w:szCs w:val="22"/>
        </w:rPr>
        <w:t>8</w:t>
      </w:r>
      <w:r w:rsidRPr="00F72941">
        <w:rPr>
          <w:b/>
          <w:sz w:val="22"/>
          <w:szCs w:val="22"/>
        </w:rPr>
        <w:t>. дана</w:t>
      </w:r>
      <w:r w:rsidRPr="00F72941">
        <w:rPr>
          <w:sz w:val="22"/>
          <w:szCs w:val="22"/>
        </w:rPr>
        <w:t xml:space="preserve"> од дана </w:t>
      </w:r>
      <w:r>
        <w:rPr>
          <w:sz w:val="22"/>
          <w:szCs w:val="22"/>
          <w:lang w:val="sr-Cyrl-RS"/>
        </w:rPr>
        <w:t>протека рока за подношење захтева за заштиту права потрошача</w:t>
      </w:r>
      <w:r w:rsidRPr="00F72941">
        <w:rPr>
          <w:sz w:val="22"/>
          <w:szCs w:val="22"/>
        </w:rPr>
        <w:t>, односно у складу са чл.11</w:t>
      </w:r>
      <w:r>
        <w:rPr>
          <w:sz w:val="22"/>
          <w:szCs w:val="22"/>
        </w:rPr>
        <w:t>3</w:t>
      </w:r>
      <w:r w:rsidRPr="00F72941">
        <w:rPr>
          <w:sz w:val="22"/>
          <w:szCs w:val="22"/>
        </w:rPr>
        <w:t xml:space="preserve">. став </w:t>
      </w:r>
      <w:r>
        <w:rPr>
          <w:sz w:val="22"/>
          <w:szCs w:val="22"/>
        </w:rPr>
        <w:t>1</w:t>
      </w:r>
      <w:r w:rsidRPr="00F72941">
        <w:rPr>
          <w:sz w:val="22"/>
          <w:szCs w:val="22"/>
        </w:rPr>
        <w:t xml:space="preserve">. </w:t>
      </w:r>
      <w:r w:rsidRPr="00F72941">
        <w:rPr>
          <w:sz w:val="22"/>
          <w:szCs w:val="22"/>
          <w:lang w:val="sr-Cyrl-RS"/>
        </w:rPr>
        <w:t>Закона о јавним набавкама</w:t>
      </w:r>
      <w:r w:rsidRPr="00F72941">
        <w:rPr>
          <w:sz w:val="22"/>
          <w:szCs w:val="22"/>
        </w:rPr>
        <w:t xml:space="preserve">. </w:t>
      </w:r>
    </w:p>
    <w:p w:rsidR="008C007F" w:rsidRPr="00F72941" w:rsidRDefault="008C007F" w:rsidP="008C007F">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Ако понуђач којем је додељен уговор одбије да закључи уговор о јавној набавци,</w:t>
      </w:r>
      <w:r>
        <w:rPr>
          <w:sz w:val="22"/>
          <w:szCs w:val="22"/>
        </w:rPr>
        <w:t xml:space="preserve"> </w:t>
      </w:r>
      <w:r w:rsidRPr="00F72941">
        <w:rPr>
          <w:sz w:val="22"/>
          <w:szCs w:val="22"/>
        </w:rPr>
        <w:t>Апотека Крагујевац</w:t>
      </w:r>
      <w:r>
        <w:rPr>
          <w:sz w:val="22"/>
          <w:szCs w:val="22"/>
        </w:rPr>
        <w:t xml:space="preserve"> </w:t>
      </w:r>
      <w:r w:rsidRPr="00F72941">
        <w:rPr>
          <w:sz w:val="22"/>
          <w:szCs w:val="22"/>
        </w:rPr>
        <w:t>може да закључи уговор са првим следећим најповољнијим понуђачем</w:t>
      </w:r>
      <w:r w:rsidRPr="00F72941">
        <w:rPr>
          <w:sz w:val="22"/>
          <w:szCs w:val="22"/>
          <w:lang w:val="sr-Cyrl-CS"/>
        </w:rPr>
        <w:t xml:space="preserve"> са ранг-листе</w:t>
      </w:r>
      <w:r w:rsidRPr="00F72941">
        <w:rPr>
          <w:sz w:val="22"/>
          <w:szCs w:val="22"/>
        </w:rPr>
        <w:t>.</w:t>
      </w:r>
    </w:p>
    <w:p w:rsidR="008C007F" w:rsidRPr="00F72941" w:rsidRDefault="008C007F" w:rsidP="008C007F">
      <w:pPr>
        <w:jc w:val="both"/>
        <w:rPr>
          <w:sz w:val="22"/>
          <w:szCs w:val="22"/>
          <w:lang w:val="sr-Cyrl-CS"/>
        </w:rPr>
      </w:pPr>
    </w:p>
    <w:p w:rsidR="008C007F" w:rsidRDefault="008C007F" w:rsidP="008C007F">
      <w:pPr>
        <w:jc w:val="both"/>
        <w:rPr>
          <w:b/>
          <w:sz w:val="22"/>
          <w:szCs w:val="22"/>
          <w:lang w:val="sr-Cyrl-RS"/>
        </w:rPr>
      </w:pPr>
      <w:r w:rsidRPr="00F72941">
        <w:rPr>
          <w:b/>
          <w:sz w:val="22"/>
          <w:szCs w:val="22"/>
          <w:lang w:val="sr-Cyrl-CS"/>
        </w:rPr>
        <w:t>6</w:t>
      </w:r>
      <w:r w:rsidRPr="00F72941">
        <w:rPr>
          <w:b/>
          <w:sz w:val="22"/>
          <w:szCs w:val="22"/>
        </w:rPr>
        <w:t>.</w:t>
      </w:r>
      <w:r w:rsidRPr="00F72941">
        <w:rPr>
          <w:b/>
          <w:sz w:val="22"/>
          <w:szCs w:val="22"/>
          <w:lang w:val="sr-Cyrl-CS"/>
        </w:rPr>
        <w:t>29</w:t>
      </w:r>
      <w:r w:rsidRPr="00F72941">
        <w:rPr>
          <w:b/>
          <w:sz w:val="22"/>
          <w:szCs w:val="22"/>
        </w:rPr>
        <w:t>.</w:t>
      </w:r>
      <w:r>
        <w:rPr>
          <w:b/>
          <w:sz w:val="22"/>
          <w:szCs w:val="22"/>
        </w:rPr>
        <w:t xml:space="preserve"> </w:t>
      </w:r>
      <w:r w:rsidRPr="00F72941">
        <w:rPr>
          <w:b/>
          <w:sz w:val="22"/>
          <w:szCs w:val="22"/>
        </w:rPr>
        <w:t>ОБУСТАВЉАЊЕ ПОСТУПКА ЈАВНЕ НАБАВКЕ</w:t>
      </w:r>
    </w:p>
    <w:p w:rsidR="008C007F" w:rsidRPr="00F72941" w:rsidRDefault="008C007F" w:rsidP="008C007F">
      <w:pPr>
        <w:jc w:val="both"/>
        <w:rPr>
          <w:sz w:val="22"/>
          <w:szCs w:val="22"/>
        </w:rPr>
      </w:pPr>
      <w:r w:rsidRPr="00F72941">
        <w:rPr>
          <w:sz w:val="22"/>
          <w:szCs w:val="22"/>
        </w:rPr>
        <w:t>1.</w:t>
      </w:r>
      <w:r w:rsidRPr="00F72941">
        <w:rPr>
          <w:sz w:val="22"/>
          <w:szCs w:val="22"/>
          <w:lang w:val="sr-Cyrl-CS"/>
        </w:rPr>
        <w:t xml:space="preserve"> Апотека</w:t>
      </w:r>
      <w:r>
        <w:rPr>
          <w:sz w:val="22"/>
          <w:szCs w:val="22"/>
          <w:lang w:val="sr-Cyrl-CS"/>
        </w:rPr>
        <w:t xml:space="preserve"> </w:t>
      </w:r>
      <w:r w:rsidRPr="00F72941">
        <w:rPr>
          <w:sz w:val="22"/>
          <w:szCs w:val="22"/>
          <w:lang w:val="sr-Cyrl-CS"/>
        </w:rPr>
        <w:t xml:space="preserve">Крагујевац </w:t>
      </w:r>
      <w:r w:rsidRPr="00F72941">
        <w:rPr>
          <w:sz w:val="22"/>
          <w:szCs w:val="22"/>
        </w:rPr>
        <w:t>ће обуставити поступак јавне набавке на основу извештаја о стручној оцени понуда у скл</w:t>
      </w:r>
      <w:r w:rsidRPr="00F72941">
        <w:rPr>
          <w:sz w:val="22"/>
          <w:szCs w:val="22"/>
          <w:lang w:val="sr-Cyrl-CS"/>
        </w:rPr>
        <w:t>а</w:t>
      </w:r>
      <w:r w:rsidRPr="00F72941">
        <w:rPr>
          <w:sz w:val="22"/>
          <w:szCs w:val="22"/>
        </w:rPr>
        <w:t>ду са чланом 109. ЗЈН.</w:t>
      </w:r>
    </w:p>
    <w:p w:rsidR="008C007F" w:rsidRPr="00F72941" w:rsidRDefault="008C007F" w:rsidP="008C007F">
      <w:pPr>
        <w:jc w:val="both"/>
        <w:rPr>
          <w:sz w:val="22"/>
          <w:szCs w:val="22"/>
        </w:rPr>
      </w:pPr>
      <w:r w:rsidRPr="00F72941">
        <w:rPr>
          <w:sz w:val="22"/>
          <w:szCs w:val="22"/>
        </w:rPr>
        <w:t>2.</w:t>
      </w:r>
      <w:r w:rsidRPr="00F72941">
        <w:rPr>
          <w:sz w:val="22"/>
          <w:szCs w:val="22"/>
          <w:lang w:val="sr-Cyrl-CS"/>
        </w:rPr>
        <w:t xml:space="preserve"> Апотека Крагујевац </w:t>
      </w:r>
      <w:r w:rsidRPr="00F72941">
        <w:rPr>
          <w:sz w:val="22"/>
          <w:szCs w:val="22"/>
        </w:rPr>
        <w:t>обустави</w:t>
      </w:r>
      <w:r w:rsidRPr="00F72941">
        <w:rPr>
          <w:sz w:val="22"/>
          <w:szCs w:val="22"/>
          <w:lang w:val="sr-Cyrl-RS"/>
        </w:rPr>
        <w:t>ће</w:t>
      </w:r>
      <w:r w:rsidRPr="00F72941">
        <w:rPr>
          <w:sz w:val="22"/>
          <w:szCs w:val="22"/>
        </w:rPr>
        <w:t xml:space="preserve">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w:t>
      </w:r>
    </w:p>
    <w:p w:rsidR="008C007F" w:rsidRPr="00F72941" w:rsidRDefault="008C007F" w:rsidP="008C007F">
      <w:pPr>
        <w:jc w:val="both"/>
        <w:rPr>
          <w:sz w:val="22"/>
          <w:szCs w:val="22"/>
        </w:rPr>
      </w:pPr>
      <w:r w:rsidRPr="00F72941">
        <w:rPr>
          <w:sz w:val="22"/>
          <w:szCs w:val="22"/>
        </w:rPr>
        <w:t>3.</w:t>
      </w:r>
      <w:r w:rsidRPr="00F72941">
        <w:rPr>
          <w:sz w:val="22"/>
          <w:szCs w:val="22"/>
          <w:lang w:val="sr-Cyrl-CS"/>
        </w:rPr>
        <w:t xml:space="preserve"> Апотека</w:t>
      </w:r>
      <w:r>
        <w:rPr>
          <w:sz w:val="22"/>
          <w:szCs w:val="22"/>
          <w:lang w:val="sr-Cyrl-CS"/>
        </w:rPr>
        <w:t xml:space="preserve"> </w:t>
      </w:r>
      <w:r w:rsidRPr="00F72941">
        <w:rPr>
          <w:sz w:val="22"/>
          <w:szCs w:val="22"/>
          <w:lang w:val="sr-Cyrl-CS"/>
        </w:rPr>
        <w:t>Крагујевац</w:t>
      </w:r>
      <w:r>
        <w:rPr>
          <w:sz w:val="22"/>
          <w:szCs w:val="22"/>
          <w:lang w:val="sr-Cyrl-CS"/>
        </w:rPr>
        <w:t xml:space="preserve"> </w:t>
      </w:r>
      <w:r w:rsidRPr="00F72941">
        <w:rPr>
          <w:sz w:val="22"/>
          <w:szCs w:val="22"/>
        </w:rPr>
        <w:t xml:space="preserve">ће своју одлуку о обустави поступка јавне набавке писмено образложити и доставити понуђачима у року од три дана од дана доношења одлуке. </w:t>
      </w:r>
    </w:p>
    <w:p w:rsidR="008C007F" w:rsidRPr="00F72941" w:rsidRDefault="008C007F" w:rsidP="008C007F">
      <w:pPr>
        <w:jc w:val="both"/>
        <w:rPr>
          <w:sz w:val="22"/>
          <w:szCs w:val="22"/>
        </w:rPr>
      </w:pPr>
      <w:r w:rsidRPr="00F72941">
        <w:rPr>
          <w:sz w:val="22"/>
          <w:szCs w:val="22"/>
        </w:rPr>
        <w:t>4.</w:t>
      </w:r>
      <w:r w:rsidRPr="00F72941">
        <w:rPr>
          <w:sz w:val="22"/>
          <w:szCs w:val="22"/>
          <w:lang w:val="sr-Cyrl-CS"/>
        </w:rPr>
        <w:t xml:space="preserve"> Апотека</w:t>
      </w:r>
      <w:r>
        <w:rPr>
          <w:sz w:val="22"/>
          <w:szCs w:val="22"/>
          <w:lang w:val="sr-Cyrl-CS"/>
        </w:rPr>
        <w:t xml:space="preserve"> </w:t>
      </w:r>
      <w:r w:rsidRPr="00F72941">
        <w:rPr>
          <w:sz w:val="22"/>
          <w:szCs w:val="22"/>
          <w:lang w:val="sr-Cyrl-CS"/>
        </w:rPr>
        <w:t xml:space="preserve">Крагујевац </w:t>
      </w:r>
      <w:r w:rsidRPr="00F72941">
        <w:rPr>
          <w:sz w:val="22"/>
          <w:szCs w:val="22"/>
        </w:rPr>
        <w:t>је дужна у року од пет дана од дана коначности одлуке о обустави поступка јавне набавке, објавити обавештење о обустави поступка јавне набавке, на</w:t>
      </w:r>
      <w:r w:rsidRPr="00F72941">
        <w:rPr>
          <w:sz w:val="22"/>
          <w:szCs w:val="22"/>
          <w:lang w:val="sr-Cyrl-CS"/>
        </w:rPr>
        <w:t xml:space="preserve"> </w:t>
      </w:r>
      <w:r w:rsidRPr="00F72941">
        <w:rPr>
          <w:sz w:val="22"/>
          <w:szCs w:val="22"/>
        </w:rPr>
        <w:t>Порталу јавних набавки и на својој интернет страници.</w:t>
      </w:r>
    </w:p>
    <w:p w:rsidR="008C007F" w:rsidRPr="00F72941" w:rsidRDefault="008C007F" w:rsidP="008C007F">
      <w:pPr>
        <w:jc w:val="both"/>
        <w:rPr>
          <w:sz w:val="22"/>
          <w:szCs w:val="22"/>
        </w:rPr>
      </w:pPr>
      <w:r w:rsidRPr="00F72941">
        <w:rPr>
          <w:sz w:val="22"/>
          <w:szCs w:val="22"/>
        </w:rPr>
        <w:t>5. Апотека Крагујевац</w:t>
      </w:r>
      <w:r>
        <w:rPr>
          <w:sz w:val="22"/>
          <w:szCs w:val="22"/>
          <w:lang w:val="sr-Cyrl-RS"/>
        </w:rPr>
        <w:t xml:space="preserve"> </w:t>
      </w:r>
      <w:r w:rsidRPr="00F72941">
        <w:rPr>
          <w:sz w:val="22"/>
          <w:szCs w:val="22"/>
        </w:rPr>
        <w:t xml:space="preserve">је дужна да у одлуци о обустави поступка јавне набавке одлучи о трошковима припремања понуде из члана 88. ст. 3. ЗЈН. </w:t>
      </w:r>
    </w:p>
    <w:p w:rsidR="008C007F" w:rsidRPr="00F72941" w:rsidRDefault="008C007F" w:rsidP="008C007F">
      <w:pPr>
        <w:jc w:val="both"/>
        <w:rPr>
          <w:sz w:val="22"/>
          <w:szCs w:val="22"/>
          <w:lang w:val="sr-Cyrl-RS"/>
        </w:rPr>
      </w:pPr>
    </w:p>
    <w:p w:rsidR="008C007F" w:rsidRPr="00F72941" w:rsidRDefault="008C007F" w:rsidP="008C007F">
      <w:pPr>
        <w:jc w:val="both"/>
        <w:rPr>
          <w:b/>
          <w:sz w:val="22"/>
          <w:szCs w:val="22"/>
          <w:lang w:val="sr-Cyrl-RS"/>
        </w:rPr>
      </w:pPr>
      <w:r w:rsidRPr="00F72941">
        <w:rPr>
          <w:b/>
          <w:sz w:val="22"/>
          <w:szCs w:val="22"/>
          <w:lang w:val="sr-Cyrl-CS"/>
        </w:rPr>
        <w:t>6</w:t>
      </w:r>
      <w:r w:rsidRPr="00F72941">
        <w:rPr>
          <w:b/>
          <w:sz w:val="22"/>
          <w:szCs w:val="22"/>
        </w:rPr>
        <w:t>.</w:t>
      </w:r>
      <w:r w:rsidRPr="00F72941">
        <w:rPr>
          <w:b/>
          <w:sz w:val="22"/>
          <w:szCs w:val="22"/>
          <w:lang w:val="sr-Cyrl-CS"/>
        </w:rPr>
        <w:t>30</w:t>
      </w:r>
      <w:r w:rsidRPr="00F72941">
        <w:rPr>
          <w:b/>
          <w:sz w:val="22"/>
          <w:szCs w:val="22"/>
        </w:rPr>
        <w:t>.</w:t>
      </w:r>
      <w:r>
        <w:rPr>
          <w:b/>
          <w:sz w:val="22"/>
          <w:szCs w:val="22"/>
        </w:rPr>
        <w:t xml:space="preserve"> </w:t>
      </w:r>
      <w:r w:rsidRPr="00F72941">
        <w:rPr>
          <w:b/>
          <w:sz w:val="22"/>
          <w:szCs w:val="22"/>
        </w:rPr>
        <w:t>УВИД У ДОКУМЕНТАЦИЈУ</w:t>
      </w:r>
    </w:p>
    <w:p w:rsidR="008C007F" w:rsidRPr="00F72941" w:rsidRDefault="008C007F" w:rsidP="008C007F">
      <w:pPr>
        <w:jc w:val="both"/>
        <w:rPr>
          <w:sz w:val="22"/>
          <w:szCs w:val="22"/>
        </w:rPr>
      </w:pPr>
      <w:r w:rsidRPr="00F72941">
        <w:rPr>
          <w:sz w:val="22"/>
          <w:szCs w:val="22"/>
        </w:rPr>
        <w:t>1.</w:t>
      </w:r>
      <w:r w:rsidRPr="00F72941">
        <w:rPr>
          <w:sz w:val="22"/>
          <w:szCs w:val="22"/>
          <w:lang w:val="sr-Cyrl-CS"/>
        </w:rPr>
        <w:t xml:space="preserve"> </w:t>
      </w:r>
      <w:r w:rsidRPr="00F72941">
        <w:rPr>
          <w:sz w:val="22"/>
          <w:szCs w:val="22"/>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w:t>
      </w:r>
      <w:r w:rsidRPr="00F72941">
        <w:rPr>
          <w:sz w:val="22"/>
          <w:szCs w:val="22"/>
          <w:lang w:val="sr-Cyrl-RS"/>
        </w:rPr>
        <w:t>а</w:t>
      </w:r>
      <w:r w:rsidRPr="00F72941">
        <w:rPr>
          <w:sz w:val="22"/>
          <w:szCs w:val="22"/>
        </w:rPr>
        <w:t xml:space="preserve">ни захтев наручиоцу. </w:t>
      </w:r>
    </w:p>
    <w:p w:rsidR="008C007F" w:rsidRPr="00A97E6E" w:rsidRDefault="008C007F" w:rsidP="008C007F">
      <w:pPr>
        <w:jc w:val="both"/>
        <w:rPr>
          <w:sz w:val="22"/>
          <w:szCs w:val="22"/>
          <w:lang w:val="sr-Cyrl-RS"/>
        </w:rPr>
      </w:pPr>
      <w:r w:rsidRPr="00F72941">
        <w:rPr>
          <w:sz w:val="22"/>
          <w:szCs w:val="22"/>
        </w:rPr>
        <w:t>2.</w:t>
      </w:r>
      <w:r w:rsidRPr="00F72941">
        <w:rPr>
          <w:sz w:val="22"/>
          <w:szCs w:val="22"/>
          <w:lang w:val="sr-Cyrl-CS"/>
        </w:rPr>
        <w:t xml:space="preserve"> </w:t>
      </w:r>
      <w:r w:rsidRPr="00F72941">
        <w:rPr>
          <w:sz w:val="22"/>
          <w:szCs w:val="22"/>
        </w:rPr>
        <w:t>Наручилац је дужан да лицу из става 1. овог члана,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чланом 14. ЗЈН.</w:t>
      </w:r>
    </w:p>
    <w:p w:rsidR="008C007F" w:rsidRPr="00F72941" w:rsidRDefault="008C007F" w:rsidP="008C007F">
      <w:pPr>
        <w:jc w:val="both"/>
        <w:rPr>
          <w:sz w:val="22"/>
          <w:szCs w:val="22"/>
          <w:lang w:val="sr-Cyrl-RS"/>
        </w:rPr>
      </w:pPr>
    </w:p>
    <w:p w:rsidR="008C007F" w:rsidRPr="00F72941" w:rsidRDefault="008C007F" w:rsidP="008C007F">
      <w:pPr>
        <w:jc w:val="both"/>
        <w:rPr>
          <w:b/>
          <w:sz w:val="22"/>
          <w:szCs w:val="22"/>
          <w:lang w:val="sr-Cyrl-RS"/>
        </w:rPr>
      </w:pPr>
      <w:r w:rsidRPr="00F72941">
        <w:rPr>
          <w:b/>
          <w:sz w:val="22"/>
          <w:szCs w:val="22"/>
          <w:lang w:val="sr-Cyrl-CS"/>
        </w:rPr>
        <w:t>6</w:t>
      </w:r>
      <w:r w:rsidRPr="00F72941">
        <w:rPr>
          <w:b/>
          <w:sz w:val="22"/>
          <w:szCs w:val="22"/>
        </w:rPr>
        <w:t>.</w:t>
      </w:r>
      <w:r w:rsidRPr="00F72941">
        <w:rPr>
          <w:b/>
          <w:sz w:val="22"/>
          <w:szCs w:val="22"/>
          <w:lang w:val="sr-Cyrl-CS"/>
        </w:rPr>
        <w:t>32.</w:t>
      </w:r>
      <w:r>
        <w:rPr>
          <w:b/>
          <w:sz w:val="22"/>
          <w:szCs w:val="22"/>
          <w:lang w:val="sr-Cyrl-CS"/>
        </w:rPr>
        <w:t xml:space="preserve"> </w:t>
      </w:r>
      <w:r w:rsidRPr="00F72941">
        <w:rPr>
          <w:b/>
          <w:sz w:val="22"/>
          <w:szCs w:val="22"/>
        </w:rPr>
        <w:t>ПРЕДНОСТ ЗА ДОМАЋЕ ПОНУЂАЧЕ И ДОБРА</w:t>
      </w:r>
    </w:p>
    <w:p w:rsidR="008C007F" w:rsidRPr="00F72941" w:rsidRDefault="008C007F" w:rsidP="008C007F">
      <w:pPr>
        <w:jc w:val="both"/>
        <w:rPr>
          <w:sz w:val="22"/>
          <w:szCs w:val="22"/>
          <w:lang w:val="sr-Cyrl-RS"/>
        </w:rPr>
      </w:pPr>
      <w:r w:rsidRPr="00F72941">
        <w:rPr>
          <w:sz w:val="22"/>
          <w:szCs w:val="22"/>
        </w:rPr>
        <w:t>У случају да понуђач користи своје право утврђено чланом 86. Закона о јавним набавкама, односно, уколико нуди добра домаћег порекла, мора да као саставни део понуде</w:t>
      </w:r>
      <w:r>
        <w:rPr>
          <w:sz w:val="22"/>
          <w:szCs w:val="22"/>
        </w:rPr>
        <w:t xml:space="preserve"> </w:t>
      </w:r>
      <w:r w:rsidRPr="00F72941">
        <w:rPr>
          <w:sz w:val="22"/>
          <w:szCs w:val="22"/>
        </w:rPr>
        <w:t>поднесе Уверење о домаћем пореклу добра, које издаје</w:t>
      </w:r>
      <w:r w:rsidRPr="00F72941">
        <w:rPr>
          <w:sz w:val="22"/>
          <w:szCs w:val="22"/>
          <w:lang w:val="sr-Cyrl-RS"/>
        </w:rPr>
        <w:t xml:space="preserve"> Привредна комора Србије</w:t>
      </w:r>
      <w:r w:rsidRPr="00F72941">
        <w:rPr>
          <w:rStyle w:val="Referencakomentara"/>
          <w:lang w:val="sr-Cyrl-RS"/>
        </w:rPr>
        <w:t>.</w:t>
      </w:r>
    </w:p>
    <w:p w:rsidR="008C007F" w:rsidRDefault="008C007F" w:rsidP="008C007F">
      <w:pPr>
        <w:jc w:val="both"/>
        <w:rPr>
          <w:sz w:val="28"/>
          <w:szCs w:val="28"/>
          <w:lang w:val="sr-Cyrl-RS"/>
        </w:rPr>
      </w:pPr>
    </w:p>
    <w:p w:rsidR="008C007F" w:rsidRDefault="008C007F" w:rsidP="008C007F">
      <w:pPr>
        <w:jc w:val="both"/>
        <w:rPr>
          <w:sz w:val="28"/>
          <w:szCs w:val="28"/>
          <w:lang w:val="sr-Cyrl-RS"/>
        </w:rPr>
      </w:pPr>
    </w:p>
    <w:p w:rsidR="008C007F" w:rsidRDefault="008C007F" w:rsidP="008C007F">
      <w:pPr>
        <w:jc w:val="both"/>
        <w:rPr>
          <w:sz w:val="28"/>
          <w:szCs w:val="28"/>
          <w:lang w:val="sr-Cyrl-RS"/>
        </w:rPr>
      </w:pPr>
    </w:p>
    <w:p w:rsidR="008C007F" w:rsidRDefault="008C007F" w:rsidP="008C007F">
      <w:pPr>
        <w:jc w:val="both"/>
        <w:rPr>
          <w:sz w:val="28"/>
          <w:szCs w:val="28"/>
          <w:lang w:val="sr-Cyrl-RS"/>
        </w:rPr>
      </w:pPr>
    </w:p>
    <w:p w:rsidR="008C007F" w:rsidRDefault="008C007F" w:rsidP="008C007F">
      <w:pPr>
        <w:jc w:val="both"/>
        <w:rPr>
          <w:sz w:val="28"/>
          <w:szCs w:val="28"/>
          <w:lang w:val="sr-Cyrl-RS"/>
        </w:rPr>
      </w:pPr>
    </w:p>
    <w:p w:rsidR="008C007F" w:rsidRPr="00F72941" w:rsidRDefault="008C007F" w:rsidP="008C007F">
      <w:pPr>
        <w:jc w:val="both"/>
        <w:rPr>
          <w:sz w:val="28"/>
          <w:szCs w:val="28"/>
          <w:lang w:val="sr-Cyrl-RS"/>
        </w:rPr>
      </w:pPr>
      <w:r w:rsidRPr="00F72941">
        <w:rPr>
          <w:sz w:val="28"/>
          <w:szCs w:val="28"/>
        </w:rPr>
        <w:lastRenderedPageBreak/>
        <w:t xml:space="preserve">Р. бр. јавне набавке: </w:t>
      </w:r>
      <w:r w:rsidR="001F5A4F">
        <w:rPr>
          <w:sz w:val="28"/>
          <w:szCs w:val="28"/>
        </w:rPr>
        <w:t>5</w:t>
      </w:r>
      <w:r>
        <w:rPr>
          <w:sz w:val="28"/>
          <w:szCs w:val="28"/>
          <w:lang w:val="sr-Cyrl-CS"/>
        </w:rPr>
        <w:t>/2014-П</w:t>
      </w:r>
    </w:p>
    <w:p w:rsidR="008C007F" w:rsidRPr="00CA7C44" w:rsidRDefault="008C007F" w:rsidP="008C007F">
      <w:pPr>
        <w:rPr>
          <w:b/>
          <w:sz w:val="28"/>
          <w:szCs w:val="28"/>
          <w:lang w:val="sr-Cyrl-RS"/>
        </w:rPr>
      </w:pPr>
      <w:r w:rsidRPr="00F72941">
        <w:rPr>
          <w:b/>
          <w:sz w:val="28"/>
          <w:szCs w:val="28"/>
          <w:lang w:val="sr-Cyrl-CS"/>
        </w:rPr>
        <w:t>7</w:t>
      </w:r>
      <w:r w:rsidRPr="00F72941">
        <w:rPr>
          <w:b/>
          <w:sz w:val="28"/>
          <w:szCs w:val="28"/>
        </w:rPr>
        <w:t>. ОБРАЗАЦ ПОНУДЕ бр.__________ од________</w:t>
      </w:r>
      <w:r w:rsidRPr="00F72941">
        <w:rPr>
          <w:b/>
          <w:sz w:val="28"/>
          <w:szCs w:val="28"/>
          <w:lang w:val="sr-Cyrl-CS"/>
        </w:rPr>
        <w:t xml:space="preserve"> за партије од </w:t>
      </w:r>
      <w:r>
        <w:rPr>
          <w:b/>
          <w:sz w:val="28"/>
          <w:szCs w:val="28"/>
          <w:lang w:val="sr-Cyrl-CS"/>
        </w:rPr>
        <w:t>__</w:t>
      </w:r>
      <w:r w:rsidRPr="00F72941">
        <w:rPr>
          <w:b/>
          <w:sz w:val="28"/>
          <w:szCs w:val="28"/>
          <w:lang w:val="sr-Cyrl-CS"/>
        </w:rPr>
        <w:t xml:space="preserve"> до</w:t>
      </w:r>
      <w:r>
        <w:rPr>
          <w:b/>
          <w:sz w:val="28"/>
          <w:szCs w:val="28"/>
          <w:lang w:val="sr-Cyrl-CS"/>
        </w:rPr>
        <w:t xml:space="preserve"> </w:t>
      </w:r>
      <w:r>
        <w:rPr>
          <w:b/>
          <w:sz w:val="28"/>
          <w:szCs w:val="28"/>
          <w:lang w:val="sr-Cyrl-RS"/>
        </w:rPr>
        <w:t>___</w:t>
      </w:r>
    </w:p>
    <w:p w:rsidR="008C007F" w:rsidRPr="00F72941" w:rsidRDefault="008C007F" w:rsidP="008C007F">
      <w:pPr>
        <w:jc w:val="both"/>
        <w:rPr>
          <w:lang w:val="sr-Cyrl-CS"/>
        </w:rPr>
      </w:pPr>
    </w:p>
    <w:p w:rsidR="008C007F" w:rsidRDefault="008C007F" w:rsidP="008C007F">
      <w:pPr>
        <w:rPr>
          <w:b/>
          <w:lang w:val="sr-Cyrl-CS"/>
        </w:rPr>
      </w:pPr>
      <w:r w:rsidRPr="00F72941">
        <w:rPr>
          <w:b/>
          <w:lang w:val="sr-Cyrl-CS"/>
        </w:rPr>
        <w:t>Понуђач доставља понуде за партије:</w:t>
      </w:r>
      <w:r w:rsidRPr="00F72941">
        <w:rPr>
          <w:sz w:val="22"/>
          <w:szCs w:val="22"/>
          <w:lang w:val="sr-Cyrl-CS"/>
        </w:rPr>
        <w:t xml:space="preserve"> (на линију уписати број партије за коју се подноси понуда с тим што се може навести група партија навођењем од – до)</w:t>
      </w:r>
      <w:r>
        <w:rPr>
          <w:sz w:val="22"/>
          <w:szCs w:val="22"/>
          <w:lang w:val="sr-Cyrl-CS"/>
        </w:rPr>
        <w:t xml:space="preserve"> </w:t>
      </w:r>
      <w:r w:rsidRPr="00F72941">
        <w:rPr>
          <w:b/>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lang w:val="sr-Cyrl-CS"/>
        </w:rPr>
        <w:t>____________________________</w:t>
      </w:r>
    </w:p>
    <w:p w:rsidR="008C007F" w:rsidRPr="007E3ED5" w:rsidRDefault="008C007F" w:rsidP="008C007F">
      <w:pPr>
        <w:rPr>
          <w:b/>
        </w:rPr>
      </w:pPr>
    </w:p>
    <w:p w:rsidR="008C007F" w:rsidRPr="00F103DC" w:rsidRDefault="008C007F" w:rsidP="008C007F">
      <w:pPr>
        <w:rPr>
          <w:b/>
          <w:sz w:val="22"/>
          <w:szCs w:val="22"/>
          <w:lang w:val="sr-Cyrl-CS"/>
        </w:rPr>
      </w:pPr>
      <w:r w:rsidRPr="00F103DC">
        <w:rPr>
          <w:b/>
          <w:sz w:val="22"/>
          <w:szCs w:val="22"/>
          <w:lang w:val="sr-Cyrl-CS"/>
        </w:rPr>
        <w:t xml:space="preserve">Рок плаћања </w:t>
      </w:r>
      <w:r w:rsidR="001F5A4F">
        <w:rPr>
          <w:b/>
          <w:sz w:val="22"/>
          <w:szCs w:val="22"/>
        </w:rPr>
        <w:t>90</w:t>
      </w:r>
      <w:r w:rsidRPr="00F103DC">
        <w:rPr>
          <w:b/>
          <w:sz w:val="22"/>
          <w:szCs w:val="22"/>
          <w:lang w:val="sr-Cyrl-CS"/>
        </w:rPr>
        <w:t xml:space="preserve"> дана. (не може бити дужи од </w:t>
      </w:r>
      <w:r w:rsidR="001F5A4F">
        <w:rPr>
          <w:b/>
          <w:sz w:val="22"/>
          <w:szCs w:val="22"/>
        </w:rPr>
        <w:t xml:space="preserve">90 </w:t>
      </w:r>
      <w:r w:rsidRPr="00F103DC">
        <w:rPr>
          <w:b/>
          <w:sz w:val="22"/>
          <w:szCs w:val="22"/>
          <w:lang w:val="sr-Cyrl-CS"/>
        </w:rPr>
        <w:t>дана)</w:t>
      </w:r>
    </w:p>
    <w:p w:rsidR="008C007F" w:rsidRPr="00F103DC" w:rsidRDefault="008C007F" w:rsidP="008C007F">
      <w:pPr>
        <w:rPr>
          <w:b/>
          <w:sz w:val="22"/>
          <w:szCs w:val="22"/>
          <w:lang w:val="sr-Cyrl-CS"/>
        </w:rPr>
      </w:pPr>
      <w:r w:rsidRPr="00F103DC">
        <w:rPr>
          <w:b/>
          <w:sz w:val="22"/>
          <w:szCs w:val="22"/>
          <w:lang w:val="sr-Cyrl-CS"/>
        </w:rPr>
        <w:t xml:space="preserve">Рокови плаћања краћи од уговореног рока од </w:t>
      </w:r>
      <w:r w:rsidR="001F5A4F">
        <w:rPr>
          <w:b/>
          <w:sz w:val="22"/>
          <w:szCs w:val="22"/>
        </w:rPr>
        <w:t>90</w:t>
      </w:r>
      <w:r w:rsidRPr="00F103DC">
        <w:rPr>
          <w:b/>
          <w:sz w:val="22"/>
          <w:szCs w:val="22"/>
          <w:lang w:val="sr-Cyrl-CS"/>
        </w:rPr>
        <w:t xml:space="preserve"> дана са попустима за плаћање пре уговореног рока: ( на линије навести рокове и попусте као и партије на које се односе)</w:t>
      </w:r>
    </w:p>
    <w:p w:rsidR="008C007F" w:rsidRDefault="008C007F" w:rsidP="008C007F">
      <w:pPr>
        <w:rPr>
          <w:b/>
          <w:sz w:val="22"/>
          <w:szCs w:val="22"/>
          <w:lang w:val="sr-Cyrl-CS"/>
        </w:rPr>
      </w:pPr>
      <w:r w:rsidRPr="00F103DC">
        <w:rPr>
          <w:b/>
          <w:sz w:val="22"/>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 w:val="22"/>
          <w:szCs w:val="2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C007F" w:rsidRDefault="008C007F" w:rsidP="008C007F">
      <w:pPr>
        <w:jc w:val="both"/>
        <w:rPr>
          <w:b/>
          <w:sz w:val="22"/>
          <w:szCs w:val="22"/>
          <w:lang w:val="sr-Cyrl-RS"/>
        </w:rPr>
      </w:pPr>
      <w:r>
        <w:rPr>
          <w:b/>
          <w:sz w:val="22"/>
          <w:szCs w:val="22"/>
          <w:lang w:val="sr-Cyrl-RS"/>
        </w:rPr>
        <w:t>Рок испоруке од _________ (максимум 3 дана) дана од дана достављања захтева (требовања).</w:t>
      </w:r>
    </w:p>
    <w:p w:rsidR="008C007F" w:rsidRDefault="008C007F" w:rsidP="008C007F">
      <w:pPr>
        <w:jc w:val="both"/>
        <w:rPr>
          <w:b/>
          <w:sz w:val="22"/>
          <w:szCs w:val="22"/>
          <w:lang w:val="sr-Cyrl-RS"/>
        </w:rPr>
      </w:pPr>
      <w:r>
        <w:rPr>
          <w:b/>
          <w:sz w:val="22"/>
          <w:szCs w:val="22"/>
          <w:lang w:val="sr-Cyrl-RS"/>
        </w:rPr>
        <w:t>Рок важности понуде _______________ (минимум 60 дана).</w:t>
      </w:r>
    </w:p>
    <w:p w:rsidR="008C007F" w:rsidRPr="00F72941" w:rsidRDefault="008C007F" w:rsidP="008C007F">
      <w:pPr>
        <w:rPr>
          <w:b/>
          <w:sz w:val="22"/>
          <w:szCs w:val="22"/>
          <w:lang w:val="sr-Cyrl-RS"/>
        </w:rPr>
      </w:pPr>
      <w:r w:rsidRPr="00F72941">
        <w:rPr>
          <w:b/>
          <w:sz w:val="22"/>
          <w:szCs w:val="22"/>
        </w:rPr>
        <w:lastRenderedPageBreak/>
        <w:t>ПОДАЦИ О ПОНУЂАЧУ</w:t>
      </w:r>
    </w:p>
    <w:p w:rsidR="008C007F" w:rsidRPr="00F72941" w:rsidRDefault="008C007F" w:rsidP="008C007F">
      <w:pPr>
        <w:rPr>
          <w:sz w:val="22"/>
          <w:szCs w:val="22"/>
        </w:rPr>
      </w:pPr>
      <w:r w:rsidRPr="00F72941">
        <w:rPr>
          <w:sz w:val="22"/>
          <w:szCs w:val="22"/>
        </w:rPr>
        <w:t>Назив понуђача:</w:t>
      </w:r>
      <w:r>
        <w:rPr>
          <w:sz w:val="22"/>
          <w:szCs w:val="22"/>
        </w:rPr>
        <w:t xml:space="preserve"> </w:t>
      </w:r>
      <w:r w:rsidRPr="00F72941">
        <w:rPr>
          <w:sz w:val="22"/>
          <w:szCs w:val="22"/>
        </w:rPr>
        <w:tab/>
        <w:t>_______________________________________</w:t>
      </w:r>
    </w:p>
    <w:p w:rsidR="008C007F" w:rsidRPr="00F72941" w:rsidRDefault="008C007F" w:rsidP="008C007F">
      <w:pPr>
        <w:rPr>
          <w:sz w:val="22"/>
          <w:szCs w:val="22"/>
        </w:rPr>
      </w:pPr>
    </w:p>
    <w:p w:rsidR="008C007F" w:rsidRPr="00F72941" w:rsidRDefault="008C007F" w:rsidP="008C007F">
      <w:pPr>
        <w:rPr>
          <w:sz w:val="22"/>
          <w:szCs w:val="22"/>
        </w:rPr>
      </w:pPr>
      <w:r w:rsidRPr="00F72941">
        <w:rPr>
          <w:sz w:val="22"/>
          <w:szCs w:val="22"/>
        </w:rPr>
        <w:t>Адреса понуђача:</w:t>
      </w:r>
      <w:r>
        <w:rPr>
          <w:sz w:val="22"/>
          <w:szCs w:val="22"/>
        </w:rPr>
        <w:t xml:space="preserve"> </w:t>
      </w:r>
      <w:r w:rsidRPr="00F72941">
        <w:rPr>
          <w:sz w:val="22"/>
          <w:szCs w:val="22"/>
        </w:rPr>
        <w:tab/>
        <w:t>_______________________________________</w:t>
      </w:r>
    </w:p>
    <w:p w:rsidR="008C007F" w:rsidRPr="00F72941" w:rsidRDefault="008C007F" w:rsidP="008C007F">
      <w:pPr>
        <w:rPr>
          <w:sz w:val="22"/>
          <w:szCs w:val="22"/>
        </w:rPr>
      </w:pPr>
    </w:p>
    <w:p w:rsidR="008C007F" w:rsidRPr="00F72941" w:rsidRDefault="008C007F" w:rsidP="008C007F">
      <w:pPr>
        <w:rPr>
          <w:sz w:val="22"/>
          <w:szCs w:val="22"/>
        </w:rPr>
      </w:pPr>
      <w:r w:rsidRPr="00F72941">
        <w:rPr>
          <w:sz w:val="22"/>
          <w:szCs w:val="22"/>
        </w:rPr>
        <w:t>Лице за контакт:</w:t>
      </w:r>
      <w:r>
        <w:rPr>
          <w:sz w:val="22"/>
          <w:szCs w:val="22"/>
        </w:rPr>
        <w:t xml:space="preserve"> </w:t>
      </w:r>
      <w:r w:rsidRPr="00F72941">
        <w:rPr>
          <w:sz w:val="22"/>
          <w:szCs w:val="22"/>
        </w:rPr>
        <w:tab/>
        <w:t>_______________________________________</w:t>
      </w:r>
    </w:p>
    <w:p w:rsidR="008C007F" w:rsidRPr="00F72941" w:rsidRDefault="008C007F" w:rsidP="008C007F">
      <w:pPr>
        <w:rPr>
          <w:sz w:val="22"/>
          <w:szCs w:val="22"/>
        </w:rPr>
      </w:pPr>
    </w:p>
    <w:p w:rsidR="008C007F" w:rsidRPr="00F72941" w:rsidRDefault="008C007F" w:rsidP="008C007F">
      <w:pPr>
        <w:rPr>
          <w:sz w:val="22"/>
          <w:szCs w:val="22"/>
        </w:rPr>
      </w:pPr>
      <w:r w:rsidRPr="00F72941">
        <w:rPr>
          <w:sz w:val="22"/>
          <w:szCs w:val="22"/>
        </w:rPr>
        <w:t>e-mail:</w:t>
      </w:r>
      <w:r>
        <w:rPr>
          <w:sz w:val="22"/>
          <w:szCs w:val="22"/>
        </w:rPr>
        <w:t xml:space="preserve"> </w:t>
      </w:r>
      <w:r w:rsidRPr="00F72941">
        <w:rPr>
          <w:sz w:val="22"/>
          <w:szCs w:val="22"/>
        </w:rPr>
        <w:tab/>
        <w:t>_______________________________________</w:t>
      </w:r>
    </w:p>
    <w:p w:rsidR="008C007F" w:rsidRPr="00F72941" w:rsidRDefault="008C007F" w:rsidP="008C007F">
      <w:pPr>
        <w:rPr>
          <w:sz w:val="22"/>
          <w:szCs w:val="22"/>
        </w:rPr>
      </w:pPr>
    </w:p>
    <w:p w:rsidR="008C007F" w:rsidRPr="00F72941" w:rsidRDefault="008C007F" w:rsidP="008C007F">
      <w:pPr>
        <w:rPr>
          <w:sz w:val="22"/>
          <w:szCs w:val="22"/>
        </w:rPr>
      </w:pPr>
      <w:r w:rsidRPr="00F72941">
        <w:rPr>
          <w:sz w:val="22"/>
          <w:szCs w:val="22"/>
        </w:rPr>
        <w:t>Телефон:</w:t>
      </w:r>
      <w:r>
        <w:rPr>
          <w:sz w:val="22"/>
          <w:szCs w:val="22"/>
        </w:rPr>
        <w:t xml:space="preserve"> </w:t>
      </w:r>
      <w:r w:rsidRPr="00F72941">
        <w:rPr>
          <w:sz w:val="22"/>
          <w:szCs w:val="22"/>
        </w:rPr>
        <w:tab/>
        <w:t>_______________________________________</w:t>
      </w:r>
    </w:p>
    <w:p w:rsidR="008C007F" w:rsidRPr="00F72941" w:rsidRDefault="008C007F" w:rsidP="008C007F">
      <w:pPr>
        <w:rPr>
          <w:sz w:val="22"/>
          <w:szCs w:val="22"/>
        </w:rPr>
      </w:pPr>
    </w:p>
    <w:p w:rsidR="008C007F" w:rsidRPr="00F72941" w:rsidRDefault="008C007F" w:rsidP="008C007F">
      <w:pPr>
        <w:rPr>
          <w:sz w:val="22"/>
          <w:szCs w:val="22"/>
        </w:rPr>
      </w:pPr>
      <w:r w:rsidRPr="00F72941">
        <w:rPr>
          <w:sz w:val="22"/>
          <w:szCs w:val="22"/>
        </w:rPr>
        <w:t>Порески број понуђача (ПИБ):</w:t>
      </w:r>
      <w:r>
        <w:rPr>
          <w:sz w:val="22"/>
          <w:szCs w:val="22"/>
        </w:rPr>
        <w:t xml:space="preserve"> </w:t>
      </w:r>
      <w:r w:rsidRPr="00F72941">
        <w:rPr>
          <w:sz w:val="22"/>
          <w:szCs w:val="22"/>
        </w:rPr>
        <w:tab/>
        <w:t>_______________________________________</w:t>
      </w:r>
    </w:p>
    <w:p w:rsidR="008C007F" w:rsidRPr="00F72941" w:rsidRDefault="008C007F" w:rsidP="008C007F">
      <w:pPr>
        <w:rPr>
          <w:sz w:val="22"/>
          <w:szCs w:val="22"/>
        </w:rPr>
      </w:pPr>
    </w:p>
    <w:p w:rsidR="008C007F" w:rsidRPr="00F72941" w:rsidRDefault="008C007F" w:rsidP="008C007F">
      <w:pPr>
        <w:rPr>
          <w:sz w:val="22"/>
          <w:szCs w:val="22"/>
        </w:rPr>
      </w:pPr>
      <w:r w:rsidRPr="00F72941">
        <w:rPr>
          <w:sz w:val="22"/>
          <w:szCs w:val="22"/>
        </w:rPr>
        <w:t>Матични број понуђача:</w:t>
      </w:r>
      <w:r>
        <w:rPr>
          <w:sz w:val="22"/>
          <w:szCs w:val="22"/>
        </w:rPr>
        <w:t xml:space="preserve"> </w:t>
      </w:r>
      <w:r w:rsidRPr="00F72941">
        <w:rPr>
          <w:sz w:val="22"/>
          <w:szCs w:val="22"/>
        </w:rPr>
        <w:tab/>
        <w:t>_______________________________________</w:t>
      </w:r>
    </w:p>
    <w:p w:rsidR="008C007F" w:rsidRPr="00F72941" w:rsidRDefault="008C007F" w:rsidP="008C007F">
      <w:pPr>
        <w:rPr>
          <w:sz w:val="22"/>
          <w:szCs w:val="22"/>
        </w:rPr>
      </w:pPr>
    </w:p>
    <w:p w:rsidR="008C007F" w:rsidRPr="00F72941" w:rsidRDefault="008C007F" w:rsidP="008C007F">
      <w:pPr>
        <w:rPr>
          <w:sz w:val="22"/>
          <w:szCs w:val="22"/>
        </w:rPr>
      </w:pPr>
      <w:r w:rsidRPr="00F72941">
        <w:rPr>
          <w:sz w:val="22"/>
          <w:szCs w:val="22"/>
        </w:rPr>
        <w:t>Шифра делатности:</w:t>
      </w:r>
      <w:r>
        <w:rPr>
          <w:sz w:val="22"/>
          <w:szCs w:val="22"/>
        </w:rPr>
        <w:t xml:space="preserve"> </w:t>
      </w:r>
      <w:r w:rsidRPr="00F72941">
        <w:rPr>
          <w:sz w:val="22"/>
          <w:szCs w:val="22"/>
        </w:rPr>
        <w:tab/>
        <w:t>_______________________________________</w:t>
      </w:r>
    </w:p>
    <w:p w:rsidR="008C007F" w:rsidRPr="00F72941" w:rsidRDefault="008C007F" w:rsidP="008C007F">
      <w:pPr>
        <w:rPr>
          <w:sz w:val="22"/>
          <w:szCs w:val="22"/>
        </w:rPr>
      </w:pPr>
    </w:p>
    <w:p w:rsidR="008C007F" w:rsidRPr="00F72941" w:rsidRDefault="008C007F" w:rsidP="008C007F">
      <w:pPr>
        <w:rPr>
          <w:sz w:val="22"/>
          <w:szCs w:val="22"/>
        </w:rPr>
      </w:pPr>
      <w:r w:rsidRPr="00F72941">
        <w:rPr>
          <w:sz w:val="22"/>
          <w:szCs w:val="22"/>
        </w:rPr>
        <w:t>Број рачуна:</w:t>
      </w:r>
      <w:r>
        <w:rPr>
          <w:sz w:val="22"/>
          <w:szCs w:val="22"/>
        </w:rPr>
        <w:t xml:space="preserve"> </w:t>
      </w:r>
      <w:r w:rsidRPr="00F72941">
        <w:rPr>
          <w:sz w:val="22"/>
          <w:szCs w:val="22"/>
        </w:rPr>
        <w:t>_______________________________________</w:t>
      </w:r>
    </w:p>
    <w:p w:rsidR="008C007F" w:rsidRPr="00F72941" w:rsidRDefault="008C007F" w:rsidP="008C007F">
      <w:pPr>
        <w:rPr>
          <w:sz w:val="22"/>
          <w:szCs w:val="22"/>
        </w:rPr>
      </w:pPr>
    </w:p>
    <w:p w:rsidR="008C007F" w:rsidRPr="00F72941" w:rsidRDefault="008C007F" w:rsidP="008C007F">
      <w:pPr>
        <w:rPr>
          <w:sz w:val="22"/>
          <w:szCs w:val="22"/>
          <w:lang w:val="sr-Cyrl-RS"/>
        </w:rPr>
      </w:pPr>
      <w:r w:rsidRPr="00F72941">
        <w:rPr>
          <w:sz w:val="22"/>
          <w:szCs w:val="22"/>
        </w:rPr>
        <w:t>Лице одговорно за потписивање уговора: _____________________________________</w:t>
      </w:r>
    </w:p>
    <w:p w:rsidR="008C007F" w:rsidRPr="00F72941" w:rsidRDefault="008C007F" w:rsidP="008C007F">
      <w:pPr>
        <w:jc w:val="both"/>
        <w:rPr>
          <w:b/>
          <w:sz w:val="22"/>
          <w:szCs w:val="22"/>
          <w:lang w:val="sr-Cyrl-RS"/>
        </w:rPr>
      </w:pPr>
    </w:p>
    <w:p w:rsidR="008C007F" w:rsidRPr="00F72941" w:rsidRDefault="008C007F" w:rsidP="008C007F">
      <w:pPr>
        <w:jc w:val="both"/>
        <w:rPr>
          <w:b/>
          <w:sz w:val="22"/>
          <w:szCs w:val="22"/>
          <w:lang w:val="sr-Cyrl-RS"/>
        </w:rPr>
      </w:pPr>
      <w:r w:rsidRPr="00F72941">
        <w:rPr>
          <w:b/>
          <w:sz w:val="22"/>
          <w:szCs w:val="22"/>
        </w:rPr>
        <w:t>ПОДАЦИ О ПОДИЗВОЂАЧУ</w:t>
      </w:r>
    </w:p>
    <w:p w:rsidR="008C007F" w:rsidRPr="00F72941" w:rsidRDefault="008C007F" w:rsidP="008C007F">
      <w:pPr>
        <w:jc w:val="both"/>
        <w:rPr>
          <w:sz w:val="22"/>
          <w:szCs w:val="22"/>
        </w:rPr>
      </w:pPr>
      <w:r w:rsidRPr="00F72941">
        <w:rPr>
          <w:sz w:val="22"/>
          <w:szCs w:val="22"/>
        </w:rPr>
        <w:t>Назив подизвођача:</w:t>
      </w:r>
      <w:r>
        <w:rPr>
          <w:sz w:val="22"/>
          <w:szCs w:val="22"/>
        </w:rPr>
        <w:t xml:space="preserve"> </w:t>
      </w:r>
      <w:r w:rsidRPr="00F72941">
        <w:rPr>
          <w:sz w:val="22"/>
          <w:szCs w:val="22"/>
        </w:rPr>
        <w:tab/>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Адреса подизвођача:</w:t>
      </w:r>
      <w:r>
        <w:rPr>
          <w:sz w:val="22"/>
          <w:szCs w:val="22"/>
        </w:rPr>
        <w:t xml:space="preserve"> </w:t>
      </w:r>
      <w:r w:rsidRPr="00F72941">
        <w:rPr>
          <w:sz w:val="22"/>
          <w:szCs w:val="22"/>
        </w:rPr>
        <w:tab/>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Лице за контакт:</w:t>
      </w:r>
      <w:r>
        <w:rPr>
          <w:sz w:val="22"/>
          <w:szCs w:val="22"/>
        </w:rPr>
        <w:t xml:space="preserve"> </w:t>
      </w:r>
      <w:r w:rsidRPr="00F72941">
        <w:rPr>
          <w:sz w:val="22"/>
          <w:szCs w:val="22"/>
        </w:rPr>
        <w:tab/>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e-mail:</w:t>
      </w:r>
      <w:r>
        <w:rPr>
          <w:sz w:val="22"/>
          <w:szCs w:val="22"/>
        </w:rPr>
        <w:t xml:space="preserve"> </w:t>
      </w:r>
      <w:r w:rsidRPr="00F72941">
        <w:rPr>
          <w:sz w:val="22"/>
          <w:szCs w:val="22"/>
        </w:rPr>
        <w:tab/>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Телефон:</w:t>
      </w:r>
      <w:r>
        <w:rPr>
          <w:sz w:val="22"/>
          <w:szCs w:val="22"/>
        </w:rPr>
        <w:t xml:space="preserve"> </w:t>
      </w:r>
      <w:r w:rsidRPr="00F72941">
        <w:rPr>
          <w:sz w:val="22"/>
          <w:szCs w:val="22"/>
        </w:rPr>
        <w:tab/>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Порески број подизвођача (ПИБ):</w:t>
      </w:r>
      <w:r>
        <w:rPr>
          <w:sz w:val="22"/>
          <w:szCs w:val="22"/>
        </w:rPr>
        <w:t xml:space="preserve"> </w:t>
      </w:r>
      <w:r w:rsidRPr="00F72941">
        <w:rPr>
          <w:sz w:val="22"/>
          <w:szCs w:val="22"/>
        </w:rPr>
        <w:tab/>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Матични број подизвођача:</w:t>
      </w:r>
      <w:r>
        <w:rPr>
          <w:sz w:val="22"/>
          <w:szCs w:val="22"/>
        </w:rPr>
        <w:t xml:space="preserve"> </w:t>
      </w:r>
      <w:r w:rsidRPr="00F72941">
        <w:rPr>
          <w:sz w:val="22"/>
          <w:szCs w:val="22"/>
        </w:rPr>
        <w:tab/>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Шифра делатности:</w:t>
      </w:r>
      <w:r>
        <w:rPr>
          <w:sz w:val="22"/>
          <w:szCs w:val="22"/>
        </w:rPr>
        <w:t xml:space="preserve"> </w:t>
      </w:r>
      <w:r w:rsidRPr="00F72941">
        <w:rPr>
          <w:sz w:val="22"/>
          <w:szCs w:val="22"/>
        </w:rPr>
        <w:tab/>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Број рачуна:</w:t>
      </w:r>
      <w:r>
        <w:rPr>
          <w:sz w:val="22"/>
          <w:szCs w:val="22"/>
        </w:rPr>
        <w:t xml:space="preserve"> </w:t>
      </w:r>
      <w:r w:rsidRPr="00F72941">
        <w:rPr>
          <w:sz w:val="22"/>
          <w:szCs w:val="22"/>
        </w:rPr>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Лице одговорно за потписивање уговора: _______________________________________</w:t>
      </w:r>
    </w:p>
    <w:p w:rsidR="008C007F" w:rsidRPr="00F72941" w:rsidRDefault="008C007F" w:rsidP="008C007F">
      <w:pPr>
        <w:jc w:val="both"/>
        <w:rPr>
          <w:sz w:val="22"/>
          <w:szCs w:val="22"/>
          <w:lang w:val="sr-Latn-RS"/>
        </w:rPr>
      </w:pPr>
    </w:p>
    <w:p w:rsidR="008C007F" w:rsidRPr="00F72941" w:rsidRDefault="008C007F" w:rsidP="008C007F">
      <w:pPr>
        <w:jc w:val="both"/>
        <w:rPr>
          <w:b/>
          <w:sz w:val="22"/>
          <w:szCs w:val="22"/>
          <w:lang w:val="sr-Cyrl-RS"/>
        </w:rPr>
      </w:pPr>
    </w:p>
    <w:p w:rsidR="008C007F" w:rsidRPr="00F72941" w:rsidRDefault="008C007F" w:rsidP="008C007F">
      <w:pPr>
        <w:jc w:val="both"/>
        <w:rPr>
          <w:b/>
          <w:sz w:val="22"/>
          <w:szCs w:val="22"/>
        </w:rPr>
      </w:pPr>
      <w:r w:rsidRPr="00F72941">
        <w:rPr>
          <w:b/>
          <w:sz w:val="22"/>
          <w:szCs w:val="22"/>
        </w:rPr>
        <w:t xml:space="preserve">ПОДАЦИ О ПОНУЂАЧУ КОЈИ ЈЕ УЧЕСНИК У ЗАЈЕДНИЧКОЈ ПОНУДИ </w:t>
      </w:r>
    </w:p>
    <w:p w:rsidR="008C007F" w:rsidRPr="00F72941" w:rsidRDefault="008C007F" w:rsidP="008C007F">
      <w:pPr>
        <w:jc w:val="both"/>
        <w:rPr>
          <w:sz w:val="22"/>
          <w:szCs w:val="22"/>
          <w:lang w:val="sr-Cyrl-RS"/>
        </w:rPr>
      </w:pPr>
    </w:p>
    <w:p w:rsidR="008C007F" w:rsidRPr="00F72941" w:rsidRDefault="008C007F" w:rsidP="008C007F">
      <w:pPr>
        <w:jc w:val="both"/>
        <w:rPr>
          <w:sz w:val="22"/>
          <w:szCs w:val="22"/>
        </w:rPr>
      </w:pPr>
      <w:r w:rsidRPr="00F72941">
        <w:rPr>
          <w:sz w:val="22"/>
          <w:szCs w:val="22"/>
        </w:rPr>
        <w:t>Назив понуђача:</w:t>
      </w:r>
      <w:r>
        <w:rPr>
          <w:sz w:val="22"/>
          <w:szCs w:val="22"/>
        </w:rPr>
        <w:t xml:space="preserve"> </w:t>
      </w:r>
      <w:r w:rsidRPr="00F72941">
        <w:rPr>
          <w:sz w:val="22"/>
          <w:szCs w:val="22"/>
        </w:rPr>
        <w:tab/>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Адреса понуђача:</w:t>
      </w:r>
      <w:r>
        <w:rPr>
          <w:sz w:val="22"/>
          <w:szCs w:val="22"/>
        </w:rPr>
        <w:t xml:space="preserve"> </w:t>
      </w:r>
      <w:r w:rsidRPr="00F72941">
        <w:rPr>
          <w:sz w:val="22"/>
          <w:szCs w:val="22"/>
        </w:rPr>
        <w:tab/>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Лице за контакт:</w:t>
      </w:r>
      <w:r>
        <w:rPr>
          <w:sz w:val="22"/>
          <w:szCs w:val="22"/>
        </w:rPr>
        <w:t xml:space="preserve"> </w:t>
      </w:r>
      <w:r w:rsidRPr="00F72941">
        <w:rPr>
          <w:sz w:val="22"/>
          <w:szCs w:val="22"/>
        </w:rPr>
        <w:tab/>
        <w:t>_______________________________________</w:t>
      </w:r>
    </w:p>
    <w:p w:rsidR="008C007F" w:rsidRPr="00F72941" w:rsidRDefault="008C007F" w:rsidP="008C007F">
      <w:pPr>
        <w:jc w:val="both"/>
        <w:rPr>
          <w:sz w:val="22"/>
          <w:szCs w:val="22"/>
        </w:rPr>
      </w:pPr>
      <w:r w:rsidRPr="00F72941">
        <w:rPr>
          <w:sz w:val="22"/>
          <w:szCs w:val="22"/>
        </w:rPr>
        <w:t>e-mail:</w:t>
      </w:r>
      <w:r>
        <w:rPr>
          <w:sz w:val="22"/>
          <w:szCs w:val="22"/>
        </w:rPr>
        <w:t xml:space="preserve"> </w:t>
      </w:r>
      <w:r w:rsidRPr="00F72941">
        <w:rPr>
          <w:sz w:val="22"/>
          <w:szCs w:val="22"/>
        </w:rPr>
        <w:tab/>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Телефон:</w:t>
      </w:r>
      <w:r>
        <w:rPr>
          <w:sz w:val="22"/>
          <w:szCs w:val="22"/>
        </w:rPr>
        <w:t xml:space="preserve"> </w:t>
      </w:r>
      <w:r w:rsidRPr="00F72941">
        <w:rPr>
          <w:sz w:val="22"/>
          <w:szCs w:val="22"/>
        </w:rPr>
        <w:tab/>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Порески број понуђача (ПИБ):</w:t>
      </w:r>
      <w:r>
        <w:rPr>
          <w:sz w:val="22"/>
          <w:szCs w:val="22"/>
        </w:rPr>
        <w:t xml:space="preserve"> </w:t>
      </w:r>
      <w:r w:rsidRPr="00F72941">
        <w:rPr>
          <w:sz w:val="22"/>
          <w:szCs w:val="22"/>
        </w:rPr>
        <w:tab/>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Матични број понуђача:</w:t>
      </w:r>
      <w:r>
        <w:rPr>
          <w:sz w:val="22"/>
          <w:szCs w:val="22"/>
        </w:rPr>
        <w:t xml:space="preserve"> </w:t>
      </w:r>
      <w:r w:rsidRPr="00F72941">
        <w:rPr>
          <w:sz w:val="22"/>
          <w:szCs w:val="22"/>
        </w:rPr>
        <w:tab/>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Шифра делатности:</w:t>
      </w:r>
      <w:r>
        <w:rPr>
          <w:sz w:val="22"/>
          <w:szCs w:val="22"/>
        </w:rPr>
        <w:t xml:space="preserve"> </w:t>
      </w:r>
      <w:r w:rsidRPr="00F72941">
        <w:rPr>
          <w:sz w:val="22"/>
          <w:szCs w:val="22"/>
        </w:rPr>
        <w:tab/>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rPr>
      </w:pPr>
      <w:r w:rsidRPr="00F72941">
        <w:rPr>
          <w:sz w:val="22"/>
          <w:szCs w:val="22"/>
        </w:rPr>
        <w:t>Број рачуна:</w:t>
      </w:r>
      <w:r>
        <w:rPr>
          <w:sz w:val="22"/>
          <w:szCs w:val="22"/>
        </w:rPr>
        <w:t xml:space="preserve"> </w:t>
      </w:r>
      <w:r w:rsidRPr="00F72941">
        <w:rPr>
          <w:sz w:val="22"/>
          <w:szCs w:val="22"/>
        </w:rPr>
        <w:t>_______________________________________</w:t>
      </w:r>
    </w:p>
    <w:p w:rsidR="008C007F" w:rsidRPr="00F72941" w:rsidRDefault="008C007F" w:rsidP="008C007F">
      <w:pPr>
        <w:jc w:val="both"/>
        <w:rPr>
          <w:sz w:val="22"/>
          <w:szCs w:val="22"/>
        </w:rPr>
      </w:pPr>
    </w:p>
    <w:p w:rsidR="008C007F" w:rsidRPr="00F72941" w:rsidRDefault="008C007F" w:rsidP="008C007F">
      <w:pPr>
        <w:jc w:val="both"/>
        <w:rPr>
          <w:sz w:val="22"/>
          <w:szCs w:val="22"/>
          <w:lang w:val="sr-Cyrl-RS"/>
        </w:rPr>
      </w:pPr>
      <w:r w:rsidRPr="00F72941">
        <w:rPr>
          <w:sz w:val="22"/>
          <w:szCs w:val="22"/>
        </w:rPr>
        <w:t>Лице одговорно за потписивање уговора: _______________________________________</w:t>
      </w:r>
    </w:p>
    <w:p w:rsidR="008C007F" w:rsidRPr="00F72941" w:rsidRDefault="008C007F" w:rsidP="008C007F">
      <w:pPr>
        <w:rPr>
          <w:b/>
          <w:lang w:val="sr-Cyrl-RS"/>
        </w:rPr>
      </w:pPr>
    </w:p>
    <w:p w:rsidR="008C007F" w:rsidRPr="00F72941" w:rsidRDefault="008C007F" w:rsidP="008C007F">
      <w:pPr>
        <w:rPr>
          <w:b/>
          <w:lang w:val="sr-Cyrl-RS"/>
        </w:rPr>
      </w:pPr>
    </w:p>
    <w:p w:rsidR="008C007F" w:rsidRPr="00F72941" w:rsidRDefault="008C007F" w:rsidP="008C007F">
      <w:pPr>
        <w:jc w:val="both"/>
        <w:rPr>
          <w:b/>
          <w:sz w:val="22"/>
          <w:szCs w:val="22"/>
          <w:lang w:val="sr-Cyrl-CS"/>
        </w:rPr>
      </w:pPr>
      <w:r w:rsidRPr="00F72941">
        <w:rPr>
          <w:b/>
          <w:sz w:val="22"/>
          <w:szCs w:val="22"/>
        </w:rPr>
        <w:t>Понуду дајемо (заокружити и попунити):</w:t>
      </w:r>
    </w:p>
    <w:p w:rsidR="008C007F" w:rsidRPr="00F72941" w:rsidRDefault="008C007F" w:rsidP="008C007F">
      <w:pPr>
        <w:jc w:val="both"/>
        <w:rPr>
          <w:b/>
          <w:sz w:val="22"/>
          <w:szCs w:val="22"/>
          <w:lang w:val="sr-Cyrl-RS"/>
        </w:rPr>
      </w:pPr>
    </w:p>
    <w:p w:rsidR="008C007F" w:rsidRPr="00F72941" w:rsidRDefault="008C007F" w:rsidP="008C007F">
      <w:pPr>
        <w:jc w:val="both"/>
        <w:rPr>
          <w:b/>
          <w:sz w:val="22"/>
          <w:szCs w:val="22"/>
          <w:lang w:val="sr-Cyrl-RS"/>
        </w:rPr>
      </w:pPr>
      <w:r w:rsidRPr="00F72941">
        <w:rPr>
          <w:b/>
          <w:sz w:val="22"/>
          <w:szCs w:val="22"/>
        </w:rPr>
        <w:t>а) самостално</w:t>
      </w:r>
      <w:r w:rsidRPr="00F72941">
        <w:rPr>
          <w:b/>
          <w:sz w:val="22"/>
          <w:szCs w:val="22"/>
        </w:rPr>
        <w:tab/>
        <w:t xml:space="preserve"> </w:t>
      </w:r>
    </w:p>
    <w:p w:rsidR="008C007F" w:rsidRPr="00F72941" w:rsidRDefault="008C007F" w:rsidP="008C007F">
      <w:pPr>
        <w:jc w:val="both"/>
        <w:rPr>
          <w:b/>
          <w:sz w:val="22"/>
          <w:szCs w:val="22"/>
          <w:lang w:val="sr-Cyrl-RS"/>
        </w:rPr>
      </w:pPr>
      <w:r w:rsidRPr="00F72941">
        <w:rPr>
          <w:b/>
          <w:sz w:val="22"/>
          <w:szCs w:val="22"/>
        </w:rPr>
        <w:t>б) заједничка понуда</w:t>
      </w:r>
      <w:r w:rsidRPr="00F72941">
        <w:rPr>
          <w:b/>
          <w:sz w:val="22"/>
          <w:szCs w:val="22"/>
          <w:lang w:val="sr-Cyrl-RS"/>
        </w:rPr>
        <w:t xml:space="preserve"> </w:t>
      </w:r>
      <w:r w:rsidRPr="00F72941">
        <w:rPr>
          <w:b/>
          <w:sz w:val="22"/>
          <w:szCs w:val="22"/>
        </w:rPr>
        <w:t>(навести називе понуђача</w:t>
      </w:r>
      <w:r>
        <w:rPr>
          <w:b/>
          <w:sz w:val="22"/>
          <w:szCs w:val="22"/>
        </w:rPr>
        <w:t xml:space="preserve"> </w:t>
      </w:r>
      <w:r w:rsidRPr="00F72941">
        <w:rPr>
          <w:b/>
          <w:sz w:val="22"/>
          <w:szCs w:val="22"/>
        </w:rPr>
        <w:t xml:space="preserve">учесника у </w:t>
      </w:r>
      <w:r w:rsidRPr="00F72941">
        <w:rPr>
          <w:b/>
          <w:sz w:val="22"/>
          <w:szCs w:val="22"/>
          <w:lang w:val="sr-Cyrl-CS"/>
        </w:rPr>
        <w:t>з</w:t>
      </w:r>
      <w:r w:rsidRPr="00F72941">
        <w:rPr>
          <w:b/>
          <w:sz w:val="22"/>
          <w:szCs w:val="22"/>
        </w:rPr>
        <w:t>аједничкој понуди)</w:t>
      </w:r>
    </w:p>
    <w:p w:rsidR="008C007F" w:rsidRPr="00F72941" w:rsidRDefault="008C007F" w:rsidP="008C007F">
      <w:pPr>
        <w:jc w:val="both"/>
        <w:rPr>
          <w:b/>
          <w:sz w:val="22"/>
          <w:szCs w:val="22"/>
          <w:lang w:val="sr-Cyrl-RS"/>
        </w:rPr>
      </w:pPr>
    </w:p>
    <w:p w:rsidR="008C007F" w:rsidRPr="00F72941" w:rsidRDefault="008C007F" w:rsidP="008C007F">
      <w:pPr>
        <w:jc w:val="both"/>
        <w:rPr>
          <w:b/>
          <w:sz w:val="22"/>
          <w:szCs w:val="22"/>
        </w:rPr>
      </w:pPr>
    </w:p>
    <w:p w:rsidR="008C007F" w:rsidRPr="00F72941" w:rsidRDefault="008C007F" w:rsidP="008C007F">
      <w:pPr>
        <w:jc w:val="both"/>
        <w:rPr>
          <w:b/>
          <w:sz w:val="22"/>
          <w:szCs w:val="22"/>
          <w:lang w:val="sr-Cyrl-RS"/>
        </w:rPr>
      </w:pPr>
      <w:r w:rsidRPr="00F72941">
        <w:rPr>
          <w:b/>
          <w:sz w:val="22"/>
          <w:szCs w:val="22"/>
        </w:rPr>
        <w:t>Назив понуђача______________________________</w:t>
      </w:r>
      <w:r w:rsidRPr="00F72941">
        <w:rPr>
          <w:b/>
          <w:sz w:val="22"/>
          <w:szCs w:val="22"/>
          <w:lang w:val="sr-Cyrl-CS"/>
        </w:rPr>
        <w:t>_____</w:t>
      </w:r>
      <w:r w:rsidRPr="00F72941">
        <w:rPr>
          <w:b/>
          <w:sz w:val="22"/>
          <w:szCs w:val="22"/>
        </w:rPr>
        <w:t xml:space="preserve"> </w:t>
      </w:r>
    </w:p>
    <w:p w:rsidR="008C007F" w:rsidRPr="00F72941" w:rsidRDefault="008C007F" w:rsidP="008C007F">
      <w:pPr>
        <w:jc w:val="both"/>
        <w:rPr>
          <w:b/>
          <w:sz w:val="22"/>
          <w:szCs w:val="22"/>
        </w:rPr>
      </w:pPr>
      <w:r w:rsidRPr="00F72941">
        <w:rPr>
          <w:b/>
          <w:sz w:val="22"/>
          <w:szCs w:val="22"/>
        </w:rPr>
        <w:t>Назив понуђача______________________________</w:t>
      </w:r>
      <w:r w:rsidRPr="00F72941">
        <w:rPr>
          <w:b/>
          <w:sz w:val="22"/>
          <w:szCs w:val="22"/>
          <w:lang w:val="sr-Cyrl-CS"/>
        </w:rPr>
        <w:t>_____</w:t>
      </w:r>
      <w:r w:rsidRPr="00F72941">
        <w:rPr>
          <w:b/>
          <w:sz w:val="22"/>
          <w:szCs w:val="22"/>
        </w:rPr>
        <w:t xml:space="preserve"> </w:t>
      </w:r>
    </w:p>
    <w:p w:rsidR="008C007F" w:rsidRPr="00F72941" w:rsidRDefault="008C007F" w:rsidP="008C007F">
      <w:pPr>
        <w:jc w:val="both"/>
        <w:rPr>
          <w:b/>
          <w:sz w:val="22"/>
          <w:szCs w:val="22"/>
          <w:lang w:val="sr-Cyrl-RS"/>
        </w:rPr>
      </w:pPr>
      <w:r w:rsidRPr="00F72941">
        <w:rPr>
          <w:b/>
          <w:sz w:val="22"/>
          <w:szCs w:val="22"/>
        </w:rPr>
        <w:t>Назив понуђача______________________________</w:t>
      </w:r>
      <w:r w:rsidRPr="00F72941">
        <w:rPr>
          <w:b/>
          <w:sz w:val="22"/>
          <w:szCs w:val="22"/>
          <w:lang w:val="sr-Cyrl-CS"/>
        </w:rPr>
        <w:t>_____</w:t>
      </w:r>
      <w:r w:rsidRPr="00F72941">
        <w:rPr>
          <w:b/>
          <w:sz w:val="22"/>
          <w:szCs w:val="22"/>
        </w:rPr>
        <w:t xml:space="preserve"> </w:t>
      </w:r>
    </w:p>
    <w:p w:rsidR="008C007F" w:rsidRPr="00F72941" w:rsidRDefault="008C007F" w:rsidP="008C007F">
      <w:pPr>
        <w:jc w:val="both"/>
        <w:rPr>
          <w:b/>
          <w:sz w:val="22"/>
          <w:szCs w:val="22"/>
          <w:lang w:val="sr-Cyrl-RS"/>
        </w:rPr>
      </w:pPr>
    </w:p>
    <w:p w:rsidR="008C007F" w:rsidRPr="00F72941" w:rsidRDefault="008C007F" w:rsidP="008C007F">
      <w:pPr>
        <w:jc w:val="both"/>
        <w:rPr>
          <w:b/>
          <w:sz w:val="22"/>
          <w:szCs w:val="22"/>
          <w:lang w:val="sr-Latn-RS"/>
        </w:rPr>
      </w:pPr>
      <w:r w:rsidRPr="00F72941">
        <w:rPr>
          <w:b/>
          <w:sz w:val="22"/>
          <w:szCs w:val="22"/>
        </w:rPr>
        <w:t>ц) понуда са подизвођачем</w:t>
      </w:r>
    </w:p>
    <w:p w:rsidR="008C007F" w:rsidRPr="00F72941" w:rsidRDefault="008C007F" w:rsidP="008C007F">
      <w:pPr>
        <w:spacing w:line="480" w:lineRule="auto"/>
        <w:jc w:val="both"/>
        <w:rPr>
          <w:b/>
          <w:sz w:val="22"/>
          <w:szCs w:val="22"/>
          <w:lang w:val="sr-Cyrl-RS"/>
        </w:rPr>
      </w:pPr>
    </w:p>
    <w:p w:rsidR="008C007F" w:rsidRPr="00F72941" w:rsidRDefault="008C007F" w:rsidP="008C007F">
      <w:pPr>
        <w:spacing w:line="480" w:lineRule="auto"/>
        <w:jc w:val="both"/>
        <w:rPr>
          <w:b/>
          <w:sz w:val="22"/>
          <w:szCs w:val="22"/>
        </w:rPr>
      </w:pPr>
      <w:r w:rsidRPr="00F72941">
        <w:rPr>
          <w:b/>
          <w:sz w:val="22"/>
          <w:szCs w:val="22"/>
        </w:rPr>
        <w:t>Назив подизвођача____________________________________________</w:t>
      </w:r>
    </w:p>
    <w:p w:rsidR="008C007F" w:rsidRPr="00F72941" w:rsidRDefault="008C007F" w:rsidP="008C007F">
      <w:pPr>
        <w:spacing w:line="480" w:lineRule="auto"/>
        <w:jc w:val="both"/>
        <w:rPr>
          <w:b/>
          <w:sz w:val="22"/>
          <w:szCs w:val="22"/>
        </w:rPr>
      </w:pPr>
      <w:r w:rsidRPr="00F72941">
        <w:rPr>
          <w:b/>
          <w:sz w:val="22"/>
          <w:szCs w:val="22"/>
        </w:rPr>
        <w:t>Проценат укупне вредност набавке поверен подизвођачу____________________</w:t>
      </w:r>
    </w:p>
    <w:p w:rsidR="008C007F" w:rsidRPr="00F72941" w:rsidRDefault="008C007F" w:rsidP="008C007F">
      <w:pPr>
        <w:pBdr>
          <w:bottom w:val="single" w:sz="12" w:space="1" w:color="auto"/>
        </w:pBdr>
        <w:spacing w:line="480" w:lineRule="auto"/>
        <w:jc w:val="both"/>
        <w:rPr>
          <w:b/>
          <w:sz w:val="22"/>
          <w:szCs w:val="22"/>
          <w:lang w:val="sr-Cyrl-RS"/>
        </w:rPr>
      </w:pPr>
      <w:r w:rsidRPr="00F72941">
        <w:rPr>
          <w:b/>
          <w:sz w:val="22"/>
          <w:szCs w:val="22"/>
        </w:rPr>
        <w:t>Део предметне набавке који ће извршити</w:t>
      </w:r>
      <w:r>
        <w:rPr>
          <w:b/>
          <w:sz w:val="22"/>
          <w:szCs w:val="22"/>
          <w:lang w:val="sr-Cyrl-RS"/>
        </w:rPr>
        <w:t xml:space="preserve"> </w:t>
      </w:r>
      <w:r w:rsidRPr="00F72941">
        <w:rPr>
          <w:b/>
          <w:sz w:val="22"/>
          <w:szCs w:val="22"/>
          <w:lang w:val="sr-Cyrl-RS"/>
        </w:rPr>
        <w:t>п</w:t>
      </w:r>
      <w:r w:rsidRPr="00F72941">
        <w:rPr>
          <w:b/>
          <w:sz w:val="22"/>
          <w:szCs w:val="22"/>
        </w:rPr>
        <w:t>одизвођач___________________________</w:t>
      </w:r>
    </w:p>
    <w:p w:rsidR="008C007F" w:rsidRPr="00F72941" w:rsidRDefault="008C007F" w:rsidP="008C007F">
      <w:pPr>
        <w:pBdr>
          <w:bottom w:val="single" w:sz="12" w:space="1" w:color="auto"/>
        </w:pBdr>
        <w:spacing w:line="480" w:lineRule="auto"/>
        <w:jc w:val="both"/>
        <w:rPr>
          <w:b/>
          <w:sz w:val="22"/>
          <w:szCs w:val="22"/>
          <w:lang w:val="sr-Cyrl-RS"/>
        </w:rPr>
      </w:pPr>
    </w:p>
    <w:p w:rsidR="008C007F" w:rsidRPr="00F72941" w:rsidRDefault="008C007F" w:rsidP="008C007F">
      <w:pPr>
        <w:spacing w:line="480" w:lineRule="auto"/>
        <w:jc w:val="both"/>
        <w:rPr>
          <w:b/>
          <w:sz w:val="22"/>
          <w:szCs w:val="22"/>
          <w:lang w:val="sr-Cyrl-RS"/>
        </w:rPr>
      </w:pPr>
      <w:r>
        <w:rPr>
          <w:b/>
          <w:sz w:val="22"/>
          <w:szCs w:val="22"/>
          <w:lang w:val="sr-Cyrl-RS"/>
        </w:rPr>
        <w:t>Рок испоруке __________________________ дана од дана достављања захтева (требовања).</w:t>
      </w:r>
    </w:p>
    <w:p w:rsidR="008C007F" w:rsidRPr="00F72941" w:rsidRDefault="008C007F" w:rsidP="008C007F">
      <w:pPr>
        <w:spacing w:line="480" w:lineRule="auto"/>
        <w:jc w:val="both"/>
        <w:rPr>
          <w:b/>
          <w:sz w:val="22"/>
          <w:szCs w:val="22"/>
          <w:lang w:val="sr-Cyrl-RS"/>
        </w:rPr>
      </w:pPr>
    </w:p>
    <w:p w:rsidR="008C007F" w:rsidRPr="00F72941" w:rsidRDefault="008C007F" w:rsidP="008C007F">
      <w:pPr>
        <w:spacing w:line="480" w:lineRule="auto"/>
        <w:ind w:left="6480"/>
        <w:jc w:val="both"/>
        <w:rPr>
          <w:b/>
          <w:sz w:val="22"/>
          <w:szCs w:val="22"/>
          <w:lang w:val="sr-Cyrl-RS"/>
        </w:rPr>
      </w:pPr>
      <w:r w:rsidRPr="00F72941">
        <w:rPr>
          <w:b/>
          <w:sz w:val="22"/>
          <w:szCs w:val="22"/>
          <w:lang w:val="sr-Cyrl-RS"/>
        </w:rPr>
        <w:t>ПОТПИС</w:t>
      </w:r>
    </w:p>
    <w:p w:rsidR="008C007F" w:rsidRPr="00F72941" w:rsidRDefault="008C007F" w:rsidP="008C007F">
      <w:pPr>
        <w:spacing w:line="480" w:lineRule="auto"/>
        <w:jc w:val="both"/>
        <w:rPr>
          <w:b/>
          <w:sz w:val="22"/>
          <w:szCs w:val="22"/>
          <w:lang w:val="sr-Cyrl-RS"/>
        </w:rPr>
      </w:pP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r>
      <w:r w:rsidRPr="00F72941">
        <w:rPr>
          <w:b/>
          <w:sz w:val="22"/>
          <w:szCs w:val="22"/>
          <w:lang w:val="sr-Cyrl-RS"/>
        </w:rPr>
        <w:tab/>
        <w:t>_______________________</w:t>
      </w:r>
    </w:p>
    <w:p w:rsidR="008C007F" w:rsidRPr="00F72941" w:rsidRDefault="008C007F" w:rsidP="008C007F">
      <w:pPr>
        <w:jc w:val="both"/>
        <w:rPr>
          <w:b/>
          <w:sz w:val="28"/>
          <w:szCs w:val="28"/>
          <w:lang w:val="sr-Cyrl-RS"/>
        </w:rPr>
      </w:pPr>
    </w:p>
    <w:p w:rsidR="008C007F" w:rsidRDefault="008C007F" w:rsidP="008C007F">
      <w:pPr>
        <w:rPr>
          <w:b/>
          <w:sz w:val="22"/>
          <w:szCs w:val="22"/>
          <w:lang w:val="sr-Cyrl-RS"/>
        </w:rPr>
      </w:pPr>
    </w:p>
    <w:p w:rsidR="008C007F" w:rsidRDefault="008C007F" w:rsidP="008C007F">
      <w:pPr>
        <w:rPr>
          <w:b/>
          <w:sz w:val="22"/>
          <w:szCs w:val="22"/>
          <w:lang w:val="sr-Cyrl-RS"/>
        </w:rPr>
      </w:pPr>
    </w:p>
    <w:p w:rsidR="008C007F" w:rsidRDefault="008C007F" w:rsidP="008C007F">
      <w:pPr>
        <w:rPr>
          <w:b/>
          <w:sz w:val="22"/>
          <w:szCs w:val="22"/>
          <w:lang w:val="sr-Cyrl-RS"/>
        </w:rPr>
      </w:pPr>
    </w:p>
    <w:p w:rsidR="008C007F" w:rsidRDefault="008C007F" w:rsidP="008C007F">
      <w:pPr>
        <w:rPr>
          <w:b/>
          <w:sz w:val="22"/>
          <w:szCs w:val="22"/>
        </w:rPr>
      </w:pPr>
    </w:p>
    <w:p w:rsidR="003D13D6" w:rsidRPr="003D13D6" w:rsidRDefault="003D13D6" w:rsidP="008C007F">
      <w:pPr>
        <w:rPr>
          <w:b/>
          <w:sz w:val="22"/>
          <w:szCs w:val="22"/>
        </w:rPr>
      </w:pPr>
    </w:p>
    <w:p w:rsidR="008C007F" w:rsidRDefault="008C007F" w:rsidP="008C007F">
      <w:pPr>
        <w:rPr>
          <w:b/>
          <w:sz w:val="22"/>
          <w:szCs w:val="22"/>
          <w:lang w:val="sr-Cyrl-RS"/>
        </w:rPr>
      </w:pPr>
    </w:p>
    <w:p w:rsidR="008C007F" w:rsidRPr="00F72941" w:rsidRDefault="008C007F" w:rsidP="008C007F">
      <w:pPr>
        <w:rPr>
          <w:b/>
          <w:sz w:val="22"/>
          <w:szCs w:val="22"/>
          <w:lang w:val="sr-Cyrl-RS"/>
        </w:rPr>
      </w:pPr>
      <w:r w:rsidRPr="00F72941">
        <w:rPr>
          <w:b/>
          <w:sz w:val="22"/>
          <w:szCs w:val="22"/>
          <w:lang w:val="sr-Latn-RS"/>
        </w:rPr>
        <w:lastRenderedPageBreak/>
        <w:t>TA</w:t>
      </w:r>
      <w:r w:rsidRPr="00F72941">
        <w:rPr>
          <w:b/>
          <w:sz w:val="22"/>
          <w:szCs w:val="22"/>
          <w:lang w:val="sr-Cyrl-RS"/>
        </w:rPr>
        <w:t>БЕЛА ПРИЛОГ 1</w:t>
      </w:r>
    </w:p>
    <w:p w:rsidR="008C007F" w:rsidRPr="00F72941" w:rsidRDefault="008C007F" w:rsidP="008C007F">
      <w:pPr>
        <w:jc w:val="both"/>
        <w:rPr>
          <w:lang w:val="sr-Cyrl-CS"/>
        </w:rPr>
      </w:pPr>
    </w:p>
    <w:p w:rsidR="008C007F" w:rsidRPr="00F72941" w:rsidRDefault="008C007F" w:rsidP="008C007F">
      <w:pPr>
        <w:jc w:val="both"/>
        <w:rPr>
          <w:lang w:val="sr-Cyrl-CS"/>
        </w:rPr>
      </w:pPr>
      <w:r w:rsidRPr="00F72941">
        <w:rPr>
          <w:lang w:val="sr-Cyrl-CS"/>
        </w:rPr>
        <w:t>Табел</w:t>
      </w:r>
      <w:r>
        <w:rPr>
          <w:lang w:val="sr-Latn-RS"/>
        </w:rPr>
        <w:t>а</w:t>
      </w:r>
      <w:r w:rsidRPr="00F72941">
        <w:rPr>
          <w:lang w:val="sr-Cyrl-CS"/>
        </w:rPr>
        <w:t xml:space="preserve"> Прилог 1 (која садржи </w:t>
      </w:r>
      <w:r>
        <w:rPr>
          <w:lang w:val="sr-Cyrl-CS"/>
        </w:rPr>
        <w:t>2</w:t>
      </w:r>
      <w:r w:rsidRPr="00F72941">
        <w:rPr>
          <w:lang w:val="sr-Cyrl-CS"/>
        </w:rPr>
        <w:t xml:space="preserve"> стран</w:t>
      </w:r>
      <w:r>
        <w:rPr>
          <w:lang w:val="sr-Cyrl-CS"/>
        </w:rPr>
        <w:t xml:space="preserve">е, </w:t>
      </w:r>
      <w:r w:rsidRPr="00E020F7">
        <w:rPr>
          <w:b/>
          <w:lang w:val="sr-Cyrl-CS"/>
        </w:rPr>
        <w:t xml:space="preserve">штампана са </w:t>
      </w:r>
      <w:r>
        <w:rPr>
          <w:b/>
          <w:lang w:val="sr-Cyrl-RS"/>
        </w:rPr>
        <w:t xml:space="preserve">свим </w:t>
      </w:r>
      <w:r w:rsidRPr="00E020F7">
        <w:rPr>
          <w:b/>
          <w:lang w:val="sr-Cyrl-CS"/>
        </w:rPr>
        <w:t xml:space="preserve">маргинама </w:t>
      </w:r>
      <w:r>
        <w:rPr>
          <w:b/>
          <w:lang w:val="sr-Cyrl-CS"/>
        </w:rPr>
        <w:t xml:space="preserve">по </w:t>
      </w:r>
      <w:r w:rsidRPr="00E020F7">
        <w:rPr>
          <w:b/>
          <w:lang w:val="sr-Cyrl-CS"/>
        </w:rPr>
        <w:t>0,5</w:t>
      </w:r>
      <w:r w:rsidRPr="00F72941">
        <w:rPr>
          <w:lang w:val="sr-Cyrl-CS"/>
        </w:rPr>
        <w:t xml:space="preserve">) као саставни део Обрасца понуде израђена је у </w:t>
      </w:r>
      <w:r>
        <w:rPr>
          <w:lang w:val="sr-Cyrl-CS"/>
        </w:rPr>
        <w:t>„</w:t>
      </w:r>
      <w:r>
        <w:rPr>
          <w:lang w:val="sr-Cyrl-RS"/>
        </w:rPr>
        <w:t>Е</w:t>
      </w:r>
      <w:r>
        <w:t>XCEL</w:t>
      </w:r>
      <w:r>
        <w:rPr>
          <w:lang w:val="sr-Cyrl-RS"/>
        </w:rPr>
        <w:t>“</w:t>
      </w:r>
      <w:r w:rsidRPr="00F72941">
        <w:rPr>
          <w:lang w:val="sr-Latn-CS"/>
        </w:rPr>
        <w:t>-у</w:t>
      </w:r>
      <w:r w:rsidRPr="00F72941">
        <w:rPr>
          <w:lang w:val="sr-Cyrl-RS"/>
        </w:rPr>
        <w:t xml:space="preserve"> и </w:t>
      </w:r>
      <w:r w:rsidRPr="00F72941">
        <w:rPr>
          <w:lang w:val="sr-Cyrl-CS"/>
        </w:rPr>
        <w:t xml:space="preserve">преузима се са Портала јавних набавки или са сајта Апотеке Крагујевац. </w:t>
      </w:r>
    </w:p>
    <w:p w:rsidR="008C007F" w:rsidRPr="00F72941" w:rsidRDefault="008C007F" w:rsidP="008C007F">
      <w:pPr>
        <w:jc w:val="both"/>
        <w:rPr>
          <w:lang w:val="sr-Cyrl-CS"/>
        </w:rPr>
      </w:pPr>
    </w:p>
    <w:p w:rsidR="008C007F" w:rsidRPr="00F72941" w:rsidRDefault="008C007F" w:rsidP="008C007F">
      <w:pPr>
        <w:jc w:val="both"/>
        <w:rPr>
          <w:lang w:val="sr-Cyrl-CS"/>
        </w:rPr>
      </w:pPr>
      <w:r w:rsidRPr="00F72941">
        <w:rPr>
          <w:lang w:val="sr-Cyrl-CS"/>
        </w:rPr>
        <w:t>Понуђач је дужан да табелу, попуњену за партије за које конкурише (</w:t>
      </w:r>
      <w:r w:rsidRPr="00F72941">
        <w:rPr>
          <w:b/>
          <w:lang w:val="sr-Cyrl-CS"/>
        </w:rPr>
        <w:t>попуњава само поља означена жутом бојом</w:t>
      </w:r>
      <w:r w:rsidRPr="00F72941">
        <w:rPr>
          <w:lang w:val="sr-Cyrl-CS"/>
        </w:rPr>
        <w:t>), достави као саставни део своје понуде у штампаном облику, потписа</w:t>
      </w:r>
      <w:r>
        <w:rPr>
          <w:lang w:val="sr-Cyrl-CS"/>
        </w:rPr>
        <w:t>ну</w:t>
      </w:r>
      <w:r w:rsidRPr="00F72941">
        <w:rPr>
          <w:lang w:val="sr-Cyrl-CS"/>
        </w:rPr>
        <w:t xml:space="preserve"> и овер</w:t>
      </w:r>
      <w:r>
        <w:rPr>
          <w:lang w:val="sr-Cyrl-CS"/>
        </w:rPr>
        <w:t xml:space="preserve">ену </w:t>
      </w:r>
      <w:r w:rsidRPr="00F72941">
        <w:rPr>
          <w:lang w:val="sr-Cyrl-CS"/>
        </w:rPr>
        <w:t xml:space="preserve">печатом. </w:t>
      </w:r>
    </w:p>
    <w:p w:rsidR="008C007F" w:rsidRPr="00F72941" w:rsidRDefault="008C007F" w:rsidP="008C007F">
      <w:pPr>
        <w:jc w:val="both"/>
        <w:rPr>
          <w:lang w:val="sr-Cyrl-CS"/>
        </w:rPr>
      </w:pPr>
    </w:p>
    <w:p w:rsidR="008C007F" w:rsidRPr="00F72941" w:rsidRDefault="008C007F" w:rsidP="008C007F">
      <w:pPr>
        <w:jc w:val="both"/>
        <w:rPr>
          <w:b/>
          <w:sz w:val="28"/>
          <w:szCs w:val="28"/>
          <w:lang w:val="sr-Cyrl-RS"/>
        </w:rPr>
      </w:pPr>
      <w:r w:rsidRPr="00F72941">
        <w:rPr>
          <w:lang w:val="sr-Cyrl-CS"/>
        </w:rPr>
        <w:t xml:space="preserve">Понуђач је дужан да попуњену табелу Прилог бр.1 достави и на </w:t>
      </w:r>
      <w:r>
        <w:rPr>
          <w:lang w:val="sr-Latn-RS"/>
        </w:rPr>
        <w:t>ЦД</w:t>
      </w:r>
      <w:r w:rsidRPr="00F72941">
        <w:rPr>
          <w:lang w:val="sr-Cyrl-CS"/>
        </w:rPr>
        <w:t>-у заједно са понудом у штампаном облику запакованом</w:t>
      </w:r>
      <w:r>
        <w:rPr>
          <w:lang w:val="sr-Cyrl-CS"/>
        </w:rPr>
        <w:t xml:space="preserve"> </w:t>
      </w:r>
      <w:r w:rsidRPr="00F72941">
        <w:rPr>
          <w:lang w:val="sr-Cyrl-CS"/>
        </w:rPr>
        <w:t>у истој коверти - кутији.</w:t>
      </w:r>
    </w:p>
    <w:p w:rsidR="008C007F" w:rsidRDefault="008C007F" w:rsidP="008C007F">
      <w:pPr>
        <w:rPr>
          <w:b/>
          <w:sz w:val="28"/>
          <w:szCs w:val="28"/>
          <w:lang w:val="sr-Cyrl-RS"/>
        </w:rPr>
      </w:pPr>
    </w:p>
    <w:p w:rsidR="008C007F" w:rsidRPr="00F72941" w:rsidRDefault="008C007F" w:rsidP="008C007F">
      <w:pPr>
        <w:rPr>
          <w:b/>
          <w:sz w:val="28"/>
          <w:szCs w:val="28"/>
          <w:lang w:val="sr-Cyrl-CS"/>
        </w:rPr>
      </w:pPr>
      <w:r w:rsidRPr="00F72941">
        <w:rPr>
          <w:b/>
          <w:sz w:val="28"/>
          <w:szCs w:val="28"/>
          <w:lang w:val="sr-Latn-RS"/>
        </w:rPr>
        <w:t xml:space="preserve">8. </w:t>
      </w:r>
      <w:r w:rsidRPr="00F72941">
        <w:rPr>
          <w:b/>
          <w:sz w:val="28"/>
          <w:szCs w:val="28"/>
          <w:lang w:val="sr-Cyrl-CS"/>
        </w:rPr>
        <w:t>МОДЕЛ УГОВОРА за све партије</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r w:rsidRPr="00F72941">
        <w:rPr>
          <w:sz w:val="22"/>
          <w:szCs w:val="22"/>
          <w:lang w:val="sr-Cyrl-CS"/>
        </w:rPr>
        <w:t>Модел уговора понуђач мора да попуни у свим ставкама, овери печатом и потпише, чиме потврђује да је сагласан са садржином модела уговора.</w:t>
      </w:r>
    </w:p>
    <w:p w:rsidR="008C007F" w:rsidRPr="00F72941" w:rsidRDefault="008C007F" w:rsidP="008C007F">
      <w:pPr>
        <w:jc w:val="both"/>
        <w:rPr>
          <w:sz w:val="22"/>
          <w:szCs w:val="22"/>
          <w:lang w:val="sr-Cyrl-CS"/>
        </w:rPr>
      </w:pPr>
      <w:r w:rsidRPr="00F72941">
        <w:rPr>
          <w:sz w:val="22"/>
          <w:szCs w:val="22"/>
          <w:lang w:val="sr-Cyrl-CS"/>
        </w:rPr>
        <w:t>Уколико понуђач наступа са групом понуђача модел уговора попуњава, потписује и оверава печатом овлашћени представник групе понуђача.</w:t>
      </w:r>
    </w:p>
    <w:p w:rsidR="008C007F" w:rsidRPr="00F72941" w:rsidRDefault="008C007F" w:rsidP="008C007F">
      <w:pPr>
        <w:jc w:val="both"/>
        <w:rPr>
          <w:sz w:val="22"/>
          <w:szCs w:val="22"/>
          <w:lang w:val="sr-Cyrl-CS"/>
        </w:rPr>
      </w:pPr>
      <w:r w:rsidRPr="00F72941">
        <w:rPr>
          <w:sz w:val="22"/>
          <w:szCs w:val="22"/>
          <w:lang w:val="sr-Cyrl-CS"/>
        </w:rPr>
        <w:t>У случају подношења заједничке понуде, односно понуде са учешћем подизвођача, у моделу уговора морају бити наведени сви понуђачи из групе понуђача, односно сви подизвођачи.</w:t>
      </w:r>
    </w:p>
    <w:p w:rsidR="008C007F"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center"/>
        <w:rPr>
          <w:b/>
          <w:sz w:val="22"/>
          <w:szCs w:val="22"/>
          <w:lang w:val="sr-Cyrl-CS"/>
        </w:rPr>
      </w:pPr>
      <w:r w:rsidRPr="00F72941">
        <w:rPr>
          <w:b/>
          <w:sz w:val="22"/>
          <w:szCs w:val="22"/>
          <w:lang w:val="sr-Cyrl-CS"/>
        </w:rPr>
        <w:t>МОДЕЛ УГОВОРА О КУПОПРОДАЈИ</w:t>
      </w:r>
    </w:p>
    <w:p w:rsidR="008C007F" w:rsidRDefault="008C007F" w:rsidP="008C007F">
      <w:pPr>
        <w:jc w:val="center"/>
        <w:rPr>
          <w:b/>
          <w:sz w:val="22"/>
          <w:szCs w:val="22"/>
          <w:lang w:val="sr-Cyrl-CS"/>
        </w:rPr>
      </w:pPr>
    </w:p>
    <w:p w:rsidR="008C007F" w:rsidRDefault="008C007F" w:rsidP="008C007F">
      <w:pPr>
        <w:jc w:val="center"/>
        <w:rPr>
          <w:b/>
          <w:sz w:val="22"/>
          <w:szCs w:val="22"/>
          <w:lang w:val="sr-Cyrl-CS"/>
        </w:rPr>
      </w:pPr>
    </w:p>
    <w:p w:rsidR="008C007F" w:rsidRPr="00F72941" w:rsidRDefault="008C007F" w:rsidP="008C007F">
      <w:pPr>
        <w:jc w:val="center"/>
        <w:rPr>
          <w:b/>
          <w:sz w:val="22"/>
          <w:szCs w:val="22"/>
          <w:lang w:val="sr-Cyrl-CS"/>
        </w:rPr>
      </w:pPr>
    </w:p>
    <w:p w:rsidR="008C007F" w:rsidRPr="00F72941" w:rsidRDefault="008C007F" w:rsidP="008C007F">
      <w:pPr>
        <w:jc w:val="both"/>
        <w:rPr>
          <w:sz w:val="22"/>
          <w:szCs w:val="22"/>
          <w:lang w:val="sr-Cyrl-CS"/>
        </w:rPr>
      </w:pPr>
      <w:r w:rsidRPr="00F72941">
        <w:rPr>
          <w:sz w:val="22"/>
          <w:szCs w:val="22"/>
          <w:lang w:val="sr-Cyrl-CS"/>
        </w:rPr>
        <w:t xml:space="preserve">Закључен у </w:t>
      </w:r>
      <w:r w:rsidRPr="00F72941">
        <w:rPr>
          <w:sz w:val="22"/>
          <w:szCs w:val="22"/>
          <w:lang w:val="sr-Latn-RS"/>
        </w:rPr>
        <w:t>К</w:t>
      </w:r>
      <w:r w:rsidRPr="00F72941">
        <w:rPr>
          <w:sz w:val="22"/>
          <w:szCs w:val="22"/>
          <w:lang w:val="sr-Cyrl-RS"/>
        </w:rPr>
        <w:t>рагујевцу</w:t>
      </w:r>
      <w:r w:rsidRPr="00F72941">
        <w:rPr>
          <w:sz w:val="22"/>
          <w:szCs w:val="22"/>
          <w:lang w:val="sr-Cyrl-CS"/>
        </w:rPr>
        <w:t>, дана ___.___.201</w:t>
      </w:r>
      <w:r w:rsidR="003D13D6">
        <w:rPr>
          <w:sz w:val="22"/>
          <w:szCs w:val="22"/>
        </w:rPr>
        <w:t>5</w:t>
      </w:r>
      <w:r w:rsidRPr="00F72941">
        <w:rPr>
          <w:sz w:val="22"/>
          <w:szCs w:val="22"/>
          <w:lang w:val="sr-Cyrl-CS"/>
        </w:rPr>
        <w:t>.године између:</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r w:rsidRPr="00F72941">
        <w:rPr>
          <w:sz w:val="22"/>
          <w:szCs w:val="22"/>
          <w:lang w:val="sr-Cyrl-CS"/>
        </w:rPr>
        <w:t>1.______________________________ из_____________,</w:t>
      </w:r>
      <w:r>
        <w:rPr>
          <w:sz w:val="22"/>
          <w:szCs w:val="22"/>
          <w:lang w:val="sr-Cyrl-CS"/>
        </w:rPr>
        <w:t xml:space="preserve"> </w:t>
      </w:r>
      <w:r w:rsidRPr="00F72941">
        <w:rPr>
          <w:sz w:val="22"/>
          <w:szCs w:val="22"/>
          <w:lang w:val="sr-Cyrl-CS"/>
        </w:rPr>
        <w:t>ул.______________________</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r w:rsidRPr="00F72941">
        <w:rPr>
          <w:sz w:val="22"/>
          <w:szCs w:val="22"/>
          <w:lang w:val="sr-Cyrl-CS"/>
        </w:rPr>
        <w:t>кога заступа директор</w:t>
      </w:r>
      <w:r>
        <w:rPr>
          <w:sz w:val="22"/>
          <w:szCs w:val="22"/>
          <w:lang w:val="sr-Cyrl-CS"/>
        </w:rPr>
        <w:t xml:space="preserve"> </w:t>
      </w:r>
      <w:r w:rsidRPr="00F72941">
        <w:rPr>
          <w:sz w:val="22"/>
          <w:szCs w:val="22"/>
          <w:lang w:val="sr-Cyrl-CS"/>
        </w:rPr>
        <w:t>____________________________ - (у даљем тексту: Продавац)</w:t>
      </w:r>
    </w:p>
    <w:p w:rsidR="008C007F" w:rsidRPr="00304C7E" w:rsidRDefault="008C007F" w:rsidP="008C007F">
      <w:pPr>
        <w:jc w:val="both"/>
        <w:rPr>
          <w:sz w:val="22"/>
          <w:szCs w:val="22"/>
          <w:lang w:val="sr-Cyrl-RS"/>
        </w:rPr>
      </w:pPr>
      <w:r w:rsidRPr="00F72941">
        <w:rPr>
          <w:sz w:val="22"/>
          <w:szCs w:val="22"/>
          <w:lang w:val="sr-Cyrl-CS"/>
        </w:rPr>
        <w:t>Текући рачун број:</w:t>
      </w:r>
      <w:r>
        <w:rPr>
          <w:sz w:val="22"/>
          <w:szCs w:val="22"/>
          <w:lang w:val="sr-Latn-RS"/>
        </w:rPr>
        <w:t>___________________</w:t>
      </w:r>
      <w:r>
        <w:rPr>
          <w:sz w:val="22"/>
          <w:szCs w:val="22"/>
          <w:lang w:val="sr-Cyrl-RS"/>
        </w:rPr>
        <w:t>___</w:t>
      </w:r>
    </w:p>
    <w:p w:rsidR="008C007F" w:rsidRPr="00F72941" w:rsidRDefault="008C007F" w:rsidP="008C007F">
      <w:pPr>
        <w:jc w:val="both"/>
        <w:rPr>
          <w:sz w:val="22"/>
          <w:szCs w:val="22"/>
          <w:lang w:val="sr-Cyrl-CS"/>
        </w:rPr>
      </w:pPr>
      <w:r w:rsidRPr="00F72941">
        <w:rPr>
          <w:sz w:val="22"/>
          <w:szCs w:val="22"/>
          <w:lang w:val="sr-Cyrl-CS"/>
        </w:rPr>
        <w:t>ПИБ:</w:t>
      </w:r>
      <w:r>
        <w:rPr>
          <w:sz w:val="22"/>
          <w:szCs w:val="22"/>
          <w:lang w:val="sr-Latn-RS"/>
        </w:rPr>
        <w:t>__________________</w:t>
      </w:r>
      <w:r w:rsidRPr="00F72941">
        <w:rPr>
          <w:sz w:val="22"/>
          <w:szCs w:val="22"/>
          <w:lang w:val="sr-Cyrl-CS"/>
        </w:rPr>
        <w:t xml:space="preserve"> </w:t>
      </w:r>
    </w:p>
    <w:p w:rsidR="008C007F" w:rsidRPr="00526B19" w:rsidRDefault="008C007F" w:rsidP="008C007F">
      <w:pPr>
        <w:jc w:val="both"/>
        <w:rPr>
          <w:sz w:val="22"/>
          <w:szCs w:val="22"/>
          <w:lang w:val="sr-Latn-RS"/>
        </w:rPr>
      </w:pPr>
      <w:r w:rsidRPr="00F72941">
        <w:rPr>
          <w:sz w:val="22"/>
          <w:szCs w:val="22"/>
          <w:lang w:val="sr-Cyrl-CS"/>
        </w:rPr>
        <w:t xml:space="preserve">Матични број: </w:t>
      </w:r>
      <w:r>
        <w:rPr>
          <w:sz w:val="22"/>
          <w:szCs w:val="22"/>
          <w:lang w:val="sr-Latn-RS"/>
        </w:rPr>
        <w:t>__________________</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r w:rsidRPr="00F72941">
        <w:rPr>
          <w:sz w:val="22"/>
          <w:szCs w:val="22"/>
          <w:lang w:val="sr-Cyrl-CS"/>
        </w:rPr>
        <w:t>1.1._______________________________________________________________________</w:t>
      </w:r>
    </w:p>
    <w:p w:rsidR="008C007F" w:rsidRPr="00F72941" w:rsidRDefault="008C007F" w:rsidP="008C007F">
      <w:pPr>
        <w:jc w:val="center"/>
        <w:rPr>
          <w:sz w:val="22"/>
          <w:szCs w:val="22"/>
          <w:lang w:val="sr-Cyrl-CS"/>
        </w:rPr>
      </w:pPr>
      <w:r w:rsidRPr="00F72941">
        <w:rPr>
          <w:sz w:val="22"/>
          <w:szCs w:val="22"/>
          <w:lang w:val="sr-Cyrl-CS"/>
        </w:rPr>
        <w:t>(Остали понуђачи из групе понуђача)</w:t>
      </w:r>
    </w:p>
    <w:p w:rsidR="008C007F" w:rsidRPr="00F72941" w:rsidRDefault="008C007F" w:rsidP="008C007F">
      <w:pPr>
        <w:jc w:val="both"/>
        <w:rPr>
          <w:sz w:val="22"/>
          <w:szCs w:val="22"/>
          <w:lang w:val="sr-Cyrl-CS"/>
        </w:rPr>
      </w:pPr>
      <w:r w:rsidRPr="00F72941">
        <w:rPr>
          <w:sz w:val="22"/>
          <w:szCs w:val="22"/>
          <w:lang w:val="sr-Cyrl-CS"/>
        </w:rPr>
        <w:t>1.2._______________________________________________________________________</w:t>
      </w:r>
    </w:p>
    <w:p w:rsidR="008C007F" w:rsidRPr="00F72941" w:rsidRDefault="008C007F" w:rsidP="008C007F">
      <w:pPr>
        <w:jc w:val="center"/>
        <w:rPr>
          <w:sz w:val="22"/>
          <w:szCs w:val="22"/>
          <w:lang w:val="sr-Cyrl-CS"/>
        </w:rPr>
      </w:pPr>
      <w:r w:rsidRPr="00F72941">
        <w:rPr>
          <w:sz w:val="22"/>
          <w:szCs w:val="22"/>
          <w:lang w:val="sr-Cyrl-CS"/>
        </w:rPr>
        <w:t>(Остали понуђачи из групе понуђача)</w:t>
      </w:r>
    </w:p>
    <w:p w:rsidR="008C007F" w:rsidRPr="00F72941" w:rsidRDefault="008C007F" w:rsidP="008C007F">
      <w:pPr>
        <w:rPr>
          <w:sz w:val="22"/>
          <w:szCs w:val="22"/>
          <w:lang w:val="sr-Cyrl-CS"/>
        </w:rPr>
      </w:pPr>
      <w:r w:rsidRPr="00F72941">
        <w:rPr>
          <w:sz w:val="22"/>
          <w:szCs w:val="22"/>
          <w:lang w:val="sr-Cyrl-CS"/>
        </w:rPr>
        <w:t>1.3.___________________________________________________________________________</w:t>
      </w:r>
      <w:r>
        <w:rPr>
          <w:sz w:val="22"/>
          <w:szCs w:val="22"/>
          <w:lang w:val="sr-Cyrl-CS"/>
        </w:rPr>
        <w:t>__</w:t>
      </w:r>
    </w:p>
    <w:p w:rsidR="008C007F" w:rsidRPr="00F72941" w:rsidRDefault="008C007F" w:rsidP="008C007F">
      <w:pPr>
        <w:jc w:val="both"/>
        <w:rPr>
          <w:sz w:val="22"/>
          <w:szCs w:val="22"/>
          <w:lang w:val="sr-Cyrl-CS"/>
        </w:rPr>
      </w:pP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t>(подизвођач)</w:t>
      </w:r>
    </w:p>
    <w:p w:rsidR="008C007F" w:rsidRPr="00F72941" w:rsidRDefault="008C007F" w:rsidP="008C007F">
      <w:pPr>
        <w:jc w:val="both"/>
        <w:rPr>
          <w:sz w:val="22"/>
          <w:szCs w:val="22"/>
          <w:lang w:val="sr-Cyrl-CS"/>
        </w:rPr>
      </w:pPr>
      <w:r w:rsidRPr="00F72941">
        <w:rPr>
          <w:sz w:val="22"/>
          <w:szCs w:val="22"/>
          <w:lang w:val="sr-Cyrl-CS"/>
        </w:rPr>
        <w:t>1.4._______________________________________________________________________</w:t>
      </w:r>
    </w:p>
    <w:p w:rsidR="008C007F" w:rsidRPr="00F72941" w:rsidRDefault="008C007F" w:rsidP="008C007F">
      <w:pPr>
        <w:jc w:val="both"/>
        <w:rPr>
          <w:sz w:val="22"/>
          <w:szCs w:val="22"/>
          <w:lang w:val="sr-Cyrl-CS"/>
        </w:rPr>
      </w:pP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 xml:space="preserve"> </w:t>
      </w:r>
      <w:r w:rsidRPr="00F72941">
        <w:rPr>
          <w:sz w:val="22"/>
          <w:szCs w:val="22"/>
          <w:lang w:val="sr-Cyrl-CS"/>
        </w:rPr>
        <w:t>(подизвођач)</w:t>
      </w:r>
    </w:p>
    <w:p w:rsidR="008C007F" w:rsidRPr="00F72941" w:rsidRDefault="008C007F" w:rsidP="008C007F">
      <w:pPr>
        <w:jc w:val="both"/>
        <w:rPr>
          <w:sz w:val="22"/>
          <w:szCs w:val="22"/>
          <w:lang w:val="sr-Cyrl-CS"/>
        </w:rPr>
      </w:pPr>
      <w:r w:rsidRPr="00F72941">
        <w:rPr>
          <w:sz w:val="22"/>
          <w:szCs w:val="22"/>
          <w:lang w:val="sr-Cyrl-CS"/>
        </w:rPr>
        <w:t>1.5._______________________________________________________________________</w:t>
      </w:r>
    </w:p>
    <w:p w:rsidR="008C007F" w:rsidRPr="00F72941" w:rsidRDefault="008C007F" w:rsidP="008C007F">
      <w:pPr>
        <w:jc w:val="both"/>
        <w:rPr>
          <w:sz w:val="22"/>
          <w:szCs w:val="22"/>
          <w:lang w:val="sr-Cyrl-CS"/>
        </w:rPr>
      </w:pP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 xml:space="preserve"> </w:t>
      </w:r>
      <w:r w:rsidRPr="00F72941">
        <w:rPr>
          <w:sz w:val="22"/>
          <w:szCs w:val="22"/>
          <w:lang w:val="sr-Cyrl-CS"/>
        </w:rPr>
        <w:t>(подизвођач)</w:t>
      </w:r>
    </w:p>
    <w:p w:rsidR="008C007F" w:rsidRPr="00F72941" w:rsidRDefault="008C007F" w:rsidP="008C007F">
      <w:pPr>
        <w:jc w:val="both"/>
        <w:rPr>
          <w:sz w:val="22"/>
          <w:szCs w:val="22"/>
          <w:lang w:val="sr-Cyrl-CS"/>
        </w:rPr>
      </w:pPr>
      <w:r w:rsidRPr="00F72941">
        <w:rPr>
          <w:sz w:val="22"/>
          <w:szCs w:val="22"/>
          <w:lang w:val="sr-Cyrl-CS"/>
        </w:rPr>
        <w:t>и</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r w:rsidRPr="00F72941">
        <w:rPr>
          <w:sz w:val="22"/>
          <w:szCs w:val="22"/>
          <w:lang w:val="sr-Cyrl-CS"/>
        </w:rPr>
        <w:lastRenderedPageBreak/>
        <w:t xml:space="preserve">2. </w:t>
      </w:r>
      <w:r w:rsidRPr="00F72941">
        <w:rPr>
          <w:b/>
          <w:sz w:val="22"/>
          <w:szCs w:val="22"/>
          <w:lang w:val="sr-Cyrl-CS"/>
        </w:rPr>
        <w:t>„АПОТЕКА</w:t>
      </w:r>
      <w:r>
        <w:rPr>
          <w:b/>
          <w:sz w:val="22"/>
          <w:szCs w:val="22"/>
          <w:lang w:val="sr-Cyrl-CS"/>
        </w:rPr>
        <w:t xml:space="preserve"> </w:t>
      </w:r>
      <w:r w:rsidRPr="00F72941">
        <w:rPr>
          <w:b/>
          <w:sz w:val="22"/>
          <w:szCs w:val="22"/>
          <w:lang w:val="sr-Cyrl-CS"/>
        </w:rPr>
        <w:t>КРАГУЈЕВАЦ“ из</w:t>
      </w:r>
      <w:r>
        <w:rPr>
          <w:b/>
          <w:sz w:val="22"/>
          <w:szCs w:val="22"/>
          <w:lang w:val="sr-Cyrl-CS"/>
        </w:rPr>
        <w:t xml:space="preserve"> </w:t>
      </w:r>
      <w:r w:rsidRPr="00F72941">
        <w:rPr>
          <w:b/>
          <w:sz w:val="22"/>
          <w:szCs w:val="22"/>
          <w:lang w:val="sr-Cyrl-CS"/>
        </w:rPr>
        <w:t>Крагујевц</w:t>
      </w:r>
      <w:r w:rsidRPr="00F72941">
        <w:rPr>
          <w:b/>
          <w:sz w:val="22"/>
          <w:szCs w:val="22"/>
          <w:lang w:val="sr-Cyrl-RS"/>
        </w:rPr>
        <w:t>а</w:t>
      </w:r>
      <w:r w:rsidRPr="00F72941">
        <w:rPr>
          <w:b/>
          <w:sz w:val="22"/>
          <w:szCs w:val="22"/>
          <w:lang w:val="sr-Cyrl-CS"/>
        </w:rPr>
        <w:t xml:space="preserve"> </w:t>
      </w:r>
      <w:r w:rsidRPr="00F72941">
        <w:rPr>
          <w:sz w:val="22"/>
          <w:szCs w:val="22"/>
          <w:lang w:val="sr-Cyrl-CS"/>
        </w:rPr>
        <w:t>, ул. Краља Александра Првог Карађорђевића бр. 36</w:t>
      </w:r>
      <w:r>
        <w:rPr>
          <w:sz w:val="22"/>
          <w:szCs w:val="22"/>
          <w:lang w:val="sr-Cyrl-CS"/>
        </w:rPr>
        <w:t xml:space="preserve"> </w:t>
      </w:r>
      <w:r w:rsidRPr="00F72941">
        <w:rPr>
          <w:sz w:val="22"/>
          <w:szCs w:val="22"/>
          <w:lang w:val="sr-Cyrl-CS"/>
        </w:rPr>
        <w:t>коју заступа директор Мирјана Протић</w:t>
      </w:r>
      <w:r>
        <w:rPr>
          <w:sz w:val="22"/>
          <w:szCs w:val="22"/>
          <w:lang w:val="sr-Cyrl-CS"/>
        </w:rPr>
        <w:t xml:space="preserve"> дипл.фарм. </w:t>
      </w:r>
      <w:r w:rsidRPr="00F72941">
        <w:rPr>
          <w:sz w:val="22"/>
          <w:szCs w:val="22"/>
          <w:lang w:val="sr-Cyrl-CS"/>
        </w:rPr>
        <w:t>- (у даљем тексту:Купац)</w:t>
      </w:r>
    </w:p>
    <w:p w:rsidR="008C007F" w:rsidRPr="00F72941" w:rsidRDefault="008C007F" w:rsidP="008C007F">
      <w:pPr>
        <w:jc w:val="both"/>
        <w:rPr>
          <w:sz w:val="22"/>
          <w:szCs w:val="22"/>
          <w:lang w:val="sr-Latn-RS"/>
        </w:rPr>
      </w:pPr>
      <w:r w:rsidRPr="00F72941">
        <w:rPr>
          <w:sz w:val="22"/>
          <w:szCs w:val="22"/>
          <w:lang w:val="sr-Cyrl-CS"/>
        </w:rPr>
        <w:t>Текући рачун број: 840-46666</w:t>
      </w:r>
      <w:r w:rsidRPr="00F72941">
        <w:rPr>
          <w:sz w:val="22"/>
          <w:szCs w:val="22"/>
          <w:lang w:val="sr-Latn-RS"/>
        </w:rPr>
        <w:t>1</w:t>
      </w:r>
      <w:r w:rsidRPr="00F72941">
        <w:rPr>
          <w:sz w:val="22"/>
          <w:szCs w:val="22"/>
          <w:lang w:val="sr-Cyrl-CS"/>
        </w:rPr>
        <w:t>-</w:t>
      </w:r>
      <w:r w:rsidRPr="00F72941">
        <w:rPr>
          <w:sz w:val="22"/>
          <w:szCs w:val="22"/>
          <w:lang w:val="sr-Latn-RS"/>
        </w:rPr>
        <w:t>49</w:t>
      </w:r>
    </w:p>
    <w:p w:rsidR="008C007F" w:rsidRPr="00F72941" w:rsidRDefault="008C007F" w:rsidP="008C007F">
      <w:pPr>
        <w:jc w:val="both"/>
        <w:rPr>
          <w:sz w:val="22"/>
          <w:szCs w:val="22"/>
          <w:lang w:val="sr-Cyrl-CS"/>
        </w:rPr>
      </w:pPr>
      <w:r w:rsidRPr="00F72941">
        <w:rPr>
          <w:sz w:val="22"/>
          <w:szCs w:val="22"/>
          <w:lang w:val="sr-Cyrl-CS"/>
        </w:rPr>
        <w:t>Управа за трезор – филијала у Крагујевцу</w:t>
      </w:r>
    </w:p>
    <w:p w:rsidR="008C007F" w:rsidRPr="00F72941" w:rsidRDefault="008C007F" w:rsidP="008C007F">
      <w:pPr>
        <w:jc w:val="both"/>
        <w:rPr>
          <w:sz w:val="22"/>
          <w:szCs w:val="22"/>
          <w:lang w:val="sr-Cyrl-CS"/>
        </w:rPr>
      </w:pPr>
      <w:r w:rsidRPr="00F72941">
        <w:rPr>
          <w:sz w:val="22"/>
          <w:szCs w:val="22"/>
          <w:lang w:val="sr-Cyrl-CS"/>
        </w:rPr>
        <w:t>ПИБ: 101041737</w:t>
      </w:r>
    </w:p>
    <w:p w:rsidR="008C007F" w:rsidRPr="00F72941" w:rsidRDefault="008C007F" w:rsidP="008C007F">
      <w:pPr>
        <w:jc w:val="both"/>
        <w:rPr>
          <w:sz w:val="22"/>
          <w:szCs w:val="22"/>
          <w:lang w:val="sr-Cyrl-CS"/>
        </w:rPr>
      </w:pPr>
      <w:r w:rsidRPr="00F72941">
        <w:rPr>
          <w:sz w:val="22"/>
          <w:szCs w:val="22"/>
          <w:lang w:val="sr-Cyrl-CS"/>
        </w:rPr>
        <w:t>Матичну број: 06962017</w:t>
      </w:r>
    </w:p>
    <w:p w:rsidR="008C007F"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Default="008C007F" w:rsidP="008C007F">
      <w:pPr>
        <w:jc w:val="both"/>
        <w:rPr>
          <w:b/>
          <w:sz w:val="22"/>
          <w:szCs w:val="22"/>
          <w:lang w:val="sr-Cyrl-CS"/>
        </w:rPr>
      </w:pPr>
      <w:r w:rsidRPr="00F72941">
        <w:rPr>
          <w:b/>
          <w:sz w:val="22"/>
          <w:szCs w:val="22"/>
          <w:lang w:val="sr-Cyrl-CS"/>
        </w:rPr>
        <w:t>ЧЛАН 1. ПРЕАМБУЛА</w:t>
      </w:r>
    </w:p>
    <w:p w:rsidR="008C007F" w:rsidRDefault="008C007F" w:rsidP="008C007F">
      <w:pPr>
        <w:jc w:val="both"/>
        <w:rPr>
          <w:b/>
          <w:sz w:val="22"/>
          <w:szCs w:val="22"/>
          <w:lang w:val="sr-Cyrl-CS"/>
        </w:rPr>
      </w:pPr>
    </w:p>
    <w:p w:rsidR="008C007F" w:rsidRPr="00F72941" w:rsidRDefault="008C007F" w:rsidP="008C007F">
      <w:pPr>
        <w:jc w:val="both"/>
        <w:rPr>
          <w:b/>
          <w:sz w:val="22"/>
          <w:szCs w:val="22"/>
          <w:lang w:val="sr-Cyrl-CS"/>
        </w:rPr>
      </w:pPr>
    </w:p>
    <w:p w:rsidR="008C007F" w:rsidRPr="00F72941" w:rsidRDefault="008C007F" w:rsidP="008C007F">
      <w:pPr>
        <w:jc w:val="both"/>
        <w:rPr>
          <w:sz w:val="22"/>
          <w:szCs w:val="22"/>
          <w:lang w:val="sr-Cyrl-CS"/>
        </w:rPr>
      </w:pPr>
      <w:r w:rsidRPr="00F72941">
        <w:rPr>
          <w:sz w:val="22"/>
          <w:szCs w:val="22"/>
          <w:lang w:val="sr-Cyrl-CS"/>
        </w:rPr>
        <w:t>Уговорне стране сагласно констатују:</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r w:rsidRPr="00F72941">
        <w:rPr>
          <w:sz w:val="22"/>
          <w:szCs w:val="22"/>
          <w:lang w:val="sr-Cyrl-CS"/>
        </w:rPr>
        <w:t>1.1.</w:t>
      </w:r>
      <w:r>
        <w:rPr>
          <w:sz w:val="22"/>
          <w:szCs w:val="22"/>
          <w:lang w:val="sr-Cyrl-CS"/>
        </w:rPr>
        <w:t xml:space="preserve"> </w:t>
      </w:r>
      <w:r w:rsidRPr="00F72941">
        <w:rPr>
          <w:sz w:val="22"/>
          <w:szCs w:val="22"/>
          <w:lang w:val="sr-Cyrl-CS"/>
        </w:rPr>
        <w:t>Да је Купац према члану 3</w:t>
      </w:r>
      <w:r>
        <w:rPr>
          <w:sz w:val="22"/>
          <w:szCs w:val="22"/>
          <w:lang w:val="sr-Cyrl-CS"/>
        </w:rPr>
        <w:t>2.</w:t>
      </w:r>
      <w:r w:rsidRPr="00F72941">
        <w:rPr>
          <w:sz w:val="22"/>
          <w:szCs w:val="22"/>
          <w:lang w:val="sr-Cyrl-CS"/>
        </w:rPr>
        <w:t xml:space="preserve"> Закона о јавним набавкама (Сл.</w:t>
      </w:r>
      <w:r>
        <w:rPr>
          <w:sz w:val="22"/>
          <w:szCs w:val="22"/>
          <w:lang w:val="sr-Cyrl-CS"/>
        </w:rPr>
        <w:t xml:space="preserve"> </w:t>
      </w:r>
      <w:r w:rsidRPr="00F72941">
        <w:rPr>
          <w:sz w:val="22"/>
          <w:szCs w:val="22"/>
          <w:lang w:val="sr-Cyrl-CS"/>
        </w:rPr>
        <w:t xml:space="preserve">гласник РС бр.124/12), а на основу </w:t>
      </w:r>
      <w:r>
        <w:rPr>
          <w:sz w:val="22"/>
          <w:szCs w:val="22"/>
          <w:lang w:val="sr-Cyrl-CS"/>
        </w:rPr>
        <w:t xml:space="preserve">преговарачког поступка без објављивања позива за </w:t>
      </w:r>
      <w:r w:rsidRPr="00F72941">
        <w:rPr>
          <w:sz w:val="22"/>
          <w:szCs w:val="22"/>
          <w:lang w:val="sr-Cyrl-CS"/>
        </w:rPr>
        <w:t>јавн</w:t>
      </w:r>
      <w:r>
        <w:rPr>
          <w:sz w:val="22"/>
          <w:szCs w:val="22"/>
          <w:lang w:val="sr-Cyrl-CS"/>
        </w:rPr>
        <w:t>у</w:t>
      </w:r>
      <w:r w:rsidRPr="00F72941">
        <w:rPr>
          <w:sz w:val="22"/>
          <w:szCs w:val="22"/>
          <w:lang w:val="sr-Cyrl-CS"/>
        </w:rPr>
        <w:t xml:space="preserve"> набавк</w:t>
      </w:r>
      <w:r>
        <w:rPr>
          <w:sz w:val="22"/>
          <w:szCs w:val="22"/>
          <w:lang w:val="sr-Cyrl-CS"/>
        </w:rPr>
        <w:t>у</w:t>
      </w:r>
      <w:r w:rsidRPr="00F72941">
        <w:rPr>
          <w:sz w:val="22"/>
          <w:szCs w:val="22"/>
          <w:lang w:val="sr-Cyrl-CS"/>
        </w:rPr>
        <w:t xml:space="preserve"> добара –</w:t>
      </w:r>
      <w:r>
        <w:rPr>
          <w:b/>
          <w:sz w:val="22"/>
          <w:szCs w:val="22"/>
          <w:lang w:val="sr-Cyrl-CS"/>
        </w:rPr>
        <w:t xml:space="preserve"> </w:t>
      </w:r>
      <w:r w:rsidRPr="00F72941">
        <w:rPr>
          <w:b/>
          <w:sz w:val="22"/>
          <w:szCs w:val="22"/>
          <w:lang w:val="sr-Cyrl-CS"/>
        </w:rPr>
        <w:t xml:space="preserve">набавка лекова листа А и А1/РФЗО, лекови листа Д/РФЗО, по </w:t>
      </w:r>
      <w:r w:rsidRPr="00871F16">
        <w:rPr>
          <w:b/>
          <w:sz w:val="22"/>
          <w:szCs w:val="22"/>
          <w:lang w:val="sr-Cyrl-CS"/>
        </w:rPr>
        <w:t xml:space="preserve">партијама, </w:t>
      </w:r>
      <w:r w:rsidRPr="00871F16">
        <w:rPr>
          <w:sz w:val="22"/>
          <w:szCs w:val="22"/>
          <w:lang w:val="sr-Cyrl-CS"/>
        </w:rPr>
        <w:t xml:space="preserve">објављеног на Порталу јавних набавки од </w:t>
      </w:r>
      <w:r w:rsidR="003D13D6">
        <w:rPr>
          <w:sz w:val="22"/>
          <w:szCs w:val="22"/>
        </w:rPr>
        <w:t>31</w:t>
      </w:r>
      <w:r w:rsidR="003D13D6">
        <w:rPr>
          <w:sz w:val="22"/>
          <w:szCs w:val="22"/>
          <w:lang w:val="sr-Cyrl-CS"/>
        </w:rPr>
        <w:t>.</w:t>
      </w:r>
      <w:r w:rsidR="003D13D6">
        <w:rPr>
          <w:sz w:val="22"/>
          <w:szCs w:val="22"/>
        </w:rPr>
        <w:t>12</w:t>
      </w:r>
      <w:r w:rsidRPr="00E44578">
        <w:rPr>
          <w:sz w:val="22"/>
          <w:szCs w:val="22"/>
          <w:lang w:val="sr-Cyrl-CS"/>
        </w:rPr>
        <w:t>.201</w:t>
      </w:r>
      <w:r w:rsidRPr="00E44578">
        <w:rPr>
          <w:sz w:val="22"/>
          <w:szCs w:val="22"/>
        </w:rPr>
        <w:t>4</w:t>
      </w:r>
      <w:r w:rsidRPr="00E44578">
        <w:rPr>
          <w:sz w:val="22"/>
          <w:szCs w:val="22"/>
          <w:lang w:val="sr-Cyrl-CS"/>
        </w:rPr>
        <w:t>.</w:t>
      </w:r>
      <w:r>
        <w:rPr>
          <w:sz w:val="22"/>
          <w:szCs w:val="22"/>
          <w:lang w:val="sr-Cyrl-CS"/>
        </w:rPr>
        <w:t xml:space="preserve"> </w:t>
      </w:r>
      <w:r w:rsidRPr="00E44578">
        <w:rPr>
          <w:sz w:val="22"/>
          <w:szCs w:val="22"/>
          <w:lang w:val="sr-Cyrl-CS"/>
        </w:rPr>
        <w:t xml:space="preserve">године, </w:t>
      </w:r>
      <w:r>
        <w:rPr>
          <w:sz w:val="22"/>
          <w:szCs w:val="22"/>
          <w:lang w:val="sr-Cyrl-CS"/>
        </w:rPr>
        <w:t>(ЈН</w:t>
      </w:r>
      <w:r w:rsidRPr="00871F16">
        <w:rPr>
          <w:sz w:val="22"/>
          <w:szCs w:val="22"/>
          <w:lang w:val="sr-Cyrl-CS"/>
        </w:rPr>
        <w:t xml:space="preserve"> бр. </w:t>
      </w:r>
      <w:r w:rsidR="003D13D6">
        <w:rPr>
          <w:sz w:val="22"/>
          <w:szCs w:val="22"/>
        </w:rPr>
        <w:t>5</w:t>
      </w:r>
      <w:r>
        <w:rPr>
          <w:sz w:val="22"/>
          <w:szCs w:val="22"/>
          <w:lang w:val="sr-Cyrl-RS"/>
        </w:rPr>
        <w:t>/2014-П</w:t>
      </w:r>
      <w:r w:rsidRPr="00871F16">
        <w:rPr>
          <w:sz w:val="22"/>
          <w:szCs w:val="22"/>
          <w:lang w:val="sr-Cyrl-CS"/>
        </w:rPr>
        <w:t>)</w:t>
      </w:r>
      <w:r>
        <w:rPr>
          <w:sz w:val="22"/>
          <w:szCs w:val="22"/>
          <w:lang w:val="sr-Cyrl-CS"/>
        </w:rPr>
        <w:t xml:space="preserve"> спровео преговарање</w:t>
      </w:r>
      <w:r w:rsidRPr="00871F16">
        <w:rPr>
          <w:sz w:val="22"/>
          <w:szCs w:val="22"/>
          <w:lang w:val="sr-Cyrl-CS"/>
        </w:rPr>
        <w:t>.</w:t>
      </w:r>
      <w:r w:rsidRPr="00F72941">
        <w:rPr>
          <w:sz w:val="22"/>
          <w:szCs w:val="22"/>
          <w:lang w:val="sr-Cyrl-CS"/>
        </w:rPr>
        <w:t xml:space="preserve"> </w:t>
      </w:r>
    </w:p>
    <w:p w:rsidR="008C007F" w:rsidRPr="00F72941" w:rsidRDefault="008C007F" w:rsidP="008C007F">
      <w:pPr>
        <w:jc w:val="both"/>
        <w:rPr>
          <w:sz w:val="22"/>
          <w:szCs w:val="22"/>
          <w:lang w:val="sr-Cyrl-CS"/>
        </w:rPr>
      </w:pPr>
    </w:p>
    <w:p w:rsidR="008C007F" w:rsidRPr="00DD7BE5" w:rsidRDefault="008C007F" w:rsidP="008C007F">
      <w:pPr>
        <w:jc w:val="both"/>
        <w:rPr>
          <w:sz w:val="22"/>
          <w:szCs w:val="22"/>
          <w:lang w:val="sr-Cyrl-RS"/>
        </w:rPr>
      </w:pPr>
      <w:r w:rsidRPr="00DD7BE5">
        <w:rPr>
          <w:sz w:val="22"/>
          <w:szCs w:val="22"/>
          <w:lang w:val="sr-Cyrl-RS"/>
        </w:rPr>
        <w:t>1.2. Да је Продавац</w:t>
      </w:r>
      <w:r>
        <w:rPr>
          <w:sz w:val="22"/>
          <w:szCs w:val="22"/>
          <w:lang w:val="sr-Cyrl-RS"/>
        </w:rPr>
        <w:t xml:space="preserve"> </w:t>
      </w:r>
      <w:r w:rsidRPr="00DD7BE5">
        <w:rPr>
          <w:sz w:val="22"/>
          <w:szCs w:val="22"/>
          <w:lang w:val="sr-Cyrl-RS"/>
        </w:rPr>
        <w:t>доставио за Партију: (на линију уписати број партије за коју се подноси понуда с тим што се може навести група партија навођењем од – до) ____________________________________________________________________________</w:t>
      </w:r>
    </w:p>
    <w:p w:rsidR="008C007F" w:rsidRPr="00DD7BE5" w:rsidRDefault="008C007F" w:rsidP="008C007F">
      <w:pPr>
        <w:jc w:val="both"/>
        <w:rPr>
          <w:sz w:val="22"/>
          <w:szCs w:val="22"/>
          <w:lang w:val="sr-Cyrl-RS"/>
        </w:rPr>
      </w:pPr>
      <w:r w:rsidRPr="00DD7BE5">
        <w:rPr>
          <w:sz w:val="22"/>
          <w:szCs w:val="22"/>
          <w:lang w:val="sr-Cyrl-RS"/>
        </w:rPr>
        <w:t>____________________________________________________________________________</w:t>
      </w:r>
    </w:p>
    <w:tbl>
      <w:tblPr>
        <w:tblpPr w:leftFromText="180" w:rightFromText="180" w:vertAnchor="text" w:horzAnchor="margin" w:tblpXSpec="center" w:tblpY="9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3199"/>
      </w:tblGrid>
      <w:tr w:rsidR="008C007F" w:rsidRPr="00F72941" w:rsidTr="00C259B9">
        <w:trPr>
          <w:trHeight w:val="827"/>
        </w:trPr>
        <w:tc>
          <w:tcPr>
            <w:tcW w:w="918" w:type="dxa"/>
            <w:shd w:val="clear" w:color="auto" w:fill="auto"/>
            <w:vAlign w:val="center"/>
          </w:tcPr>
          <w:p w:rsidR="008C007F" w:rsidRPr="00F72941" w:rsidRDefault="008C007F" w:rsidP="00C259B9">
            <w:pPr>
              <w:suppressAutoHyphens/>
              <w:jc w:val="center"/>
              <w:rPr>
                <w:sz w:val="22"/>
                <w:szCs w:val="22"/>
                <w:lang w:val="sr-Cyrl-RS"/>
              </w:rPr>
            </w:pPr>
            <w:r w:rsidRPr="00F72941">
              <w:rPr>
                <w:sz w:val="22"/>
                <w:szCs w:val="22"/>
                <w:lang w:val="sr-Cyrl-RS"/>
              </w:rPr>
              <w:t>Број партије</w:t>
            </w:r>
          </w:p>
        </w:tc>
        <w:tc>
          <w:tcPr>
            <w:tcW w:w="3199" w:type="dxa"/>
            <w:shd w:val="clear" w:color="auto" w:fill="auto"/>
            <w:vAlign w:val="center"/>
          </w:tcPr>
          <w:p w:rsidR="008C007F" w:rsidRPr="00F72941" w:rsidRDefault="008C007F" w:rsidP="00C259B9">
            <w:pPr>
              <w:suppressAutoHyphens/>
              <w:jc w:val="center"/>
              <w:rPr>
                <w:sz w:val="22"/>
                <w:szCs w:val="22"/>
                <w:lang w:val="sr-Cyrl-RS"/>
              </w:rPr>
            </w:pPr>
            <w:r w:rsidRPr="00F72941">
              <w:rPr>
                <w:sz w:val="22"/>
                <w:szCs w:val="22"/>
                <w:lang w:val="sr-Cyrl-RS"/>
              </w:rPr>
              <w:t xml:space="preserve">Укупна вредност </w:t>
            </w:r>
            <w:r w:rsidRPr="00F72941">
              <w:rPr>
                <w:sz w:val="22"/>
                <w:szCs w:val="22"/>
                <w:lang w:val="sr-Cyrl-RS"/>
              </w:rPr>
              <w:br/>
              <w:t>без ПДВ-а</w:t>
            </w:r>
          </w:p>
        </w:tc>
      </w:tr>
      <w:tr w:rsidR="008C007F" w:rsidRPr="00F72941" w:rsidTr="00C259B9">
        <w:trPr>
          <w:trHeight w:val="347"/>
        </w:trPr>
        <w:tc>
          <w:tcPr>
            <w:tcW w:w="918" w:type="dxa"/>
            <w:shd w:val="clear" w:color="auto" w:fill="auto"/>
          </w:tcPr>
          <w:p w:rsidR="008C007F" w:rsidRPr="00F72941" w:rsidRDefault="008C007F" w:rsidP="00C259B9">
            <w:pPr>
              <w:suppressAutoHyphens/>
              <w:jc w:val="center"/>
              <w:rPr>
                <w:sz w:val="22"/>
                <w:szCs w:val="22"/>
                <w:lang w:val="sr-Cyrl-RS"/>
              </w:rPr>
            </w:pPr>
            <w:r w:rsidRPr="00F72941">
              <w:rPr>
                <w:sz w:val="22"/>
                <w:szCs w:val="22"/>
                <w:lang w:val="sr-Cyrl-RS"/>
              </w:rPr>
              <w:t>1</w:t>
            </w:r>
          </w:p>
        </w:tc>
        <w:tc>
          <w:tcPr>
            <w:tcW w:w="3199" w:type="dxa"/>
            <w:shd w:val="clear" w:color="auto" w:fill="auto"/>
          </w:tcPr>
          <w:p w:rsidR="008C007F" w:rsidRPr="00F72941" w:rsidRDefault="008C007F" w:rsidP="00C259B9">
            <w:pPr>
              <w:suppressAutoHyphens/>
              <w:jc w:val="both"/>
              <w:rPr>
                <w:sz w:val="22"/>
                <w:szCs w:val="22"/>
                <w:lang w:val="sr-Latn-RS"/>
              </w:rPr>
            </w:pPr>
          </w:p>
        </w:tc>
      </w:tr>
      <w:tr w:rsidR="008C007F" w:rsidRPr="00F72941" w:rsidTr="00C259B9">
        <w:trPr>
          <w:trHeight w:val="327"/>
        </w:trPr>
        <w:tc>
          <w:tcPr>
            <w:tcW w:w="918" w:type="dxa"/>
            <w:shd w:val="clear" w:color="auto" w:fill="auto"/>
          </w:tcPr>
          <w:p w:rsidR="008C007F" w:rsidRPr="00F72941" w:rsidRDefault="008C007F" w:rsidP="00C259B9">
            <w:pPr>
              <w:suppressAutoHyphens/>
              <w:jc w:val="center"/>
              <w:rPr>
                <w:sz w:val="22"/>
                <w:szCs w:val="22"/>
                <w:lang w:val="sr-Cyrl-RS"/>
              </w:rPr>
            </w:pPr>
            <w:r w:rsidRPr="00F72941">
              <w:rPr>
                <w:sz w:val="22"/>
                <w:szCs w:val="22"/>
                <w:lang w:val="sr-Cyrl-RS"/>
              </w:rPr>
              <w:t>2</w:t>
            </w:r>
          </w:p>
        </w:tc>
        <w:tc>
          <w:tcPr>
            <w:tcW w:w="3199" w:type="dxa"/>
            <w:shd w:val="clear" w:color="auto" w:fill="auto"/>
          </w:tcPr>
          <w:p w:rsidR="008C007F" w:rsidRPr="00F72941" w:rsidRDefault="008C007F" w:rsidP="00C259B9">
            <w:pPr>
              <w:suppressAutoHyphens/>
              <w:jc w:val="both"/>
              <w:rPr>
                <w:sz w:val="22"/>
                <w:szCs w:val="22"/>
                <w:lang w:val="sr-Latn-RS"/>
              </w:rPr>
            </w:pPr>
          </w:p>
        </w:tc>
      </w:tr>
      <w:tr w:rsidR="008C007F" w:rsidRPr="00F72941" w:rsidTr="00C259B9">
        <w:trPr>
          <w:trHeight w:val="347"/>
        </w:trPr>
        <w:tc>
          <w:tcPr>
            <w:tcW w:w="918" w:type="dxa"/>
            <w:shd w:val="clear" w:color="auto" w:fill="auto"/>
          </w:tcPr>
          <w:p w:rsidR="008C007F" w:rsidRPr="00F72941" w:rsidRDefault="008C007F" w:rsidP="00C259B9">
            <w:pPr>
              <w:suppressAutoHyphens/>
              <w:jc w:val="center"/>
              <w:rPr>
                <w:sz w:val="22"/>
                <w:szCs w:val="22"/>
                <w:lang w:val="sr-Cyrl-RS"/>
              </w:rPr>
            </w:pPr>
            <w:r w:rsidRPr="00F72941">
              <w:rPr>
                <w:sz w:val="22"/>
                <w:szCs w:val="22"/>
                <w:lang w:val="sr-Cyrl-RS"/>
              </w:rPr>
              <w:t>3</w:t>
            </w:r>
          </w:p>
        </w:tc>
        <w:tc>
          <w:tcPr>
            <w:tcW w:w="3199" w:type="dxa"/>
            <w:shd w:val="clear" w:color="auto" w:fill="auto"/>
          </w:tcPr>
          <w:p w:rsidR="008C007F" w:rsidRPr="00F72941" w:rsidRDefault="008C007F" w:rsidP="00C259B9">
            <w:pPr>
              <w:suppressAutoHyphens/>
              <w:jc w:val="both"/>
              <w:rPr>
                <w:sz w:val="22"/>
                <w:szCs w:val="22"/>
                <w:lang w:val="sr-Latn-RS"/>
              </w:rPr>
            </w:pPr>
          </w:p>
        </w:tc>
      </w:tr>
      <w:tr w:rsidR="008C007F" w:rsidRPr="00F72941" w:rsidTr="00C259B9">
        <w:trPr>
          <w:trHeight w:val="347"/>
        </w:trPr>
        <w:tc>
          <w:tcPr>
            <w:tcW w:w="918" w:type="dxa"/>
            <w:shd w:val="clear" w:color="auto" w:fill="auto"/>
          </w:tcPr>
          <w:p w:rsidR="008C007F" w:rsidRPr="00F72941" w:rsidRDefault="008C007F" w:rsidP="00C259B9">
            <w:pPr>
              <w:suppressAutoHyphens/>
              <w:jc w:val="center"/>
              <w:rPr>
                <w:sz w:val="22"/>
                <w:szCs w:val="22"/>
                <w:lang w:val="sr-Cyrl-RS"/>
              </w:rPr>
            </w:pPr>
            <w:r w:rsidRPr="00F72941">
              <w:rPr>
                <w:sz w:val="22"/>
                <w:szCs w:val="22"/>
                <w:lang w:val="sr-Cyrl-RS"/>
              </w:rPr>
              <w:t>…</w:t>
            </w:r>
          </w:p>
        </w:tc>
        <w:tc>
          <w:tcPr>
            <w:tcW w:w="3199" w:type="dxa"/>
            <w:shd w:val="clear" w:color="auto" w:fill="auto"/>
          </w:tcPr>
          <w:p w:rsidR="008C007F" w:rsidRPr="00F72941" w:rsidRDefault="008C007F" w:rsidP="00C259B9">
            <w:pPr>
              <w:suppressAutoHyphens/>
              <w:jc w:val="both"/>
              <w:rPr>
                <w:sz w:val="22"/>
                <w:szCs w:val="22"/>
                <w:lang w:val="sr-Latn-RS"/>
              </w:rPr>
            </w:pPr>
          </w:p>
        </w:tc>
      </w:tr>
    </w:tbl>
    <w:p w:rsidR="008C007F" w:rsidRDefault="008C007F" w:rsidP="008C007F">
      <w:pPr>
        <w:jc w:val="both"/>
        <w:rPr>
          <w:sz w:val="22"/>
          <w:szCs w:val="22"/>
          <w:lang w:val="sr-Cyrl-RS"/>
        </w:rPr>
      </w:pPr>
      <w:r w:rsidRPr="00DD7BE5">
        <w:rPr>
          <w:sz w:val="22"/>
          <w:szCs w:val="22"/>
          <w:lang w:val="sr-Cyrl-RS"/>
        </w:rPr>
        <w:t>______________________________</w:t>
      </w:r>
      <w:r>
        <w:rPr>
          <w:sz w:val="22"/>
          <w:szCs w:val="22"/>
          <w:lang w:val="sr-Cyrl-RS"/>
        </w:rPr>
        <w:t>_______________________________________________</w:t>
      </w:r>
    </w:p>
    <w:p w:rsidR="008C007F" w:rsidRDefault="008C007F" w:rsidP="008C007F">
      <w:pPr>
        <w:jc w:val="both"/>
        <w:rPr>
          <w:sz w:val="22"/>
          <w:szCs w:val="22"/>
          <w:lang w:val="sr-Cyrl-RS"/>
        </w:rPr>
      </w:pPr>
      <w:r w:rsidRPr="00DD7BE5">
        <w:rPr>
          <w:sz w:val="22"/>
          <w:szCs w:val="22"/>
          <w:lang w:val="sr-Cyrl-RS"/>
        </w:rPr>
        <w:t>______________________________</w:t>
      </w:r>
      <w:r>
        <w:rPr>
          <w:sz w:val="22"/>
          <w:szCs w:val="22"/>
          <w:lang w:val="sr-Cyrl-RS"/>
        </w:rPr>
        <w:t>_______________________________________________</w:t>
      </w:r>
    </w:p>
    <w:p w:rsidR="008C007F" w:rsidRDefault="008C007F" w:rsidP="008C007F">
      <w:pPr>
        <w:jc w:val="both"/>
        <w:rPr>
          <w:sz w:val="22"/>
          <w:szCs w:val="22"/>
          <w:lang w:val="sr-Cyrl-RS"/>
        </w:rPr>
      </w:pPr>
    </w:p>
    <w:p w:rsidR="008C007F" w:rsidRDefault="008C007F" w:rsidP="008C007F">
      <w:pPr>
        <w:jc w:val="both"/>
        <w:rPr>
          <w:sz w:val="22"/>
          <w:szCs w:val="22"/>
          <w:lang w:val="sr-Cyrl-RS"/>
        </w:rPr>
      </w:pPr>
    </w:p>
    <w:p w:rsidR="008C007F" w:rsidRDefault="008C007F" w:rsidP="008C007F">
      <w:pPr>
        <w:jc w:val="both"/>
        <w:rPr>
          <w:sz w:val="22"/>
          <w:szCs w:val="22"/>
          <w:lang w:val="sr-Cyrl-RS"/>
        </w:rPr>
      </w:pPr>
    </w:p>
    <w:p w:rsidR="008C007F" w:rsidRDefault="008C007F" w:rsidP="008C007F">
      <w:pPr>
        <w:jc w:val="both"/>
        <w:rPr>
          <w:sz w:val="22"/>
          <w:szCs w:val="22"/>
          <w:lang w:val="sr-Cyrl-RS"/>
        </w:rPr>
      </w:pPr>
    </w:p>
    <w:p w:rsidR="008C007F" w:rsidRDefault="008C007F" w:rsidP="008C007F">
      <w:pPr>
        <w:jc w:val="both"/>
        <w:rPr>
          <w:sz w:val="22"/>
          <w:szCs w:val="22"/>
          <w:lang w:val="sr-Cyrl-RS"/>
        </w:rPr>
      </w:pPr>
    </w:p>
    <w:p w:rsidR="008C007F" w:rsidRDefault="008C007F" w:rsidP="008C007F">
      <w:pPr>
        <w:jc w:val="both"/>
        <w:rPr>
          <w:sz w:val="22"/>
          <w:szCs w:val="22"/>
          <w:lang w:val="sr-Cyrl-RS"/>
        </w:rPr>
      </w:pPr>
    </w:p>
    <w:p w:rsidR="008C007F" w:rsidRPr="00DD7BE5" w:rsidRDefault="008C007F" w:rsidP="008C007F">
      <w:pPr>
        <w:jc w:val="both"/>
        <w:rPr>
          <w:sz w:val="22"/>
          <w:szCs w:val="22"/>
          <w:lang w:val="sr-Cyrl-RS"/>
        </w:rPr>
      </w:pPr>
    </w:p>
    <w:p w:rsidR="008C007F" w:rsidRDefault="008C007F" w:rsidP="008C007F">
      <w:pPr>
        <w:jc w:val="both"/>
        <w:rPr>
          <w:sz w:val="22"/>
          <w:szCs w:val="22"/>
        </w:rPr>
      </w:pPr>
      <w:r w:rsidRPr="00DD7BE5">
        <w:rPr>
          <w:sz w:val="22"/>
          <w:szCs w:val="22"/>
          <w:lang w:val="sr-Cyrl-RS"/>
        </w:rPr>
        <w:t xml:space="preserve"> </w:t>
      </w:r>
    </w:p>
    <w:p w:rsidR="008C007F" w:rsidRPr="00F56C5E" w:rsidRDefault="008C007F" w:rsidP="008C007F">
      <w:pPr>
        <w:jc w:val="both"/>
        <w:rPr>
          <w:sz w:val="22"/>
          <w:szCs w:val="22"/>
        </w:rPr>
      </w:pPr>
    </w:p>
    <w:p w:rsidR="008C007F" w:rsidRDefault="008C007F" w:rsidP="008C007F">
      <w:pPr>
        <w:jc w:val="both"/>
        <w:rPr>
          <w:sz w:val="22"/>
          <w:szCs w:val="22"/>
          <w:lang w:val="sr-Cyrl-RS"/>
        </w:rPr>
      </w:pPr>
    </w:p>
    <w:p w:rsidR="008C007F" w:rsidRDefault="008C007F" w:rsidP="008C007F">
      <w:pPr>
        <w:jc w:val="both"/>
        <w:rPr>
          <w:sz w:val="22"/>
          <w:szCs w:val="22"/>
          <w:lang w:val="sr-Cyrl-RS"/>
        </w:rPr>
      </w:pPr>
    </w:p>
    <w:p w:rsidR="008C007F" w:rsidRDefault="008C007F" w:rsidP="008C007F">
      <w:pPr>
        <w:jc w:val="both"/>
        <w:rPr>
          <w:sz w:val="22"/>
          <w:szCs w:val="22"/>
          <w:lang w:val="sr-Cyrl-RS"/>
        </w:rPr>
      </w:pPr>
      <w:r w:rsidRPr="00151CEF">
        <w:rPr>
          <w:b/>
          <w:sz w:val="22"/>
          <w:szCs w:val="22"/>
          <w:lang w:val="sr-Cyrl-RS"/>
        </w:rPr>
        <w:t>Напомена:</w:t>
      </w:r>
      <w:r>
        <w:rPr>
          <w:sz w:val="22"/>
          <w:szCs w:val="22"/>
          <w:lang w:val="sr-Cyrl-RS"/>
        </w:rPr>
        <w:t xml:space="preserve"> Ова табела се попуњава приликом закључења уговора и треба да садржи партије за које је понуђач изабран.</w:t>
      </w:r>
    </w:p>
    <w:p w:rsidR="008C007F" w:rsidRPr="00151CEF" w:rsidRDefault="008C007F" w:rsidP="008C007F">
      <w:pPr>
        <w:jc w:val="both"/>
        <w:rPr>
          <w:sz w:val="22"/>
          <w:szCs w:val="22"/>
          <w:lang w:val="sr-Cyrl-RS"/>
        </w:rPr>
      </w:pPr>
      <w:r w:rsidRPr="00DD7BE5">
        <w:rPr>
          <w:sz w:val="22"/>
          <w:szCs w:val="22"/>
          <w:lang w:val="sr-Cyrl-RS"/>
        </w:rPr>
        <w:t>Понуду бр. ___________ од __________ године, која у потпуности одговара траженим захтевима Купца и условима из конкурсне документације, која је саставни део овог уговора као – Прилог бр</w:t>
      </w:r>
      <w:r>
        <w:rPr>
          <w:sz w:val="22"/>
          <w:szCs w:val="22"/>
          <w:lang w:val="sr-Cyrl-RS"/>
        </w:rPr>
        <w:t>.</w:t>
      </w:r>
      <w:r w:rsidRPr="00DD7BE5">
        <w:rPr>
          <w:sz w:val="22"/>
          <w:szCs w:val="22"/>
          <w:lang w:val="sr-Cyrl-RS"/>
        </w:rPr>
        <w:t>1.</w:t>
      </w:r>
    </w:p>
    <w:p w:rsidR="008C007F" w:rsidRPr="00A35D1E" w:rsidRDefault="008C007F" w:rsidP="008C007F">
      <w:pPr>
        <w:jc w:val="both"/>
        <w:rPr>
          <w:b/>
          <w:sz w:val="22"/>
          <w:szCs w:val="22"/>
          <w:lang w:val="sr-Latn-RS"/>
        </w:rPr>
      </w:pPr>
    </w:p>
    <w:p w:rsidR="008C007F" w:rsidRDefault="008C007F" w:rsidP="008C007F">
      <w:pPr>
        <w:jc w:val="both"/>
        <w:rPr>
          <w:b/>
          <w:sz w:val="22"/>
          <w:szCs w:val="22"/>
          <w:lang w:val="sr-Cyrl-CS"/>
        </w:rPr>
      </w:pPr>
      <w:r w:rsidRPr="00A35D1E">
        <w:rPr>
          <w:b/>
          <w:sz w:val="22"/>
          <w:szCs w:val="22"/>
          <w:lang w:val="sr-Cyrl-CS"/>
        </w:rPr>
        <w:t>ЧЛАН 2. ПРЕДМЕТ УГОВОРА</w:t>
      </w:r>
    </w:p>
    <w:p w:rsidR="008C007F" w:rsidRPr="00A35D1E" w:rsidRDefault="008C007F" w:rsidP="008C007F">
      <w:pPr>
        <w:jc w:val="both"/>
        <w:rPr>
          <w:b/>
          <w:sz w:val="22"/>
          <w:szCs w:val="22"/>
          <w:lang w:val="sr-Cyrl-CS"/>
        </w:rPr>
      </w:pPr>
    </w:p>
    <w:p w:rsidR="008C007F" w:rsidRPr="00F72941" w:rsidRDefault="008C007F" w:rsidP="008C007F">
      <w:pPr>
        <w:jc w:val="both"/>
        <w:rPr>
          <w:sz w:val="22"/>
          <w:szCs w:val="22"/>
          <w:lang w:val="sr-Cyrl-CS"/>
        </w:rPr>
      </w:pPr>
      <w:r w:rsidRPr="00F72941">
        <w:rPr>
          <w:sz w:val="22"/>
          <w:szCs w:val="22"/>
          <w:lang w:val="sr-Cyrl-CS"/>
        </w:rPr>
        <w:t>2.1. Продавац се обавезује да ће за потребе Купца</w:t>
      </w:r>
      <w:r>
        <w:rPr>
          <w:sz w:val="22"/>
          <w:szCs w:val="22"/>
          <w:lang w:val="sr-Cyrl-CS"/>
        </w:rPr>
        <w:t xml:space="preserve"> </w:t>
      </w:r>
      <w:r w:rsidRPr="00F72941">
        <w:rPr>
          <w:sz w:val="22"/>
          <w:szCs w:val="22"/>
          <w:lang w:val="sr-Cyrl-CS"/>
        </w:rPr>
        <w:t>извршити испоруку добара из тачке 1.2. овог уговора,</w:t>
      </w:r>
      <w:r>
        <w:rPr>
          <w:sz w:val="22"/>
          <w:szCs w:val="22"/>
          <w:lang w:val="sr-Cyrl-CS"/>
        </w:rPr>
        <w:t xml:space="preserve"> </w:t>
      </w:r>
      <w:r w:rsidRPr="00F72941">
        <w:rPr>
          <w:sz w:val="22"/>
          <w:szCs w:val="22"/>
          <w:lang w:val="sr-Cyrl-CS"/>
        </w:rPr>
        <w:t xml:space="preserve">у свему према захтевима из обрасца понуде где су прецизирани предмет и врста добра и према прихваћеној Понуди Продавца након спроведеног </w:t>
      </w:r>
      <w:r>
        <w:rPr>
          <w:sz w:val="22"/>
          <w:szCs w:val="22"/>
          <w:lang w:val="sr-Cyrl-CS"/>
        </w:rPr>
        <w:t xml:space="preserve">преговарачког </w:t>
      </w:r>
      <w:r w:rsidRPr="00F72941">
        <w:rPr>
          <w:sz w:val="22"/>
          <w:szCs w:val="22"/>
          <w:lang w:val="sr-Cyrl-CS"/>
        </w:rPr>
        <w:t xml:space="preserve">поступка </w:t>
      </w:r>
      <w:r>
        <w:rPr>
          <w:sz w:val="22"/>
          <w:szCs w:val="22"/>
          <w:lang w:val="sr-Cyrl-CS"/>
        </w:rPr>
        <w:t xml:space="preserve">без објављивања позива </w:t>
      </w:r>
      <w:r w:rsidRPr="00F72941">
        <w:rPr>
          <w:sz w:val="22"/>
          <w:szCs w:val="22"/>
          <w:lang w:val="sr-Cyrl-CS"/>
        </w:rPr>
        <w:t xml:space="preserve">број </w:t>
      </w:r>
      <w:r w:rsidR="003D13D6">
        <w:rPr>
          <w:sz w:val="22"/>
          <w:szCs w:val="22"/>
        </w:rPr>
        <w:t>5</w:t>
      </w:r>
      <w:r>
        <w:rPr>
          <w:sz w:val="22"/>
          <w:szCs w:val="22"/>
          <w:lang w:val="sr-Cyrl-CS"/>
        </w:rPr>
        <w:t xml:space="preserve">/2014-П </w:t>
      </w:r>
      <w:r w:rsidRPr="00F72941">
        <w:rPr>
          <w:sz w:val="22"/>
          <w:szCs w:val="22"/>
          <w:lang w:val="sr-Cyrl-CS"/>
        </w:rPr>
        <w:t xml:space="preserve">од </w:t>
      </w:r>
      <w:r w:rsidR="003D13D6">
        <w:rPr>
          <w:sz w:val="22"/>
          <w:szCs w:val="22"/>
        </w:rPr>
        <w:t>31</w:t>
      </w:r>
      <w:r>
        <w:rPr>
          <w:sz w:val="22"/>
          <w:szCs w:val="22"/>
          <w:lang w:val="sr-Cyrl-CS"/>
        </w:rPr>
        <w:t>.</w:t>
      </w:r>
      <w:r w:rsidR="003D13D6">
        <w:rPr>
          <w:sz w:val="22"/>
          <w:szCs w:val="22"/>
        </w:rPr>
        <w:t>12</w:t>
      </w:r>
      <w:r>
        <w:rPr>
          <w:sz w:val="22"/>
          <w:szCs w:val="22"/>
          <w:lang w:val="sr-Cyrl-CS"/>
        </w:rPr>
        <w:t>.2014. године</w:t>
      </w:r>
      <w:r w:rsidRPr="00F72941">
        <w:rPr>
          <w:sz w:val="22"/>
          <w:szCs w:val="22"/>
          <w:lang w:val="sr-Cyrl-CS"/>
        </w:rPr>
        <w:t>, а Купац се обавезује да ће извршити плаћање по условима предвиђеним</w:t>
      </w:r>
      <w:r>
        <w:rPr>
          <w:sz w:val="22"/>
          <w:szCs w:val="22"/>
          <w:lang w:val="sr-Cyrl-CS"/>
        </w:rPr>
        <w:t xml:space="preserve"> </w:t>
      </w:r>
      <w:r w:rsidRPr="00F72941">
        <w:rPr>
          <w:sz w:val="22"/>
          <w:szCs w:val="22"/>
          <w:lang w:val="sr-Cyrl-CS"/>
        </w:rPr>
        <w:t>овим</w:t>
      </w:r>
      <w:r>
        <w:rPr>
          <w:sz w:val="22"/>
          <w:szCs w:val="22"/>
          <w:lang w:val="sr-Cyrl-CS"/>
        </w:rPr>
        <w:t xml:space="preserve"> </w:t>
      </w:r>
      <w:r w:rsidRPr="00F72941">
        <w:rPr>
          <w:sz w:val="22"/>
          <w:szCs w:val="22"/>
          <w:lang w:val="sr-Cyrl-CS"/>
        </w:rPr>
        <w:t>Уговором.</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r w:rsidRPr="00F72941">
        <w:rPr>
          <w:sz w:val="22"/>
          <w:szCs w:val="22"/>
          <w:lang w:val="sr-Cyrl-CS"/>
        </w:rPr>
        <w:lastRenderedPageBreak/>
        <w:t xml:space="preserve">(Продавац наступа у заједничкој понуди са________________________________________, улица ____________________________ из ______________________, који ће делимично извршити предметну набавку, у делу: _________________________________________ .) </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r w:rsidRPr="00F72941">
        <w:rPr>
          <w:sz w:val="22"/>
          <w:szCs w:val="22"/>
          <w:lang w:val="sr-Cyrl-CS"/>
        </w:rPr>
        <w:t>(Продавац наступа са подизвођачем __________________________________________, улица __________________________ из ______________________, који ће делимично извршити предметну набавку, у делу: _________________________________________ .)</w:t>
      </w:r>
    </w:p>
    <w:p w:rsidR="008C007F" w:rsidRPr="00F72941" w:rsidRDefault="008C007F" w:rsidP="008C007F">
      <w:pPr>
        <w:jc w:val="both"/>
        <w:rPr>
          <w:sz w:val="22"/>
          <w:szCs w:val="22"/>
          <w:lang w:val="sr-Cyrl-CS"/>
        </w:rPr>
      </w:pPr>
    </w:p>
    <w:p w:rsidR="008C007F" w:rsidRDefault="008C007F" w:rsidP="008C007F">
      <w:pPr>
        <w:jc w:val="both"/>
        <w:rPr>
          <w:sz w:val="22"/>
          <w:szCs w:val="22"/>
          <w:lang w:val="sr-Cyrl-CS"/>
        </w:rPr>
      </w:pPr>
      <w:r w:rsidRPr="00A35D1E">
        <w:rPr>
          <w:b/>
          <w:sz w:val="22"/>
          <w:szCs w:val="22"/>
          <w:lang w:val="sr-Cyrl-CS"/>
        </w:rPr>
        <w:t>ЧЛАН 3. ЦЕНА И НАЧИН ПЛАЋАЊА</w:t>
      </w:r>
      <w:r>
        <w:rPr>
          <w:sz w:val="22"/>
          <w:szCs w:val="22"/>
          <w:lang w:val="sr-Cyrl-CS"/>
        </w:rPr>
        <w:t xml:space="preserve"> </w:t>
      </w:r>
    </w:p>
    <w:p w:rsidR="008C007F" w:rsidRPr="00A35D1E" w:rsidRDefault="008C007F" w:rsidP="008C007F">
      <w:pPr>
        <w:jc w:val="both"/>
        <w:rPr>
          <w:sz w:val="22"/>
          <w:szCs w:val="22"/>
          <w:lang w:val="sr-Cyrl-CS"/>
        </w:rPr>
      </w:pPr>
      <w:r>
        <w:rPr>
          <w:sz w:val="22"/>
          <w:szCs w:val="22"/>
          <w:lang w:val="sr-Cyrl-CS"/>
        </w:rPr>
        <w:t xml:space="preserve"> </w:t>
      </w:r>
    </w:p>
    <w:p w:rsidR="008C007F" w:rsidRDefault="008C007F" w:rsidP="008C007F">
      <w:pPr>
        <w:jc w:val="both"/>
        <w:rPr>
          <w:sz w:val="22"/>
          <w:szCs w:val="22"/>
          <w:lang w:val="sr-Cyrl-CS"/>
        </w:rPr>
      </w:pPr>
      <w:r w:rsidRPr="00F72941">
        <w:rPr>
          <w:sz w:val="22"/>
          <w:szCs w:val="22"/>
          <w:lang w:val="sr-Cyrl-CS"/>
        </w:rPr>
        <w:t>3.1. Продавац се обавезује да ће добра из Члана 1. овог Уговора</w:t>
      </w:r>
      <w:r>
        <w:rPr>
          <w:sz w:val="22"/>
          <w:szCs w:val="22"/>
          <w:lang w:val="sr-Cyrl-CS"/>
        </w:rPr>
        <w:t xml:space="preserve"> </w:t>
      </w:r>
      <w:r w:rsidRPr="00F72941">
        <w:rPr>
          <w:sz w:val="22"/>
          <w:szCs w:val="22"/>
          <w:lang w:val="sr-Cyrl-CS"/>
        </w:rPr>
        <w:t>испоручити по</w:t>
      </w:r>
      <w:r>
        <w:rPr>
          <w:sz w:val="22"/>
          <w:szCs w:val="22"/>
          <w:lang w:val="sr-Cyrl-CS"/>
        </w:rPr>
        <w:t xml:space="preserve"> </w:t>
      </w:r>
      <w:r w:rsidRPr="00F72941">
        <w:rPr>
          <w:sz w:val="22"/>
          <w:szCs w:val="22"/>
          <w:lang w:val="sr-Cyrl-CS"/>
        </w:rPr>
        <w:t>појединачним</w:t>
      </w:r>
      <w:r>
        <w:rPr>
          <w:sz w:val="22"/>
          <w:szCs w:val="22"/>
          <w:lang w:val="sr-Cyrl-CS"/>
        </w:rPr>
        <w:t xml:space="preserve"> </w:t>
      </w:r>
      <w:r w:rsidRPr="00F72941">
        <w:rPr>
          <w:sz w:val="22"/>
          <w:szCs w:val="22"/>
          <w:lang w:val="sr-Cyrl-CS"/>
        </w:rPr>
        <w:t>ценама из понуде у Прилогу број 1 уговора. Цена подразумева ФЦО апотеке купца на територији</w:t>
      </w:r>
      <w:r>
        <w:rPr>
          <w:sz w:val="22"/>
          <w:szCs w:val="22"/>
          <w:lang w:val="sr-Cyrl-CS"/>
        </w:rPr>
        <w:t xml:space="preserve"> </w:t>
      </w:r>
      <w:r w:rsidRPr="00F72941">
        <w:rPr>
          <w:sz w:val="22"/>
          <w:szCs w:val="22"/>
          <w:lang w:val="sr-Cyrl-CS"/>
        </w:rPr>
        <w:t>Шумадијског управног</w:t>
      </w:r>
      <w:r>
        <w:rPr>
          <w:sz w:val="22"/>
          <w:szCs w:val="22"/>
          <w:lang w:val="sr-Cyrl-CS"/>
        </w:rPr>
        <w:t xml:space="preserve"> </w:t>
      </w:r>
      <w:r w:rsidRPr="00F72941">
        <w:rPr>
          <w:sz w:val="22"/>
          <w:szCs w:val="22"/>
          <w:lang w:val="sr-Cyrl-CS"/>
        </w:rPr>
        <w:t xml:space="preserve">округа. </w:t>
      </w:r>
    </w:p>
    <w:p w:rsidR="008C007F" w:rsidRDefault="008C007F" w:rsidP="008C007F">
      <w:pPr>
        <w:jc w:val="both"/>
        <w:rPr>
          <w:sz w:val="22"/>
          <w:szCs w:val="22"/>
          <w:lang w:val="sr-Cyrl-CS"/>
        </w:rPr>
      </w:pPr>
      <w:r w:rsidRPr="00F72941">
        <w:rPr>
          <w:sz w:val="22"/>
          <w:szCs w:val="22"/>
          <w:lang w:val="sr-Cyrl-CS"/>
        </w:rPr>
        <w:t xml:space="preserve">3.2. </w:t>
      </w:r>
      <w:r w:rsidRPr="007E3679">
        <w:rPr>
          <w:sz w:val="22"/>
          <w:szCs w:val="22"/>
          <w:lang w:val="sr-Cyrl-CS"/>
        </w:rPr>
        <w:t xml:space="preserve">Укупна цена добара по партијама за које се закључује уговор утврђена је у Одлуци о додели уговора бр. </w:t>
      </w:r>
      <w:r w:rsidR="003D13D6">
        <w:rPr>
          <w:sz w:val="22"/>
          <w:szCs w:val="22"/>
        </w:rPr>
        <w:t>5</w:t>
      </w:r>
      <w:r>
        <w:rPr>
          <w:sz w:val="22"/>
          <w:szCs w:val="22"/>
          <w:lang w:val="sr-Cyrl-CS"/>
        </w:rPr>
        <w:t>/2014</w:t>
      </w:r>
      <w:r w:rsidRPr="007E3679">
        <w:rPr>
          <w:lang w:val="es-ES"/>
        </w:rPr>
        <w:t>-</w:t>
      </w:r>
      <w:r w:rsidRPr="007E3679">
        <w:rPr>
          <w:lang w:val="sr-Cyrl-RS"/>
        </w:rPr>
        <w:t>__</w:t>
      </w:r>
      <w:r w:rsidRPr="007E3679">
        <w:rPr>
          <w:lang w:val="es-ES"/>
        </w:rPr>
        <w:t>-</w:t>
      </w:r>
      <w:r>
        <w:rPr>
          <w:lang w:val="sr-Cyrl-RS"/>
        </w:rPr>
        <w:t>П</w:t>
      </w:r>
      <w:r w:rsidRPr="007E3679">
        <w:rPr>
          <w:sz w:val="22"/>
          <w:szCs w:val="22"/>
          <w:lang w:val="sr-Cyrl-CS"/>
        </w:rPr>
        <w:t xml:space="preserve"> од __</w:t>
      </w:r>
      <w:r w:rsidRPr="007E3679">
        <w:rPr>
          <w:lang w:val="sr-Latn-CS"/>
        </w:rPr>
        <w:t>.</w:t>
      </w:r>
      <w:r w:rsidRPr="007E3679">
        <w:rPr>
          <w:lang w:val="sr-Cyrl-RS"/>
        </w:rPr>
        <w:t>__</w:t>
      </w:r>
      <w:r w:rsidRPr="007E3679">
        <w:rPr>
          <w:lang w:val="sr-Latn-CS"/>
        </w:rPr>
        <w:t>.</w:t>
      </w:r>
      <w:r>
        <w:rPr>
          <w:lang w:val="sr-Cyrl-RS"/>
        </w:rPr>
        <w:t>210</w:t>
      </w:r>
      <w:r w:rsidR="003D13D6">
        <w:t>5</w:t>
      </w:r>
      <w:r w:rsidRPr="007E3679">
        <w:rPr>
          <w:sz w:val="22"/>
          <w:szCs w:val="22"/>
          <w:lang w:val="sr-Cyrl-RS"/>
        </w:rPr>
        <w:t xml:space="preserve"> и износи ______________</w:t>
      </w:r>
      <w:r w:rsidRPr="007E3679">
        <w:rPr>
          <w:rFonts w:ascii="Calibri" w:hAnsi="Calibri"/>
          <w:color w:val="000000"/>
          <w:sz w:val="22"/>
          <w:szCs w:val="22"/>
        </w:rPr>
        <w:t xml:space="preserve"> </w:t>
      </w:r>
      <w:r w:rsidRPr="007E3679">
        <w:rPr>
          <w:color w:val="000000"/>
          <w:sz w:val="22"/>
          <w:szCs w:val="22"/>
          <w:lang w:val="sr-Cyrl-RS"/>
        </w:rPr>
        <w:t>динара без ПДВ-а</w:t>
      </w:r>
      <w:r w:rsidRPr="007E3679">
        <w:rPr>
          <w:lang w:val="sr-Latn-CS"/>
        </w:rPr>
        <w:t>.</w:t>
      </w:r>
      <w:r w:rsidRPr="00F72941">
        <w:rPr>
          <w:sz w:val="22"/>
          <w:szCs w:val="22"/>
          <w:lang w:val="sr-Cyrl-CS"/>
        </w:rPr>
        <w:t xml:space="preserve"> </w:t>
      </w:r>
    </w:p>
    <w:p w:rsidR="003D13D6" w:rsidRPr="00F72941" w:rsidRDefault="003D13D6" w:rsidP="003D13D6">
      <w:pPr>
        <w:jc w:val="both"/>
        <w:rPr>
          <w:sz w:val="22"/>
          <w:szCs w:val="22"/>
          <w:lang w:val="sr-Cyrl-CS"/>
        </w:rPr>
      </w:pPr>
      <w:r w:rsidRPr="00F72941">
        <w:rPr>
          <w:sz w:val="22"/>
          <w:szCs w:val="22"/>
          <w:lang w:val="sr-Cyrl-CS"/>
        </w:rPr>
        <w:t>3.3. Уговорне цене су фиксне и не могу се мењати за време важења уговора.</w:t>
      </w:r>
    </w:p>
    <w:p w:rsidR="003D13D6" w:rsidRPr="00C3038F" w:rsidRDefault="003D13D6" w:rsidP="003D13D6">
      <w:pPr>
        <w:jc w:val="both"/>
        <w:rPr>
          <w:sz w:val="22"/>
          <w:szCs w:val="22"/>
          <w:lang w:val="sr-Cyrl-RS"/>
        </w:rPr>
      </w:pPr>
      <w:r w:rsidRPr="00F72941">
        <w:rPr>
          <w:sz w:val="22"/>
          <w:szCs w:val="22"/>
          <w:lang w:val="sr-Cyrl-RS"/>
        </w:rPr>
        <w:t xml:space="preserve">Уговорне цене ће се мењати изузетно уколико дође до промене цене </w:t>
      </w:r>
      <w:r>
        <w:rPr>
          <w:sz w:val="22"/>
          <w:szCs w:val="22"/>
          <w:lang w:val="sr-Cyrl-RS"/>
        </w:rPr>
        <w:t xml:space="preserve">лекова </w:t>
      </w:r>
      <w:r w:rsidRPr="00F72941">
        <w:rPr>
          <w:sz w:val="22"/>
          <w:szCs w:val="22"/>
          <w:lang w:val="sr-Cyrl-RS"/>
        </w:rPr>
        <w:t xml:space="preserve">утврђених у </w:t>
      </w:r>
      <w:r w:rsidRPr="00F72941">
        <w:rPr>
          <w:sz w:val="22"/>
          <w:szCs w:val="22"/>
          <w:lang w:val="sr-Cyrl-CS"/>
        </w:rPr>
        <w:t>„Одлуци о највишим ценама лекова за употребу у хуманој медицини, а чији је режим издавања на рецепт“</w:t>
      </w:r>
      <w:r>
        <w:rPr>
          <w:sz w:val="22"/>
          <w:szCs w:val="22"/>
          <w:lang w:val="sr-Cyrl-CS"/>
        </w:rPr>
        <w:t xml:space="preserve"> и </w:t>
      </w:r>
      <w:r w:rsidRPr="00F72941">
        <w:rPr>
          <w:sz w:val="22"/>
          <w:szCs w:val="22"/>
          <w:lang w:val="sr-Cyrl-CS"/>
        </w:rPr>
        <w:t>„Правилнику о листи лекова који се прописују и издају на терет средстава обавезног здравственог осигурања“</w:t>
      </w:r>
      <w:r w:rsidRPr="00F72941">
        <w:rPr>
          <w:sz w:val="22"/>
          <w:szCs w:val="22"/>
          <w:lang w:val="sr-Cyrl-RS"/>
        </w:rPr>
        <w:t xml:space="preserve"> </w:t>
      </w:r>
      <w:r>
        <w:rPr>
          <w:sz w:val="22"/>
          <w:szCs w:val="22"/>
          <w:lang w:val="sr-Cyrl-RS"/>
        </w:rPr>
        <w:t xml:space="preserve">на следећи начин: </w:t>
      </w:r>
      <w:r>
        <w:rPr>
          <w:sz w:val="22"/>
          <w:szCs w:val="22"/>
          <w:lang w:val="sr-Cyrl-CS"/>
        </w:rPr>
        <w:t>Уколико су уговорене цене више од промењених цена</w:t>
      </w:r>
      <w:r w:rsidRPr="00F72941">
        <w:rPr>
          <w:sz w:val="22"/>
          <w:szCs w:val="22"/>
          <w:lang w:val="sr-Cyrl-CS"/>
        </w:rPr>
        <w:t xml:space="preserve"> исказаних</w:t>
      </w:r>
      <w:r>
        <w:rPr>
          <w:sz w:val="22"/>
          <w:szCs w:val="22"/>
          <w:lang w:val="sr-Cyrl-CS"/>
        </w:rPr>
        <w:t xml:space="preserve"> </w:t>
      </w:r>
      <w:r w:rsidRPr="00F72941">
        <w:rPr>
          <w:sz w:val="22"/>
          <w:szCs w:val="22"/>
          <w:lang w:val="sr-Cyrl-CS"/>
        </w:rPr>
        <w:t xml:space="preserve">у </w:t>
      </w:r>
      <w:r>
        <w:rPr>
          <w:sz w:val="22"/>
          <w:szCs w:val="22"/>
          <w:lang w:val="sr-Cyrl-CS"/>
        </w:rPr>
        <w:t>„</w:t>
      </w:r>
      <w:r w:rsidRPr="00F72941">
        <w:rPr>
          <w:sz w:val="22"/>
          <w:szCs w:val="22"/>
          <w:lang w:val="sr-Cyrl-RS"/>
        </w:rPr>
        <w:t>Одлуци о највишим ценама лекова за употребу у хуманој медицини, а чији је режим издавања на рецепт</w:t>
      </w:r>
      <w:r w:rsidRPr="005513CA">
        <w:rPr>
          <w:sz w:val="22"/>
          <w:szCs w:val="22"/>
          <w:lang w:val="sr-Cyrl-CS"/>
        </w:rPr>
        <w:t xml:space="preserve">” </w:t>
      </w:r>
      <w:r>
        <w:rPr>
          <w:sz w:val="22"/>
          <w:szCs w:val="22"/>
          <w:lang w:val="sr-Cyrl-RS"/>
        </w:rPr>
        <w:t xml:space="preserve">и </w:t>
      </w:r>
      <w:r w:rsidRPr="00F72941">
        <w:rPr>
          <w:sz w:val="22"/>
          <w:szCs w:val="22"/>
          <w:lang w:val="sr-Cyrl-RS"/>
        </w:rPr>
        <w:t>„</w:t>
      </w:r>
      <w:r w:rsidRPr="005513CA">
        <w:rPr>
          <w:sz w:val="22"/>
          <w:szCs w:val="22"/>
          <w:lang w:val="sr-Cyrl-CS"/>
        </w:rPr>
        <w:t>Правилнику о листи лекова који се прописују и издају на терет средстава обавезног здравственог осигурања</w:t>
      </w:r>
      <w:r w:rsidRPr="00F72941">
        <w:rPr>
          <w:sz w:val="22"/>
          <w:szCs w:val="22"/>
          <w:lang w:val="sr-Cyrl-RS"/>
        </w:rPr>
        <w:t>“,</w:t>
      </w:r>
      <w:r w:rsidRPr="003516DE">
        <w:rPr>
          <w:sz w:val="22"/>
          <w:szCs w:val="22"/>
          <w:lang w:val="sr-Cyrl-CS"/>
        </w:rPr>
        <w:t xml:space="preserve"> </w:t>
      </w:r>
      <w:r>
        <w:rPr>
          <w:sz w:val="22"/>
          <w:szCs w:val="22"/>
          <w:lang w:val="sr-Cyrl-CS"/>
        </w:rPr>
        <w:t>важиће цене из</w:t>
      </w:r>
      <w:r w:rsidRPr="00F72941">
        <w:rPr>
          <w:sz w:val="22"/>
          <w:szCs w:val="22"/>
          <w:lang w:val="sr-Cyrl-CS"/>
        </w:rPr>
        <w:t xml:space="preserve"> </w:t>
      </w:r>
      <w:r>
        <w:rPr>
          <w:sz w:val="22"/>
          <w:szCs w:val="22"/>
          <w:lang w:val="sr-Cyrl-CS"/>
        </w:rPr>
        <w:t>„</w:t>
      </w:r>
      <w:r w:rsidRPr="00F72941">
        <w:rPr>
          <w:sz w:val="22"/>
          <w:szCs w:val="22"/>
          <w:lang w:val="sr-Cyrl-RS"/>
        </w:rPr>
        <w:t>Одлу</w:t>
      </w:r>
      <w:r>
        <w:rPr>
          <w:sz w:val="22"/>
          <w:szCs w:val="22"/>
          <w:lang w:val="sr-Cyrl-RS"/>
        </w:rPr>
        <w:t>ке</w:t>
      </w:r>
      <w:r w:rsidRPr="00F72941">
        <w:rPr>
          <w:sz w:val="22"/>
          <w:szCs w:val="22"/>
          <w:lang w:val="sr-Cyrl-RS"/>
        </w:rPr>
        <w:t xml:space="preserve"> о највишим ценама лекова за употребу у хуманој медицини, а чији је режим издавања на рецепт</w:t>
      </w:r>
      <w:r w:rsidRPr="005513CA">
        <w:rPr>
          <w:sz w:val="22"/>
          <w:szCs w:val="22"/>
          <w:lang w:val="sr-Cyrl-CS"/>
        </w:rPr>
        <w:t xml:space="preserve">” </w:t>
      </w:r>
      <w:r>
        <w:rPr>
          <w:sz w:val="22"/>
          <w:szCs w:val="22"/>
          <w:lang w:val="sr-Cyrl-RS"/>
        </w:rPr>
        <w:t xml:space="preserve">и </w:t>
      </w:r>
      <w:r w:rsidRPr="00F72941">
        <w:rPr>
          <w:sz w:val="22"/>
          <w:szCs w:val="22"/>
          <w:lang w:val="sr-Cyrl-RS"/>
        </w:rPr>
        <w:t>„</w:t>
      </w:r>
      <w:r w:rsidRPr="005513CA">
        <w:rPr>
          <w:sz w:val="22"/>
          <w:szCs w:val="22"/>
          <w:lang w:val="sr-Cyrl-CS"/>
        </w:rPr>
        <w:t>Правилник</w:t>
      </w:r>
      <w:r>
        <w:rPr>
          <w:sz w:val="22"/>
          <w:szCs w:val="22"/>
          <w:lang w:val="sr-Cyrl-CS"/>
        </w:rPr>
        <w:t>а</w:t>
      </w:r>
      <w:r w:rsidRPr="005513CA">
        <w:rPr>
          <w:sz w:val="22"/>
          <w:szCs w:val="22"/>
          <w:lang w:val="sr-Cyrl-CS"/>
        </w:rPr>
        <w:t xml:space="preserve"> о листи лекова који се прописују и издају на терет средстава обавезног здравственог осигурања</w:t>
      </w:r>
      <w:r w:rsidRPr="00F72941">
        <w:rPr>
          <w:sz w:val="22"/>
          <w:szCs w:val="22"/>
          <w:lang w:val="sr-Cyrl-RS"/>
        </w:rPr>
        <w:t>“</w:t>
      </w:r>
      <w:r>
        <w:rPr>
          <w:sz w:val="22"/>
          <w:szCs w:val="22"/>
          <w:lang w:val="sr-Cyrl-RS"/>
        </w:rPr>
        <w:t xml:space="preserve"> од дана примене нових цена</w:t>
      </w:r>
      <w:r w:rsidRPr="00F72941">
        <w:rPr>
          <w:sz w:val="22"/>
          <w:szCs w:val="22"/>
          <w:lang w:val="sr-Cyrl-CS"/>
        </w:rPr>
        <w:t>.</w:t>
      </w:r>
    </w:p>
    <w:p w:rsidR="003D13D6" w:rsidRDefault="003D13D6" w:rsidP="003D13D6">
      <w:pPr>
        <w:jc w:val="both"/>
        <w:rPr>
          <w:sz w:val="22"/>
          <w:szCs w:val="22"/>
          <w:lang w:val="sr-Cyrl-CS"/>
        </w:rPr>
      </w:pPr>
      <w:r>
        <w:rPr>
          <w:sz w:val="22"/>
          <w:szCs w:val="22"/>
          <w:lang w:val="sr-Cyrl-CS"/>
        </w:rPr>
        <w:t>3.4. Продавац се обавезује да у случају промене цена у складу са ставом 3.3., достави купцу у писаној форми списак промењених цена.</w:t>
      </w:r>
    </w:p>
    <w:p w:rsidR="003D13D6" w:rsidRDefault="003D13D6" w:rsidP="003D13D6">
      <w:pPr>
        <w:jc w:val="both"/>
        <w:rPr>
          <w:sz w:val="22"/>
          <w:szCs w:val="22"/>
          <w:lang w:val="sr-Cyrl-CS"/>
        </w:rPr>
      </w:pPr>
      <w:r>
        <w:rPr>
          <w:sz w:val="22"/>
          <w:szCs w:val="22"/>
          <w:lang w:val="sr-Cyrl-CS"/>
        </w:rPr>
        <w:t>3.5</w:t>
      </w:r>
      <w:r w:rsidRPr="00F72941">
        <w:rPr>
          <w:sz w:val="22"/>
          <w:szCs w:val="22"/>
          <w:lang w:val="sr-Cyrl-CS"/>
        </w:rPr>
        <w:t>.</w:t>
      </w:r>
      <w:r>
        <w:rPr>
          <w:sz w:val="22"/>
          <w:szCs w:val="22"/>
          <w:lang w:val="sr-Cyrl-CS"/>
        </w:rPr>
        <w:t xml:space="preserve"> </w:t>
      </w:r>
      <w:r w:rsidRPr="00F72941">
        <w:rPr>
          <w:sz w:val="22"/>
          <w:szCs w:val="22"/>
          <w:lang w:val="sr-Cyrl-CS"/>
        </w:rPr>
        <w:t>Купац ће извршити плаћање</w:t>
      </w:r>
      <w:r>
        <w:rPr>
          <w:sz w:val="22"/>
          <w:szCs w:val="22"/>
          <w:lang w:val="sr-Cyrl-CS"/>
        </w:rPr>
        <w:t xml:space="preserve"> </w:t>
      </w:r>
      <w:r w:rsidRPr="00F72941">
        <w:rPr>
          <w:sz w:val="22"/>
          <w:szCs w:val="22"/>
          <w:lang w:val="sr-Cyrl-CS"/>
        </w:rPr>
        <w:t xml:space="preserve">вирманом у роковима утврђеним у Прилогу бр. </w:t>
      </w:r>
      <w:r>
        <w:rPr>
          <w:sz w:val="22"/>
          <w:szCs w:val="22"/>
          <w:lang w:val="sr-Cyrl-CS"/>
        </w:rPr>
        <w:t>2</w:t>
      </w:r>
      <w:r w:rsidRPr="00F72941">
        <w:rPr>
          <w:sz w:val="22"/>
          <w:szCs w:val="22"/>
          <w:lang w:val="sr-Cyrl-CS"/>
        </w:rPr>
        <w:t>. Плаћање се врши на основу испостављених фактура, а рокови теку од датума пријема фактура односно датума пријема добара.</w:t>
      </w:r>
      <w:r w:rsidRPr="00F72941">
        <w:rPr>
          <w:sz w:val="22"/>
          <w:szCs w:val="22"/>
          <w:lang w:val="sr-Latn-RS"/>
        </w:rPr>
        <w:t xml:space="preserve"> </w:t>
      </w:r>
      <w:r w:rsidRPr="00F72941">
        <w:rPr>
          <w:sz w:val="22"/>
          <w:szCs w:val="22"/>
          <w:lang w:val="sr-Cyrl-CS"/>
        </w:rPr>
        <w:t>Купац је дужан да најкасније у року од 24</w:t>
      </w:r>
      <w:r>
        <w:rPr>
          <w:sz w:val="22"/>
          <w:szCs w:val="22"/>
          <w:lang w:val="sr-Cyrl-CS"/>
        </w:rPr>
        <w:t xml:space="preserve"> </w:t>
      </w:r>
      <w:r w:rsidRPr="00F72941">
        <w:rPr>
          <w:sz w:val="22"/>
          <w:szCs w:val="22"/>
          <w:lang w:val="sr-Cyrl-CS"/>
        </w:rPr>
        <w:t>часа доставити продавцу спецификацију рачуна по основу којих је извршено плаћање, путем факс-а, е-</w:t>
      </w:r>
      <w:r>
        <w:rPr>
          <w:sz w:val="22"/>
          <w:szCs w:val="22"/>
          <w:lang w:val="sr-Latn-RS"/>
        </w:rPr>
        <w:t xml:space="preserve">маила </w:t>
      </w:r>
      <w:r w:rsidRPr="00F72941">
        <w:rPr>
          <w:sz w:val="22"/>
          <w:szCs w:val="22"/>
          <w:lang w:val="sr-Cyrl-CS"/>
        </w:rPr>
        <w:t>или на начин на који се писаним путем изјасни продавац (наводећи контакт особу, број тел. или факс-а</w:t>
      </w:r>
      <w:r w:rsidRPr="00F72941">
        <w:rPr>
          <w:sz w:val="22"/>
          <w:szCs w:val="22"/>
          <w:lang w:val="sr-Latn-RS"/>
        </w:rPr>
        <w:t xml:space="preserve">, </w:t>
      </w:r>
      <w:r w:rsidRPr="00F72941">
        <w:rPr>
          <w:sz w:val="22"/>
          <w:szCs w:val="22"/>
          <w:lang w:val="sr-Cyrl-CS"/>
        </w:rPr>
        <w:t>е-</w:t>
      </w:r>
      <w:r>
        <w:rPr>
          <w:sz w:val="22"/>
          <w:szCs w:val="22"/>
          <w:lang w:val="sr-Latn-RS"/>
        </w:rPr>
        <w:t>маил</w:t>
      </w:r>
      <w:r w:rsidRPr="00F72941">
        <w:rPr>
          <w:sz w:val="22"/>
          <w:szCs w:val="22"/>
          <w:lang w:val="sr-Cyrl-CS"/>
        </w:rPr>
        <w:t>).</w:t>
      </w:r>
    </w:p>
    <w:p w:rsidR="003D13D6" w:rsidRDefault="003D13D6" w:rsidP="003D13D6">
      <w:pPr>
        <w:jc w:val="both"/>
        <w:rPr>
          <w:sz w:val="22"/>
          <w:szCs w:val="22"/>
          <w:lang w:val="sr-Cyrl-CS"/>
        </w:rPr>
      </w:pPr>
      <w:r>
        <w:rPr>
          <w:sz w:val="22"/>
          <w:szCs w:val="22"/>
          <w:lang w:val="sr-Cyrl-CS"/>
        </w:rPr>
        <w:t>3.6</w:t>
      </w:r>
      <w:r w:rsidRPr="00F72941">
        <w:rPr>
          <w:sz w:val="22"/>
          <w:szCs w:val="22"/>
          <w:lang w:val="sr-Cyrl-CS"/>
        </w:rPr>
        <w:t>. Продавац одобрава</w:t>
      </w:r>
      <w:r>
        <w:rPr>
          <w:sz w:val="22"/>
          <w:szCs w:val="22"/>
          <w:lang w:val="sr-Cyrl-CS"/>
        </w:rPr>
        <w:t xml:space="preserve"> </w:t>
      </w:r>
      <w:r w:rsidRPr="00F72941">
        <w:rPr>
          <w:sz w:val="22"/>
          <w:szCs w:val="22"/>
          <w:lang w:val="sr-Cyrl-CS"/>
        </w:rPr>
        <w:t xml:space="preserve">Купцу </w:t>
      </w:r>
      <w:r>
        <w:rPr>
          <w:sz w:val="22"/>
          <w:szCs w:val="22"/>
          <w:lang w:val="sr-Cyrl-CS" w:eastAsia="ar-SA"/>
        </w:rPr>
        <w:t>п</w:t>
      </w:r>
      <w:r w:rsidRPr="00010527">
        <w:rPr>
          <w:sz w:val="22"/>
          <w:szCs w:val="22"/>
          <w:lang w:val="sr-Cyrl-CS" w:eastAsia="ar-SA"/>
        </w:rPr>
        <w:t>опуст</w:t>
      </w:r>
      <w:r>
        <w:rPr>
          <w:sz w:val="22"/>
          <w:szCs w:val="22"/>
          <w:lang w:val="sr-Cyrl-CS"/>
        </w:rPr>
        <w:t xml:space="preserve"> </w:t>
      </w:r>
      <w:r w:rsidRPr="004A44E7">
        <w:rPr>
          <w:sz w:val="22"/>
          <w:szCs w:val="22"/>
          <w:lang w:val="sr-Cyrl-CS"/>
        </w:rPr>
        <w:t xml:space="preserve">за краће рокове плаћања у складу са Обрасцем понуде, уколико је купац извршио плаћање у роковима који су краћи од </w:t>
      </w:r>
      <w:r>
        <w:rPr>
          <w:sz w:val="22"/>
          <w:szCs w:val="22"/>
        </w:rPr>
        <w:t>90</w:t>
      </w:r>
      <w:r w:rsidRPr="004A44E7">
        <w:rPr>
          <w:sz w:val="22"/>
          <w:szCs w:val="22"/>
          <w:lang w:val="sr-Cyrl-CS"/>
        </w:rPr>
        <w:t xml:space="preserve"> дана а за њих је продавац понудио попуст</w:t>
      </w:r>
      <w:r>
        <w:rPr>
          <w:sz w:val="22"/>
          <w:szCs w:val="22"/>
          <w:lang w:val="sr-Cyrl-CS"/>
        </w:rPr>
        <w:t xml:space="preserve">, </w:t>
      </w:r>
      <w:r w:rsidRPr="00F72941">
        <w:rPr>
          <w:sz w:val="22"/>
          <w:szCs w:val="22"/>
          <w:lang w:val="sr-Cyrl-CS"/>
        </w:rPr>
        <w:t xml:space="preserve">путем књижног одобрења и уплатом на текући рачун Апотеке Крагујевац бр. 840-466661-49. Књижно одобрење продавац издаје уз спецификацију рачуна за које је купац извршио плаћање, а уплату по основу издатог књижног одобрења треба да изврши најкасније 7 дана по извршеној уплати рачуна од стране купца. </w:t>
      </w:r>
    </w:p>
    <w:p w:rsidR="008C007F" w:rsidRDefault="003D13D6" w:rsidP="003D13D6">
      <w:pPr>
        <w:jc w:val="both"/>
        <w:rPr>
          <w:sz w:val="22"/>
          <w:szCs w:val="22"/>
        </w:rPr>
      </w:pPr>
      <w:r>
        <w:rPr>
          <w:sz w:val="22"/>
          <w:szCs w:val="22"/>
          <w:lang w:val="sr-Cyrl-CS"/>
        </w:rPr>
        <w:t>3.7</w:t>
      </w:r>
      <w:r w:rsidRPr="00F72941">
        <w:rPr>
          <w:sz w:val="22"/>
          <w:szCs w:val="22"/>
          <w:lang w:val="sr-Cyrl-CS"/>
        </w:rPr>
        <w:t>.</w:t>
      </w:r>
      <w:r>
        <w:rPr>
          <w:sz w:val="22"/>
          <w:szCs w:val="22"/>
          <w:lang w:val="sr-Cyrl-CS"/>
        </w:rPr>
        <w:t xml:space="preserve"> Ц</w:t>
      </w:r>
      <w:r w:rsidRPr="00F72941">
        <w:rPr>
          <w:sz w:val="22"/>
          <w:szCs w:val="22"/>
          <w:lang w:val="sr-Cyrl-CS"/>
        </w:rPr>
        <w:t>ене, рокови плаћања и уговорени</w:t>
      </w:r>
      <w:r>
        <w:rPr>
          <w:sz w:val="22"/>
          <w:szCs w:val="22"/>
          <w:lang w:val="sr-Cyrl-CS"/>
        </w:rPr>
        <w:t xml:space="preserve"> попуст </w:t>
      </w:r>
      <w:r w:rsidRPr="00F72941">
        <w:rPr>
          <w:sz w:val="22"/>
          <w:szCs w:val="22"/>
          <w:lang w:val="sr-Cyrl-CS"/>
        </w:rPr>
        <w:t>утврђени су у</w:t>
      </w:r>
      <w:r>
        <w:rPr>
          <w:sz w:val="22"/>
          <w:szCs w:val="22"/>
          <w:lang w:val="sr-Cyrl-CS"/>
        </w:rPr>
        <w:t xml:space="preserve"> </w:t>
      </w:r>
      <w:r w:rsidRPr="004A44E7">
        <w:rPr>
          <w:sz w:val="22"/>
          <w:szCs w:val="22"/>
          <w:lang w:val="sr-Cyrl-CS"/>
        </w:rPr>
        <w:t>Обрасцу понуде</w:t>
      </w:r>
      <w:r w:rsidRPr="00F72941">
        <w:rPr>
          <w:sz w:val="22"/>
          <w:szCs w:val="22"/>
          <w:lang w:val="sr-Cyrl-CS"/>
        </w:rPr>
        <w:t xml:space="preserve"> који је саставни део уговора.</w:t>
      </w:r>
    </w:p>
    <w:p w:rsidR="003D13D6" w:rsidRPr="003D13D6" w:rsidRDefault="003D13D6" w:rsidP="003D13D6">
      <w:pPr>
        <w:jc w:val="both"/>
        <w:rPr>
          <w:sz w:val="22"/>
          <w:szCs w:val="22"/>
        </w:rPr>
      </w:pPr>
    </w:p>
    <w:p w:rsidR="008C007F" w:rsidRDefault="008C007F" w:rsidP="008C007F">
      <w:pPr>
        <w:jc w:val="both"/>
        <w:rPr>
          <w:b/>
          <w:sz w:val="22"/>
          <w:szCs w:val="22"/>
          <w:lang w:val="sr-Cyrl-CS"/>
        </w:rPr>
      </w:pPr>
      <w:r w:rsidRPr="00A35D1E">
        <w:rPr>
          <w:b/>
          <w:sz w:val="22"/>
          <w:szCs w:val="22"/>
          <w:lang w:val="sr-Cyrl-CS"/>
        </w:rPr>
        <w:t>ЧЛАН 4. КВАЛИТАТИВНИ И КВАНТАТИВНИ ПРИЈЕМ</w:t>
      </w:r>
    </w:p>
    <w:p w:rsidR="008C007F" w:rsidRPr="00A35D1E" w:rsidRDefault="008C007F" w:rsidP="008C007F">
      <w:pPr>
        <w:jc w:val="both"/>
        <w:rPr>
          <w:b/>
          <w:sz w:val="22"/>
          <w:szCs w:val="22"/>
          <w:lang w:val="sr-Cyrl-CS"/>
        </w:rPr>
      </w:pPr>
    </w:p>
    <w:p w:rsidR="008C007F" w:rsidRPr="00F72941" w:rsidRDefault="008C007F" w:rsidP="008C007F">
      <w:pPr>
        <w:jc w:val="both"/>
        <w:rPr>
          <w:sz w:val="22"/>
          <w:szCs w:val="22"/>
          <w:lang w:val="sr-Cyrl-CS"/>
        </w:rPr>
      </w:pPr>
      <w:r w:rsidRPr="00F72941">
        <w:rPr>
          <w:sz w:val="22"/>
          <w:szCs w:val="22"/>
          <w:lang w:val="sr-Cyrl-CS"/>
        </w:rPr>
        <w:t>4.1. Квалитет добара</w:t>
      </w:r>
      <w:r>
        <w:rPr>
          <w:sz w:val="22"/>
          <w:szCs w:val="22"/>
          <w:lang w:val="sr-Cyrl-CS"/>
        </w:rPr>
        <w:t xml:space="preserve"> </w:t>
      </w:r>
      <w:r w:rsidRPr="00F72941">
        <w:rPr>
          <w:sz w:val="22"/>
          <w:szCs w:val="22"/>
          <w:lang w:val="sr-Cyrl-CS"/>
        </w:rPr>
        <w:t>која</w:t>
      </w:r>
      <w:r>
        <w:rPr>
          <w:sz w:val="22"/>
          <w:szCs w:val="22"/>
          <w:lang w:val="sr-Cyrl-CS"/>
        </w:rPr>
        <w:t xml:space="preserve"> </w:t>
      </w:r>
      <w:r w:rsidRPr="00F72941">
        <w:rPr>
          <w:sz w:val="22"/>
          <w:szCs w:val="22"/>
          <w:lang w:val="sr-Cyrl-CS"/>
        </w:rPr>
        <w:t>су</w:t>
      </w:r>
      <w:r>
        <w:rPr>
          <w:sz w:val="22"/>
          <w:szCs w:val="22"/>
          <w:lang w:val="sr-Cyrl-CS"/>
        </w:rPr>
        <w:t xml:space="preserve"> </w:t>
      </w:r>
      <w:r w:rsidRPr="00F72941">
        <w:rPr>
          <w:sz w:val="22"/>
          <w:szCs w:val="22"/>
          <w:lang w:val="sr-Cyrl-CS"/>
        </w:rPr>
        <w:t>предмет овог уговора мора у потпуности да одговара:</w:t>
      </w:r>
    </w:p>
    <w:p w:rsidR="008C007F" w:rsidRPr="00F72941" w:rsidRDefault="008C007F" w:rsidP="008C007F">
      <w:pPr>
        <w:jc w:val="both"/>
        <w:rPr>
          <w:sz w:val="22"/>
          <w:szCs w:val="22"/>
          <w:lang w:val="sr-Cyrl-CS"/>
        </w:rPr>
      </w:pPr>
      <w:r w:rsidRPr="00F72941">
        <w:rPr>
          <w:sz w:val="22"/>
          <w:szCs w:val="22"/>
          <w:lang w:val="sr-Cyrl-CS"/>
        </w:rPr>
        <w:t xml:space="preserve"> - важећим домаћим или међународним стандардима за ту врсту добра,</w:t>
      </w:r>
    </w:p>
    <w:p w:rsidR="008C007F" w:rsidRPr="00F72941" w:rsidRDefault="008C007F" w:rsidP="008C007F">
      <w:pPr>
        <w:jc w:val="both"/>
        <w:rPr>
          <w:sz w:val="22"/>
          <w:szCs w:val="22"/>
          <w:lang w:val="sr-Cyrl-CS"/>
        </w:rPr>
      </w:pPr>
      <w:r w:rsidRPr="00F72941">
        <w:rPr>
          <w:sz w:val="22"/>
          <w:szCs w:val="22"/>
          <w:lang w:val="sr-Cyrl-CS"/>
        </w:rPr>
        <w:t xml:space="preserve"> - карактеристикама добра</w:t>
      </w:r>
      <w:r>
        <w:rPr>
          <w:sz w:val="22"/>
          <w:szCs w:val="22"/>
          <w:lang w:val="sr-Cyrl-CS"/>
        </w:rPr>
        <w:t xml:space="preserve"> </w:t>
      </w:r>
      <w:r w:rsidRPr="00F72941">
        <w:rPr>
          <w:sz w:val="22"/>
          <w:szCs w:val="22"/>
          <w:lang w:val="sr-Cyrl-CS"/>
        </w:rPr>
        <w:t>која је дата у обрасцу спецификације добара са</w:t>
      </w:r>
      <w:r>
        <w:rPr>
          <w:sz w:val="22"/>
          <w:szCs w:val="22"/>
          <w:lang w:val="sr-Cyrl-CS"/>
        </w:rPr>
        <w:t xml:space="preserve"> </w:t>
      </w:r>
      <w:r w:rsidRPr="00F72941">
        <w:rPr>
          <w:sz w:val="22"/>
          <w:szCs w:val="22"/>
          <w:lang w:val="sr-Cyrl-CS"/>
        </w:rPr>
        <w:t xml:space="preserve">карактеристикама из </w:t>
      </w:r>
    </w:p>
    <w:p w:rsidR="008C007F" w:rsidRPr="00F72941" w:rsidRDefault="008C007F" w:rsidP="008C007F">
      <w:pPr>
        <w:jc w:val="both"/>
        <w:rPr>
          <w:sz w:val="22"/>
          <w:szCs w:val="22"/>
          <w:lang w:val="sr-Cyrl-CS"/>
        </w:rPr>
      </w:pPr>
      <w:r>
        <w:rPr>
          <w:sz w:val="22"/>
          <w:szCs w:val="22"/>
          <w:lang w:val="sr-Cyrl-CS"/>
        </w:rPr>
        <w:t xml:space="preserve"> </w:t>
      </w:r>
      <w:r w:rsidRPr="00F72941">
        <w:rPr>
          <w:sz w:val="22"/>
          <w:szCs w:val="22"/>
          <w:lang w:val="sr-Cyrl-CS"/>
        </w:rPr>
        <w:t>конкурсне документације,</w:t>
      </w:r>
    </w:p>
    <w:p w:rsidR="008C007F" w:rsidRDefault="008C007F" w:rsidP="008C007F">
      <w:pPr>
        <w:jc w:val="both"/>
        <w:rPr>
          <w:sz w:val="22"/>
          <w:szCs w:val="22"/>
          <w:lang w:val="sr-Cyrl-CS"/>
        </w:rPr>
      </w:pPr>
      <w:r w:rsidRPr="00F72941">
        <w:rPr>
          <w:sz w:val="22"/>
          <w:szCs w:val="22"/>
          <w:lang w:val="sr-Cyrl-CS"/>
        </w:rPr>
        <w:t xml:space="preserve"> - уверењима о квалитету и атестима. </w:t>
      </w:r>
    </w:p>
    <w:p w:rsidR="008C007F" w:rsidRPr="00F72941" w:rsidRDefault="008C007F" w:rsidP="008C007F">
      <w:pPr>
        <w:jc w:val="both"/>
        <w:rPr>
          <w:sz w:val="22"/>
          <w:szCs w:val="22"/>
          <w:lang w:val="sr-Cyrl-CS"/>
        </w:rPr>
      </w:pPr>
      <w:r w:rsidRPr="00F72941">
        <w:rPr>
          <w:sz w:val="22"/>
          <w:szCs w:val="22"/>
          <w:lang w:val="sr-Cyrl-CS"/>
        </w:rPr>
        <w:lastRenderedPageBreak/>
        <w:t>4.2. Продавац даје Купцу пуну гаранцију за квалитет испоручених добара. Продавац гарантује да ће сва испоручена добра у потпуности одговарати спецификацијама и</w:t>
      </w:r>
      <w:r>
        <w:rPr>
          <w:sz w:val="22"/>
          <w:szCs w:val="22"/>
          <w:lang w:val="sr-Cyrl-CS"/>
        </w:rPr>
        <w:t xml:space="preserve"> </w:t>
      </w:r>
      <w:r w:rsidRPr="00F72941">
        <w:rPr>
          <w:sz w:val="22"/>
          <w:szCs w:val="22"/>
          <w:lang w:val="sr-Cyrl-CS"/>
        </w:rPr>
        <w:t>условима из конкурсне документације.</w:t>
      </w:r>
    </w:p>
    <w:p w:rsidR="008C007F" w:rsidRDefault="008C007F" w:rsidP="008C007F">
      <w:pPr>
        <w:jc w:val="both"/>
        <w:rPr>
          <w:sz w:val="22"/>
          <w:szCs w:val="22"/>
          <w:lang w:val="sr-Cyrl-CS"/>
        </w:rPr>
      </w:pPr>
      <w:r w:rsidRPr="00F72941">
        <w:rPr>
          <w:sz w:val="22"/>
          <w:szCs w:val="22"/>
          <w:lang w:val="sr-Cyrl-CS"/>
        </w:rPr>
        <w:t>Продавац се обавезује да добра по квалитету одговарају важећим стандардима и да буду</w:t>
      </w:r>
      <w:r>
        <w:rPr>
          <w:sz w:val="22"/>
          <w:szCs w:val="22"/>
          <w:lang w:val="sr-Cyrl-CS"/>
        </w:rPr>
        <w:t xml:space="preserve"> </w:t>
      </w:r>
      <w:r w:rsidRPr="00F72941">
        <w:rPr>
          <w:sz w:val="22"/>
          <w:szCs w:val="22"/>
          <w:lang w:val="sr-Cyrl-CS"/>
        </w:rPr>
        <w:t>приликом испоруке снабдевена прописаном документацијом (превод, сагласности и остала неопходна документација),</w:t>
      </w:r>
      <w:r>
        <w:rPr>
          <w:sz w:val="22"/>
          <w:szCs w:val="22"/>
          <w:lang w:val="sr-Cyrl-CS"/>
        </w:rPr>
        <w:t xml:space="preserve"> </w:t>
      </w:r>
      <w:r w:rsidRPr="00F72941">
        <w:rPr>
          <w:sz w:val="22"/>
          <w:szCs w:val="22"/>
          <w:lang w:val="sr-Cyrl-CS"/>
        </w:rPr>
        <w:t>која доказује право пуштања тих производа у промет на домаћем тржишту, у складу са важећим прописима.</w:t>
      </w:r>
    </w:p>
    <w:p w:rsidR="008C007F" w:rsidRPr="00F72941" w:rsidRDefault="008C007F" w:rsidP="008C007F">
      <w:pPr>
        <w:jc w:val="both"/>
        <w:rPr>
          <w:sz w:val="22"/>
          <w:szCs w:val="22"/>
          <w:lang w:val="sr-Cyrl-CS"/>
        </w:rPr>
      </w:pPr>
      <w:r w:rsidRPr="00F72941">
        <w:rPr>
          <w:sz w:val="22"/>
          <w:szCs w:val="22"/>
          <w:lang w:val="sr-Cyrl-CS"/>
        </w:rPr>
        <w:t>4.3. Купац је овлашћен да врши контролу квалитета испоручених</w:t>
      </w:r>
      <w:r>
        <w:rPr>
          <w:sz w:val="22"/>
          <w:szCs w:val="22"/>
          <w:lang w:val="sr-Cyrl-CS"/>
        </w:rPr>
        <w:t xml:space="preserve"> </w:t>
      </w:r>
      <w:r w:rsidRPr="00F72941">
        <w:rPr>
          <w:sz w:val="22"/>
          <w:szCs w:val="22"/>
          <w:lang w:val="sr-Cyrl-CS"/>
        </w:rPr>
        <w:t>добара</w:t>
      </w:r>
      <w:r>
        <w:rPr>
          <w:sz w:val="22"/>
          <w:szCs w:val="22"/>
          <w:lang w:val="sr-Cyrl-CS"/>
        </w:rPr>
        <w:t xml:space="preserve"> </w:t>
      </w:r>
      <w:r w:rsidRPr="00F72941">
        <w:rPr>
          <w:sz w:val="22"/>
          <w:szCs w:val="22"/>
          <w:lang w:val="sr-Cyrl-CS"/>
        </w:rPr>
        <w:t>у било које време и без претходне најаве на месту пријема, током или после</w:t>
      </w:r>
      <w:r>
        <w:rPr>
          <w:sz w:val="22"/>
          <w:szCs w:val="22"/>
          <w:lang w:val="sr-Cyrl-CS"/>
        </w:rPr>
        <w:t xml:space="preserve"> </w:t>
      </w:r>
      <w:r w:rsidRPr="00F72941">
        <w:rPr>
          <w:sz w:val="22"/>
          <w:szCs w:val="22"/>
          <w:lang w:val="sr-Cyrl-CS"/>
        </w:rPr>
        <w:t>испоруке, са правом да узорке добара из било које испоруке достави независној специјализованој институцији ради анализе.</w:t>
      </w:r>
    </w:p>
    <w:p w:rsidR="008C007F" w:rsidRDefault="008C007F" w:rsidP="008C007F">
      <w:pPr>
        <w:jc w:val="both"/>
        <w:rPr>
          <w:sz w:val="22"/>
          <w:szCs w:val="22"/>
          <w:lang w:val="sr-Cyrl-CS"/>
        </w:rPr>
      </w:pPr>
      <w:r w:rsidRPr="00F72941">
        <w:rPr>
          <w:sz w:val="22"/>
          <w:szCs w:val="22"/>
          <w:lang w:val="sr-Cyrl-CS"/>
        </w:rPr>
        <w:t>У случају када независна специјализована институција утврди одступање од уговореног квалитета</w:t>
      </w:r>
      <w:r w:rsidRPr="00F72941">
        <w:rPr>
          <w:rFonts w:ascii="Calibri" w:eastAsia="Calibri" w:hAnsi="Calibri"/>
          <w:sz w:val="22"/>
          <w:szCs w:val="22"/>
          <w:lang w:val="sr-Cyrl-CS"/>
        </w:rPr>
        <w:t xml:space="preserve"> </w:t>
      </w:r>
      <w:r w:rsidRPr="00F72941">
        <w:rPr>
          <w:sz w:val="22"/>
          <w:szCs w:val="22"/>
          <w:lang w:val="sr-Cyrl-CS"/>
        </w:rPr>
        <w:t>добара, трошкови анализе падају на терет Продавца.</w:t>
      </w:r>
    </w:p>
    <w:p w:rsidR="008C007F" w:rsidRPr="00F72941" w:rsidRDefault="008C007F" w:rsidP="008C007F">
      <w:pPr>
        <w:jc w:val="both"/>
        <w:rPr>
          <w:sz w:val="22"/>
          <w:szCs w:val="22"/>
          <w:lang w:val="sr-Cyrl-CS"/>
        </w:rPr>
      </w:pPr>
      <w:r w:rsidRPr="00F72941">
        <w:rPr>
          <w:sz w:val="22"/>
          <w:szCs w:val="22"/>
          <w:lang w:val="sr-Cyrl-CS"/>
        </w:rPr>
        <w:t>4.4. Квантитативни пријем добара врши се приликом пријема добара у присуству овлашћених представника Продавца и Купца. Сви видљиви недостаци морају бити констатовани приликом испоруке, Записником који ће потписати овлашћени присутни представници уговорних страна. Евентуалне рекламације од стране Купца морају бити сачињене у писаној форми и достављене Продавцу у року од 24 часа.</w:t>
      </w:r>
    </w:p>
    <w:p w:rsidR="008C007F" w:rsidRPr="00F72941" w:rsidRDefault="008C007F" w:rsidP="008C007F">
      <w:pPr>
        <w:jc w:val="both"/>
        <w:rPr>
          <w:sz w:val="22"/>
          <w:szCs w:val="22"/>
          <w:lang w:val="sr-Cyrl-CS"/>
        </w:rPr>
      </w:pPr>
      <w:r w:rsidRPr="00F72941">
        <w:rPr>
          <w:sz w:val="22"/>
          <w:szCs w:val="22"/>
          <w:lang w:val="sr-Cyrl-CS"/>
        </w:rPr>
        <w:t>Ако се записнички утврди да</w:t>
      </w:r>
      <w:r w:rsidRPr="00F72941">
        <w:rPr>
          <w:rFonts w:ascii="Calibri" w:eastAsia="Calibri" w:hAnsi="Calibri"/>
          <w:sz w:val="22"/>
          <w:szCs w:val="22"/>
          <w:lang w:val="sr-Cyrl-CS"/>
        </w:rPr>
        <w:t xml:space="preserve"> </w:t>
      </w:r>
      <w:r w:rsidRPr="00F72941">
        <w:rPr>
          <w:sz w:val="22"/>
          <w:szCs w:val="22"/>
          <w:lang w:val="sr-Cyrl-CS"/>
        </w:rPr>
        <w:t>добра која је Продавац испоручио Купцу имају недостатке и скривене мане, Продавац</w:t>
      </w:r>
      <w:r>
        <w:rPr>
          <w:sz w:val="22"/>
          <w:szCs w:val="22"/>
          <w:lang w:val="sr-Cyrl-CS"/>
        </w:rPr>
        <w:t xml:space="preserve"> </w:t>
      </w:r>
      <w:r w:rsidRPr="00F72941">
        <w:rPr>
          <w:sz w:val="22"/>
          <w:szCs w:val="22"/>
          <w:lang w:val="sr-Cyrl-CS"/>
        </w:rPr>
        <w:t>мора исте отклонити у року од 3 дана од дана сачињавања</w:t>
      </w:r>
      <w:r>
        <w:rPr>
          <w:sz w:val="22"/>
          <w:szCs w:val="22"/>
          <w:lang w:val="sr-Cyrl-CS"/>
        </w:rPr>
        <w:t xml:space="preserve"> </w:t>
      </w:r>
      <w:r w:rsidRPr="00F72941">
        <w:rPr>
          <w:sz w:val="22"/>
          <w:szCs w:val="22"/>
          <w:lang w:val="sr-Cyrl-CS"/>
        </w:rPr>
        <w:t>Записника о рекламацији.</w:t>
      </w:r>
    </w:p>
    <w:p w:rsidR="008C007F" w:rsidRDefault="008C007F" w:rsidP="008C007F">
      <w:pPr>
        <w:jc w:val="both"/>
        <w:rPr>
          <w:sz w:val="22"/>
          <w:szCs w:val="22"/>
          <w:lang w:val="sr-Cyrl-CS"/>
        </w:rPr>
      </w:pPr>
    </w:p>
    <w:p w:rsidR="008C007F" w:rsidRDefault="008C007F" w:rsidP="008C007F">
      <w:pPr>
        <w:jc w:val="both"/>
        <w:rPr>
          <w:b/>
          <w:sz w:val="22"/>
          <w:szCs w:val="22"/>
          <w:lang w:val="sr-Cyrl-CS"/>
        </w:rPr>
      </w:pPr>
      <w:r w:rsidRPr="00A35D1E">
        <w:rPr>
          <w:b/>
          <w:sz w:val="22"/>
          <w:szCs w:val="22"/>
          <w:lang w:val="sr-Cyrl-CS"/>
        </w:rPr>
        <w:t>ЧЛАН 5. НАЧИН И РОК</w:t>
      </w:r>
      <w:r>
        <w:rPr>
          <w:b/>
          <w:sz w:val="22"/>
          <w:szCs w:val="22"/>
          <w:lang w:val="sr-Cyrl-CS"/>
        </w:rPr>
        <w:t xml:space="preserve"> </w:t>
      </w:r>
      <w:r w:rsidRPr="00A35D1E">
        <w:rPr>
          <w:b/>
          <w:sz w:val="22"/>
          <w:szCs w:val="22"/>
          <w:lang w:val="sr-Cyrl-CS"/>
        </w:rPr>
        <w:t xml:space="preserve">ИСПОРУКЕ </w:t>
      </w:r>
    </w:p>
    <w:p w:rsidR="008C007F" w:rsidRDefault="008C007F" w:rsidP="008C007F">
      <w:pPr>
        <w:jc w:val="both"/>
        <w:rPr>
          <w:sz w:val="22"/>
          <w:szCs w:val="22"/>
          <w:lang w:val="sr-Cyrl-CS"/>
        </w:rPr>
      </w:pPr>
    </w:p>
    <w:p w:rsidR="003D13D6" w:rsidRPr="00F72941" w:rsidRDefault="003D13D6" w:rsidP="003D13D6">
      <w:pPr>
        <w:jc w:val="both"/>
        <w:rPr>
          <w:sz w:val="22"/>
          <w:szCs w:val="22"/>
          <w:lang w:val="sr-Cyrl-CS"/>
        </w:rPr>
      </w:pPr>
      <w:r w:rsidRPr="00F72941">
        <w:rPr>
          <w:sz w:val="22"/>
          <w:szCs w:val="22"/>
          <w:lang w:val="sr-Cyrl-CS"/>
        </w:rPr>
        <w:t>5.1. Продавац је дужан да испоруку</w:t>
      </w:r>
      <w:r w:rsidRPr="00F72941">
        <w:rPr>
          <w:rFonts w:ascii="Calibri" w:eastAsia="Calibri" w:hAnsi="Calibri"/>
          <w:sz w:val="22"/>
          <w:szCs w:val="22"/>
          <w:lang w:val="sr-Cyrl-CS"/>
        </w:rPr>
        <w:t xml:space="preserve"> </w:t>
      </w:r>
      <w:r w:rsidRPr="00F72941">
        <w:rPr>
          <w:sz w:val="22"/>
          <w:szCs w:val="22"/>
          <w:lang w:val="sr-Cyrl-CS"/>
        </w:rPr>
        <w:t>добара врши својим возилима, сукцесивно по захтеву одговорних фармацеута из службе за снабдевање</w:t>
      </w:r>
      <w:r>
        <w:rPr>
          <w:sz w:val="22"/>
          <w:szCs w:val="22"/>
          <w:lang w:val="sr-Cyrl-CS"/>
        </w:rPr>
        <w:t xml:space="preserve"> </w:t>
      </w:r>
      <w:r w:rsidRPr="00F72941">
        <w:rPr>
          <w:sz w:val="22"/>
          <w:szCs w:val="22"/>
          <w:lang w:val="sr-Cyrl-CS"/>
        </w:rPr>
        <w:t>Апотеке Крагујевац</w:t>
      </w:r>
      <w:r w:rsidRPr="007E3679">
        <w:rPr>
          <w:sz w:val="22"/>
          <w:szCs w:val="22"/>
          <w:lang w:val="sr-Cyrl-CS"/>
        </w:rPr>
        <w:t>,</w:t>
      </w:r>
      <w:r w:rsidRPr="007E3679">
        <w:rPr>
          <w:b/>
          <w:sz w:val="22"/>
          <w:szCs w:val="22"/>
          <w:lang w:val="sr-Cyrl-CS"/>
        </w:rPr>
        <w:t xml:space="preserve"> </w:t>
      </w:r>
      <w:r w:rsidRPr="007E3679">
        <w:rPr>
          <w:sz w:val="22"/>
          <w:szCs w:val="22"/>
          <w:lang w:val="sr-Cyrl-CS"/>
        </w:rPr>
        <w:t xml:space="preserve">у складу са добром дистрибутивном праксом (између осталог, за поједина предметна добра која се испоручују путем хладног ланца обезбедити температурну листу за време транспорта) </w:t>
      </w:r>
      <w:r w:rsidRPr="00F72941">
        <w:rPr>
          <w:sz w:val="22"/>
          <w:szCs w:val="22"/>
          <w:lang w:val="sr-Cyrl-CS"/>
        </w:rPr>
        <w:t>најкасније 3 дана од дана подношења захтева</w:t>
      </w:r>
      <w:r>
        <w:rPr>
          <w:sz w:val="22"/>
          <w:szCs w:val="22"/>
          <w:lang w:val="sr-Cyrl-CS"/>
        </w:rPr>
        <w:t xml:space="preserve"> за партије од броја </w:t>
      </w:r>
      <w:r>
        <w:rPr>
          <w:sz w:val="22"/>
          <w:szCs w:val="22"/>
        </w:rPr>
        <w:t>3</w:t>
      </w:r>
      <w:r>
        <w:rPr>
          <w:sz w:val="22"/>
          <w:szCs w:val="22"/>
          <w:lang w:val="sr-Cyrl-CS"/>
        </w:rPr>
        <w:t xml:space="preserve"> до броја </w:t>
      </w:r>
      <w:r>
        <w:rPr>
          <w:sz w:val="22"/>
          <w:szCs w:val="22"/>
        </w:rPr>
        <w:t>52</w:t>
      </w:r>
      <w:r>
        <w:rPr>
          <w:sz w:val="22"/>
          <w:szCs w:val="22"/>
          <w:lang w:val="sr-Cyrl-CS"/>
        </w:rPr>
        <w:t xml:space="preserve"> (листа А и А1) и </w:t>
      </w:r>
      <w:r w:rsidRPr="00A73162">
        <w:rPr>
          <w:sz w:val="22"/>
          <w:szCs w:val="22"/>
        </w:rPr>
        <w:t>по завр</w:t>
      </w:r>
      <w:r w:rsidRPr="00A73162">
        <w:rPr>
          <w:sz w:val="22"/>
          <w:szCs w:val="22"/>
          <w:lang w:val="sr-Cyrl-RS"/>
        </w:rPr>
        <w:t>ш</w:t>
      </w:r>
      <w:r w:rsidRPr="00A73162">
        <w:rPr>
          <w:sz w:val="22"/>
          <w:szCs w:val="22"/>
        </w:rPr>
        <w:t xml:space="preserve">етку законске процедуре увоза нерегистрованог лека, </w:t>
      </w:r>
      <w:r>
        <w:rPr>
          <w:sz w:val="22"/>
          <w:szCs w:val="22"/>
          <w:lang w:val="sr-Cyrl-RS"/>
        </w:rPr>
        <w:t>у складу са</w:t>
      </w:r>
      <w:r w:rsidRPr="00A73162">
        <w:rPr>
          <w:sz w:val="22"/>
          <w:szCs w:val="22"/>
        </w:rPr>
        <w:t xml:space="preserve"> Правилник</w:t>
      </w:r>
      <w:r>
        <w:rPr>
          <w:sz w:val="22"/>
          <w:szCs w:val="22"/>
          <w:lang w:val="sr-Cyrl-RS"/>
        </w:rPr>
        <w:t>ом</w:t>
      </w:r>
      <w:r w:rsidRPr="00A73162">
        <w:rPr>
          <w:sz w:val="22"/>
          <w:szCs w:val="22"/>
        </w:rPr>
        <w:t xml:space="preserve"> о документацији и на</w:t>
      </w:r>
      <w:r w:rsidRPr="00A73162">
        <w:rPr>
          <w:sz w:val="22"/>
          <w:szCs w:val="22"/>
          <w:lang w:val="sr-Cyrl-RS"/>
        </w:rPr>
        <w:t>ч</w:t>
      </w:r>
      <w:r w:rsidRPr="00A73162">
        <w:rPr>
          <w:sz w:val="22"/>
          <w:szCs w:val="22"/>
        </w:rPr>
        <w:t>ину увоза л</w:t>
      </w:r>
      <w:r>
        <w:rPr>
          <w:sz w:val="22"/>
          <w:szCs w:val="22"/>
        </w:rPr>
        <w:t xml:space="preserve">екова који немају дозволу </w:t>
      </w:r>
      <w:r>
        <w:rPr>
          <w:sz w:val="22"/>
          <w:szCs w:val="22"/>
          <w:lang w:val="sr-Cyrl-CS"/>
        </w:rPr>
        <w:t>за лек за партије од броја 1 до броја 2 (листа Д)</w:t>
      </w:r>
      <w:r w:rsidRPr="00F72941">
        <w:rPr>
          <w:sz w:val="22"/>
          <w:szCs w:val="22"/>
          <w:lang w:val="sr-Cyrl-CS"/>
        </w:rPr>
        <w:t xml:space="preserve">. </w:t>
      </w:r>
    </w:p>
    <w:p w:rsidR="003D13D6" w:rsidRDefault="003D13D6" w:rsidP="003D13D6">
      <w:pPr>
        <w:jc w:val="both"/>
        <w:rPr>
          <w:sz w:val="22"/>
          <w:szCs w:val="22"/>
          <w:lang w:val="sr-Cyrl-CS"/>
        </w:rPr>
      </w:pPr>
      <w:r w:rsidRPr="00F72941">
        <w:rPr>
          <w:sz w:val="22"/>
          <w:szCs w:val="22"/>
          <w:lang w:val="sr-Cyrl-CS"/>
        </w:rPr>
        <w:t>5.2. Продавац се обавезује да ће испоруку добара</w:t>
      </w:r>
      <w:r>
        <w:rPr>
          <w:sz w:val="22"/>
          <w:szCs w:val="22"/>
          <w:lang w:val="sr-Cyrl-CS"/>
        </w:rPr>
        <w:t xml:space="preserve"> </w:t>
      </w:r>
      <w:r w:rsidRPr="00F72941">
        <w:rPr>
          <w:sz w:val="22"/>
          <w:szCs w:val="22"/>
          <w:lang w:val="sr-Cyrl-CS"/>
        </w:rPr>
        <w:t xml:space="preserve">обављати својим возилима франко апотека по диспозицији у достављеној поруџбини купца. Испоруку прати отпремница у 3 примерка (од којих 1 остаје апотеци, други се доставља АОП-у Апотеке Крагујевац уз збирни рачун) која </w:t>
      </w:r>
    </w:p>
    <w:p w:rsidR="003D13D6" w:rsidRPr="004C2F64" w:rsidRDefault="003D13D6" w:rsidP="003D13D6">
      <w:pPr>
        <w:jc w:val="both"/>
        <w:rPr>
          <w:sz w:val="22"/>
          <w:szCs w:val="22"/>
          <w:lang w:val="sr-Cyrl-CS"/>
        </w:rPr>
      </w:pPr>
      <w:r w:rsidRPr="004C2F64">
        <w:rPr>
          <w:sz w:val="22"/>
          <w:szCs w:val="22"/>
          <w:lang w:val="sr-Cyrl-CS"/>
        </w:rPr>
        <w:t>садржи назив, количину, цену, вредност испоручених добара са наведеним местом испоруке и то:</w:t>
      </w:r>
    </w:p>
    <w:p w:rsidR="003D13D6" w:rsidRPr="004C2F64" w:rsidRDefault="003D13D6" w:rsidP="003D13D6">
      <w:pPr>
        <w:jc w:val="both"/>
        <w:rPr>
          <w:sz w:val="22"/>
          <w:szCs w:val="22"/>
          <w:lang w:val="sr-Cyrl-CS"/>
        </w:rPr>
      </w:pPr>
      <w:r w:rsidRPr="004C2F64">
        <w:rPr>
          <w:sz w:val="22"/>
          <w:szCs w:val="22"/>
          <w:lang w:val="sr-Cyrl-CS"/>
        </w:rPr>
        <w:t>- посебно за домаћи лек</w:t>
      </w:r>
    </w:p>
    <w:p w:rsidR="003D13D6" w:rsidRPr="004C2F64" w:rsidRDefault="003D13D6" w:rsidP="003D13D6">
      <w:pPr>
        <w:jc w:val="both"/>
        <w:rPr>
          <w:sz w:val="22"/>
          <w:szCs w:val="22"/>
          <w:lang w:val="sr-Cyrl-CS"/>
        </w:rPr>
      </w:pPr>
      <w:r w:rsidRPr="004C2F64">
        <w:rPr>
          <w:sz w:val="22"/>
          <w:szCs w:val="22"/>
          <w:lang w:val="sr-Cyrl-CS"/>
        </w:rPr>
        <w:t>- посебно за увозни лек</w:t>
      </w:r>
    </w:p>
    <w:p w:rsidR="003D13D6" w:rsidRPr="00F72941" w:rsidRDefault="003D13D6" w:rsidP="003D13D6">
      <w:pPr>
        <w:jc w:val="both"/>
        <w:rPr>
          <w:sz w:val="22"/>
          <w:szCs w:val="22"/>
          <w:lang w:val="sr-Cyrl-CS"/>
        </w:rPr>
      </w:pPr>
      <w:r w:rsidRPr="00F72941">
        <w:rPr>
          <w:sz w:val="22"/>
          <w:szCs w:val="22"/>
          <w:lang w:val="sr-Cyrl-CS"/>
        </w:rPr>
        <w:t>Продавац је дужан да достави заједно са добрима</w:t>
      </w:r>
      <w:r>
        <w:rPr>
          <w:sz w:val="22"/>
          <w:szCs w:val="22"/>
          <w:lang w:val="sr-Cyrl-CS"/>
        </w:rPr>
        <w:t xml:space="preserve"> </w:t>
      </w:r>
      <w:r w:rsidRPr="00F72941">
        <w:rPr>
          <w:sz w:val="22"/>
          <w:szCs w:val="22"/>
          <w:lang w:val="sr-Cyrl-CS"/>
        </w:rPr>
        <w:t>и збирне рачуне по основу промета у складу са чланом</w:t>
      </w:r>
      <w:r>
        <w:rPr>
          <w:sz w:val="22"/>
          <w:szCs w:val="22"/>
          <w:lang w:val="sr-Cyrl-CS"/>
        </w:rPr>
        <w:t xml:space="preserve"> </w:t>
      </w:r>
      <w:r w:rsidRPr="00F72941">
        <w:rPr>
          <w:sz w:val="22"/>
          <w:szCs w:val="22"/>
          <w:lang w:val="sr-Cyrl-CS"/>
        </w:rPr>
        <w:t>42. став 3. и</w:t>
      </w:r>
      <w:r>
        <w:rPr>
          <w:sz w:val="22"/>
          <w:szCs w:val="22"/>
          <w:lang w:val="sr-Cyrl-CS"/>
        </w:rPr>
        <w:t xml:space="preserve"> </w:t>
      </w:r>
      <w:r w:rsidRPr="00F72941">
        <w:rPr>
          <w:sz w:val="22"/>
          <w:szCs w:val="22"/>
          <w:lang w:val="sr-Cyrl-CS"/>
        </w:rPr>
        <w:t>4.</w:t>
      </w:r>
      <w:r>
        <w:rPr>
          <w:sz w:val="22"/>
          <w:szCs w:val="22"/>
          <w:lang w:val="sr-Cyrl-CS"/>
        </w:rPr>
        <w:t xml:space="preserve"> </w:t>
      </w:r>
      <w:r w:rsidRPr="00F72941">
        <w:rPr>
          <w:sz w:val="22"/>
          <w:szCs w:val="22"/>
          <w:lang w:val="sr-Cyrl-CS"/>
        </w:rPr>
        <w:t>Закона о порезу на додату вредност „Сл. Гласник РС “ бр. 84/04, 86/04</w:t>
      </w:r>
      <w:r>
        <w:rPr>
          <w:sz w:val="22"/>
          <w:szCs w:val="22"/>
          <w:lang w:val="sr-Cyrl-CS"/>
        </w:rPr>
        <w:t>…….</w:t>
      </w:r>
      <w:r w:rsidRPr="00F72941">
        <w:rPr>
          <w:sz w:val="22"/>
          <w:szCs w:val="22"/>
          <w:lang w:val="sr-Cyrl-CS"/>
        </w:rPr>
        <w:t>који мора да садржи сл</w:t>
      </w:r>
      <w:r w:rsidRPr="00F72941">
        <w:rPr>
          <w:sz w:val="22"/>
          <w:szCs w:val="22"/>
          <w:lang w:val="sr-Cyrl-RS"/>
        </w:rPr>
        <w:t xml:space="preserve">едеће </w:t>
      </w:r>
      <w:r w:rsidRPr="00F72941">
        <w:rPr>
          <w:sz w:val="22"/>
          <w:szCs w:val="22"/>
          <w:lang w:val="sr-Cyrl-CS"/>
        </w:rPr>
        <w:t>податке:</w:t>
      </w:r>
      <w:r w:rsidRPr="00F72941">
        <w:rPr>
          <w:sz w:val="22"/>
          <w:szCs w:val="22"/>
          <w:lang w:val="sr-Cyrl-CS"/>
        </w:rPr>
        <w:tab/>
      </w:r>
    </w:p>
    <w:p w:rsidR="003D13D6" w:rsidRPr="00F72941" w:rsidRDefault="003D13D6" w:rsidP="003D13D6">
      <w:pPr>
        <w:numPr>
          <w:ilvl w:val="0"/>
          <w:numId w:val="21"/>
        </w:numPr>
        <w:spacing w:after="200" w:line="276" w:lineRule="auto"/>
        <w:contextualSpacing/>
        <w:jc w:val="both"/>
        <w:rPr>
          <w:sz w:val="22"/>
          <w:szCs w:val="22"/>
          <w:lang w:val="sr-Cyrl-CS"/>
        </w:rPr>
      </w:pPr>
      <w:r w:rsidRPr="00F72941">
        <w:rPr>
          <w:sz w:val="22"/>
          <w:szCs w:val="22"/>
          <w:lang w:val="sr-Cyrl-CS"/>
        </w:rPr>
        <w:t>пун назив, адресу и ПИБ обвезника- издавача рачуна</w:t>
      </w:r>
    </w:p>
    <w:p w:rsidR="003D13D6" w:rsidRPr="00F72941" w:rsidRDefault="003D13D6" w:rsidP="003D13D6">
      <w:pPr>
        <w:numPr>
          <w:ilvl w:val="0"/>
          <w:numId w:val="21"/>
        </w:numPr>
        <w:spacing w:after="200" w:line="276" w:lineRule="auto"/>
        <w:contextualSpacing/>
        <w:jc w:val="both"/>
        <w:rPr>
          <w:sz w:val="22"/>
          <w:szCs w:val="22"/>
          <w:lang w:val="sr-Cyrl-CS"/>
        </w:rPr>
      </w:pPr>
      <w:r w:rsidRPr="00F72941">
        <w:rPr>
          <w:sz w:val="22"/>
          <w:szCs w:val="22"/>
          <w:lang w:val="sr-Cyrl-CS"/>
        </w:rPr>
        <w:t>место и датум издавања и редни број рачуна</w:t>
      </w:r>
    </w:p>
    <w:p w:rsidR="003D13D6" w:rsidRPr="00F72941" w:rsidRDefault="003D13D6" w:rsidP="003D13D6">
      <w:pPr>
        <w:numPr>
          <w:ilvl w:val="0"/>
          <w:numId w:val="21"/>
        </w:numPr>
        <w:spacing w:after="200" w:line="276" w:lineRule="auto"/>
        <w:contextualSpacing/>
        <w:jc w:val="both"/>
        <w:rPr>
          <w:sz w:val="22"/>
          <w:szCs w:val="22"/>
          <w:lang w:val="sr-Cyrl-CS"/>
        </w:rPr>
      </w:pPr>
      <w:r w:rsidRPr="00F72941">
        <w:rPr>
          <w:sz w:val="22"/>
          <w:szCs w:val="22"/>
          <w:lang w:val="sr-Cyrl-CS"/>
        </w:rPr>
        <w:t>датум промета добара</w:t>
      </w:r>
    </w:p>
    <w:p w:rsidR="003D13D6" w:rsidRPr="00F72941" w:rsidRDefault="003D13D6" w:rsidP="003D13D6">
      <w:pPr>
        <w:numPr>
          <w:ilvl w:val="0"/>
          <w:numId w:val="21"/>
        </w:numPr>
        <w:spacing w:after="200" w:line="276" w:lineRule="auto"/>
        <w:contextualSpacing/>
        <w:jc w:val="both"/>
        <w:rPr>
          <w:sz w:val="22"/>
          <w:szCs w:val="22"/>
          <w:lang w:val="sr-Cyrl-CS"/>
        </w:rPr>
      </w:pPr>
      <w:r w:rsidRPr="00F72941">
        <w:rPr>
          <w:sz w:val="22"/>
          <w:szCs w:val="22"/>
          <w:lang w:val="sr-Cyrl-CS"/>
        </w:rPr>
        <w:t>врсту количину и цену испоручених добара</w:t>
      </w:r>
    </w:p>
    <w:p w:rsidR="003D13D6" w:rsidRPr="00F72941" w:rsidRDefault="003D13D6" w:rsidP="003D13D6">
      <w:pPr>
        <w:numPr>
          <w:ilvl w:val="0"/>
          <w:numId w:val="21"/>
        </w:numPr>
        <w:spacing w:after="200" w:line="276" w:lineRule="auto"/>
        <w:contextualSpacing/>
        <w:jc w:val="both"/>
        <w:rPr>
          <w:sz w:val="22"/>
          <w:szCs w:val="22"/>
          <w:lang w:val="sr-Cyrl-CS"/>
        </w:rPr>
      </w:pPr>
      <w:r w:rsidRPr="00F72941">
        <w:rPr>
          <w:sz w:val="22"/>
          <w:szCs w:val="22"/>
          <w:lang w:val="sr-Cyrl-CS"/>
        </w:rPr>
        <w:t>износ пореске основице</w:t>
      </w:r>
    </w:p>
    <w:p w:rsidR="003D13D6" w:rsidRPr="00F72941" w:rsidRDefault="003D13D6" w:rsidP="003D13D6">
      <w:pPr>
        <w:numPr>
          <w:ilvl w:val="0"/>
          <w:numId w:val="21"/>
        </w:numPr>
        <w:spacing w:after="200" w:line="276" w:lineRule="auto"/>
        <w:contextualSpacing/>
        <w:jc w:val="both"/>
        <w:rPr>
          <w:sz w:val="22"/>
          <w:szCs w:val="22"/>
          <w:lang w:val="sr-Cyrl-CS"/>
        </w:rPr>
      </w:pPr>
      <w:r w:rsidRPr="00F72941">
        <w:rPr>
          <w:sz w:val="22"/>
          <w:szCs w:val="22"/>
          <w:lang w:val="sr-Cyrl-CS"/>
        </w:rPr>
        <w:t>пореску стопу која се примењује</w:t>
      </w:r>
    </w:p>
    <w:p w:rsidR="003D13D6" w:rsidRPr="00F72941" w:rsidRDefault="003D13D6" w:rsidP="003D13D6">
      <w:pPr>
        <w:numPr>
          <w:ilvl w:val="0"/>
          <w:numId w:val="21"/>
        </w:numPr>
        <w:spacing w:after="200" w:line="276" w:lineRule="auto"/>
        <w:contextualSpacing/>
        <w:jc w:val="both"/>
        <w:rPr>
          <w:sz w:val="22"/>
          <w:szCs w:val="22"/>
          <w:lang w:val="sr-Cyrl-CS"/>
        </w:rPr>
      </w:pPr>
      <w:r w:rsidRPr="00F72941">
        <w:rPr>
          <w:sz w:val="22"/>
          <w:szCs w:val="22"/>
          <w:lang w:val="sr-Cyrl-CS"/>
        </w:rPr>
        <w:t>износ ПДВ-а обрачунат на пореску основицу</w:t>
      </w:r>
    </w:p>
    <w:p w:rsidR="003D13D6" w:rsidRPr="00F72941" w:rsidRDefault="003D13D6" w:rsidP="003D13D6">
      <w:pPr>
        <w:numPr>
          <w:ilvl w:val="0"/>
          <w:numId w:val="21"/>
        </w:numPr>
        <w:spacing w:after="200" w:line="276" w:lineRule="auto"/>
        <w:contextualSpacing/>
        <w:jc w:val="both"/>
        <w:rPr>
          <w:sz w:val="22"/>
          <w:szCs w:val="22"/>
          <w:lang w:val="sr-Cyrl-CS"/>
        </w:rPr>
      </w:pPr>
      <w:r w:rsidRPr="00F72941">
        <w:rPr>
          <w:sz w:val="22"/>
          <w:szCs w:val="22"/>
          <w:lang w:val="sr-Cyrl-CS"/>
        </w:rPr>
        <w:t>напомену о пореском ослобађању</w:t>
      </w:r>
    </w:p>
    <w:p w:rsidR="003D13D6" w:rsidRPr="00151CEF" w:rsidRDefault="003D13D6" w:rsidP="003D13D6">
      <w:pPr>
        <w:numPr>
          <w:ilvl w:val="0"/>
          <w:numId w:val="21"/>
        </w:numPr>
        <w:spacing w:after="200" w:line="276" w:lineRule="auto"/>
        <w:contextualSpacing/>
        <w:jc w:val="both"/>
        <w:rPr>
          <w:sz w:val="22"/>
          <w:szCs w:val="22"/>
          <w:lang w:val="sr-Cyrl-CS"/>
        </w:rPr>
      </w:pPr>
      <w:r w:rsidRPr="00F72941">
        <w:rPr>
          <w:sz w:val="22"/>
          <w:szCs w:val="22"/>
          <w:lang w:val="sr-Cyrl-CS"/>
        </w:rPr>
        <w:t xml:space="preserve">спецификацију </w:t>
      </w:r>
      <w:r>
        <w:rPr>
          <w:sz w:val="22"/>
          <w:szCs w:val="22"/>
          <w:lang w:val="sr-Cyrl-CS"/>
        </w:rPr>
        <w:t xml:space="preserve">попуста из понуде Продавца, </w:t>
      </w:r>
    </w:p>
    <w:p w:rsidR="003D13D6" w:rsidRPr="00F72941" w:rsidRDefault="003D13D6" w:rsidP="003D13D6">
      <w:pPr>
        <w:numPr>
          <w:ilvl w:val="0"/>
          <w:numId w:val="21"/>
        </w:numPr>
        <w:spacing w:after="200" w:line="276" w:lineRule="auto"/>
        <w:contextualSpacing/>
        <w:jc w:val="both"/>
        <w:rPr>
          <w:sz w:val="22"/>
          <w:szCs w:val="22"/>
          <w:lang w:val="sr-Cyrl-CS"/>
        </w:rPr>
      </w:pPr>
      <w:r>
        <w:rPr>
          <w:sz w:val="22"/>
          <w:szCs w:val="22"/>
          <w:lang w:val="sr-Cyrl-CS"/>
        </w:rPr>
        <w:t>б</w:t>
      </w:r>
      <w:r w:rsidRPr="00F72941">
        <w:rPr>
          <w:sz w:val="22"/>
          <w:szCs w:val="22"/>
          <w:lang w:val="sr-Cyrl-CS"/>
        </w:rPr>
        <w:t>рој уговора по којем се врши испорука добара.</w:t>
      </w:r>
    </w:p>
    <w:p w:rsidR="003D13D6" w:rsidRPr="004C2F64" w:rsidRDefault="003D13D6" w:rsidP="003D13D6">
      <w:pPr>
        <w:jc w:val="both"/>
        <w:rPr>
          <w:sz w:val="22"/>
          <w:szCs w:val="22"/>
          <w:lang w:val="sr-Cyrl-CS"/>
        </w:rPr>
      </w:pPr>
      <w:r w:rsidRPr="004C2F64">
        <w:rPr>
          <w:sz w:val="22"/>
          <w:szCs w:val="22"/>
          <w:lang w:val="sr-Cyrl-CS"/>
        </w:rPr>
        <w:lastRenderedPageBreak/>
        <w:t>Рачун из става 2 треба да има 2 примерка и издаје се по истом принципу као и отпремнице:</w:t>
      </w:r>
    </w:p>
    <w:p w:rsidR="003D13D6" w:rsidRPr="004C2F64" w:rsidRDefault="003D13D6" w:rsidP="003D13D6">
      <w:pPr>
        <w:jc w:val="both"/>
        <w:rPr>
          <w:sz w:val="22"/>
          <w:szCs w:val="22"/>
          <w:lang w:val="sr-Cyrl-CS"/>
        </w:rPr>
      </w:pPr>
      <w:r w:rsidRPr="004C2F64">
        <w:rPr>
          <w:sz w:val="22"/>
          <w:szCs w:val="22"/>
          <w:lang w:val="sr-Cyrl-CS"/>
        </w:rPr>
        <w:t>- посебно за домаћи лек</w:t>
      </w:r>
    </w:p>
    <w:p w:rsidR="003D13D6" w:rsidRDefault="003D13D6" w:rsidP="003D13D6">
      <w:pPr>
        <w:jc w:val="both"/>
        <w:rPr>
          <w:sz w:val="22"/>
          <w:szCs w:val="22"/>
          <w:lang w:val="sr-Cyrl-CS"/>
        </w:rPr>
      </w:pPr>
      <w:r w:rsidRPr="004C2F64">
        <w:rPr>
          <w:sz w:val="22"/>
          <w:szCs w:val="22"/>
          <w:lang w:val="sr-Cyrl-CS"/>
        </w:rPr>
        <w:t>- посебно за увозни лек</w:t>
      </w:r>
    </w:p>
    <w:p w:rsidR="003D13D6" w:rsidRPr="00F72941" w:rsidRDefault="003D13D6" w:rsidP="003D13D6">
      <w:pPr>
        <w:jc w:val="both"/>
        <w:rPr>
          <w:sz w:val="22"/>
          <w:szCs w:val="22"/>
          <w:lang w:val="sr-Cyrl-CS"/>
        </w:rPr>
      </w:pPr>
      <w:r w:rsidRPr="00F72941">
        <w:rPr>
          <w:sz w:val="22"/>
          <w:szCs w:val="22"/>
          <w:lang w:val="sr-Cyrl-CS"/>
        </w:rPr>
        <w:t>Након извршене испоруке, лице које је извршило испоруку дужно је да АОП-у Апотеке Крагујевац који се налази у Управи</w:t>
      </w:r>
      <w:r>
        <w:rPr>
          <w:sz w:val="22"/>
          <w:szCs w:val="22"/>
          <w:lang w:val="sr-Cyrl-CS"/>
        </w:rPr>
        <w:t xml:space="preserve"> </w:t>
      </w:r>
      <w:r w:rsidRPr="00F72941">
        <w:rPr>
          <w:sz w:val="22"/>
          <w:szCs w:val="22"/>
          <w:lang w:val="sr-Cyrl-CS"/>
        </w:rPr>
        <w:t>Апотеке Крагујевац,</w:t>
      </w:r>
      <w:r>
        <w:rPr>
          <w:sz w:val="22"/>
          <w:szCs w:val="22"/>
          <w:lang w:val="sr-Cyrl-CS"/>
        </w:rPr>
        <w:t xml:space="preserve"> </w:t>
      </w:r>
      <w:r w:rsidRPr="00F72941">
        <w:rPr>
          <w:sz w:val="22"/>
          <w:szCs w:val="22"/>
          <w:lang w:val="sr-Cyrl-CS"/>
        </w:rPr>
        <w:t>достави</w:t>
      </w:r>
      <w:r>
        <w:rPr>
          <w:sz w:val="22"/>
          <w:szCs w:val="22"/>
          <w:lang w:val="sr-Cyrl-CS"/>
        </w:rPr>
        <w:t xml:space="preserve"> </w:t>
      </w:r>
      <w:r w:rsidRPr="00F72941">
        <w:rPr>
          <w:sz w:val="22"/>
          <w:szCs w:val="22"/>
          <w:lang w:val="sr-Cyrl-CS"/>
        </w:rPr>
        <w:t>збирне</w:t>
      </w:r>
      <w:r>
        <w:rPr>
          <w:sz w:val="22"/>
          <w:szCs w:val="22"/>
          <w:lang w:val="sr-Cyrl-CS"/>
        </w:rPr>
        <w:t xml:space="preserve"> </w:t>
      </w:r>
      <w:r w:rsidRPr="00F72941">
        <w:rPr>
          <w:sz w:val="22"/>
          <w:szCs w:val="22"/>
          <w:lang w:val="sr-Cyrl-CS"/>
        </w:rPr>
        <w:t>рачуне спојене са</w:t>
      </w:r>
      <w:r>
        <w:rPr>
          <w:sz w:val="22"/>
          <w:szCs w:val="22"/>
          <w:lang w:val="sr-Cyrl-CS"/>
        </w:rPr>
        <w:t xml:space="preserve"> </w:t>
      </w:r>
      <w:r w:rsidRPr="00F72941">
        <w:rPr>
          <w:sz w:val="22"/>
          <w:szCs w:val="22"/>
          <w:lang w:val="sr-Cyrl-CS"/>
        </w:rPr>
        <w:t>припадајућим отпремницама које морају бити оверене од стране продавца и купца којим се потврђује испорука и пријем добара.</w:t>
      </w:r>
    </w:p>
    <w:p w:rsidR="008C007F" w:rsidRDefault="003D13D6" w:rsidP="003D13D6">
      <w:pPr>
        <w:jc w:val="both"/>
        <w:rPr>
          <w:sz w:val="22"/>
          <w:szCs w:val="22"/>
          <w:lang w:val="sr-Cyrl-CS"/>
        </w:rPr>
      </w:pPr>
      <w:r w:rsidRPr="00F72941">
        <w:rPr>
          <w:sz w:val="22"/>
          <w:szCs w:val="22"/>
          <w:lang w:val="sr-Cyrl-CS"/>
        </w:rPr>
        <w:t>После потписивања</w:t>
      </w:r>
      <w:r>
        <w:rPr>
          <w:sz w:val="22"/>
          <w:szCs w:val="22"/>
          <w:lang w:val="sr-Cyrl-CS"/>
        </w:rPr>
        <w:t xml:space="preserve"> </w:t>
      </w:r>
      <w:r w:rsidRPr="00F72941">
        <w:rPr>
          <w:sz w:val="22"/>
          <w:szCs w:val="22"/>
          <w:lang w:val="sr-Cyrl-CS"/>
        </w:rPr>
        <w:t>збирног рачуна од службеника АОП-а,</w:t>
      </w:r>
      <w:r>
        <w:rPr>
          <w:sz w:val="22"/>
          <w:szCs w:val="22"/>
          <w:lang w:val="sr-Cyrl-CS"/>
        </w:rPr>
        <w:t xml:space="preserve"> </w:t>
      </w:r>
      <w:r w:rsidRPr="00F72941">
        <w:rPr>
          <w:sz w:val="22"/>
          <w:szCs w:val="22"/>
          <w:lang w:val="sr-Cyrl-CS"/>
        </w:rPr>
        <w:t>један примерак збирног рачуна са припадајућим отпремницама остаје у АОП-у Апотеке Крагујевац, а други примерак остаје Продавцу.</w:t>
      </w:r>
    </w:p>
    <w:p w:rsidR="008C007F" w:rsidRPr="00F72941" w:rsidRDefault="008C007F" w:rsidP="008C007F">
      <w:pPr>
        <w:jc w:val="both"/>
        <w:rPr>
          <w:sz w:val="22"/>
          <w:szCs w:val="22"/>
          <w:lang w:val="sr-Cyrl-CS"/>
        </w:rPr>
      </w:pPr>
    </w:p>
    <w:p w:rsidR="008C007F" w:rsidRDefault="008C007F" w:rsidP="008C007F">
      <w:pPr>
        <w:jc w:val="both"/>
        <w:rPr>
          <w:b/>
          <w:sz w:val="22"/>
          <w:szCs w:val="22"/>
          <w:lang w:val="sr-Cyrl-CS"/>
        </w:rPr>
      </w:pPr>
      <w:r w:rsidRPr="00A35D1E">
        <w:rPr>
          <w:b/>
          <w:sz w:val="22"/>
          <w:szCs w:val="22"/>
          <w:lang w:val="sr-Cyrl-CS"/>
        </w:rPr>
        <w:t>ЧЛАН 6. РОК</w:t>
      </w:r>
      <w:r>
        <w:rPr>
          <w:b/>
          <w:sz w:val="22"/>
          <w:szCs w:val="22"/>
          <w:lang w:val="sr-Cyrl-CS"/>
        </w:rPr>
        <w:t xml:space="preserve"> </w:t>
      </w:r>
      <w:r w:rsidRPr="00A35D1E">
        <w:rPr>
          <w:b/>
          <w:sz w:val="22"/>
          <w:szCs w:val="22"/>
          <w:lang w:val="sr-Cyrl-CS"/>
        </w:rPr>
        <w:t>УПОТРЕБЕ</w:t>
      </w:r>
    </w:p>
    <w:p w:rsidR="008C007F" w:rsidRDefault="008C007F" w:rsidP="008C007F">
      <w:pPr>
        <w:jc w:val="both"/>
        <w:rPr>
          <w:sz w:val="22"/>
          <w:szCs w:val="22"/>
          <w:lang w:val="sr-Cyrl-CS"/>
        </w:rPr>
      </w:pPr>
    </w:p>
    <w:p w:rsidR="008C007F" w:rsidRDefault="008C007F" w:rsidP="008C007F">
      <w:pPr>
        <w:jc w:val="both"/>
        <w:rPr>
          <w:sz w:val="22"/>
          <w:szCs w:val="22"/>
          <w:lang w:val="sr-Cyrl-CS"/>
        </w:rPr>
      </w:pPr>
      <w:r w:rsidRPr="00F72941">
        <w:rPr>
          <w:sz w:val="22"/>
          <w:szCs w:val="22"/>
          <w:lang w:val="sr-Cyrl-CS"/>
        </w:rPr>
        <w:t xml:space="preserve">6.1. Понуђена добра морају имати рок употребе минимално 12 месеци од дана </w:t>
      </w:r>
      <w:r w:rsidRPr="003220CF">
        <w:rPr>
          <w:sz w:val="22"/>
          <w:szCs w:val="22"/>
          <w:lang w:val="sr-Cyrl-CS"/>
        </w:rPr>
        <w:t xml:space="preserve">извршеног </w:t>
      </w:r>
      <w:r w:rsidRPr="00F72941">
        <w:rPr>
          <w:sz w:val="22"/>
          <w:szCs w:val="22"/>
          <w:lang w:val="sr-Cyrl-CS"/>
        </w:rPr>
        <w:t>квалитетног и квантитативног пријема добра.</w:t>
      </w:r>
    </w:p>
    <w:p w:rsidR="008C007F" w:rsidRDefault="008C007F" w:rsidP="008C007F">
      <w:pPr>
        <w:jc w:val="both"/>
        <w:rPr>
          <w:sz w:val="22"/>
          <w:szCs w:val="22"/>
          <w:lang w:val="sr-Cyrl-CS"/>
        </w:rPr>
      </w:pPr>
    </w:p>
    <w:p w:rsidR="008C007F" w:rsidRDefault="008C007F" w:rsidP="008C007F">
      <w:pPr>
        <w:jc w:val="both"/>
        <w:rPr>
          <w:sz w:val="22"/>
          <w:szCs w:val="22"/>
          <w:lang w:val="sr-Cyrl-RS"/>
        </w:rPr>
      </w:pPr>
    </w:p>
    <w:p w:rsidR="008C007F" w:rsidRPr="0026375C" w:rsidRDefault="008C007F" w:rsidP="008C007F">
      <w:pPr>
        <w:jc w:val="both"/>
        <w:rPr>
          <w:b/>
          <w:sz w:val="22"/>
          <w:szCs w:val="22"/>
          <w:lang w:val="sr-Cyrl-RS"/>
        </w:rPr>
      </w:pPr>
      <w:r w:rsidRPr="00A35D1E">
        <w:rPr>
          <w:b/>
          <w:sz w:val="22"/>
          <w:szCs w:val="22"/>
          <w:lang w:val="sr-Cyrl-CS"/>
        </w:rPr>
        <w:t xml:space="preserve">ЧЛАН </w:t>
      </w:r>
      <w:r>
        <w:rPr>
          <w:b/>
          <w:sz w:val="22"/>
          <w:szCs w:val="22"/>
          <w:lang w:val="sr-Cyrl-CS"/>
        </w:rPr>
        <w:t>7</w:t>
      </w:r>
      <w:r w:rsidRPr="00A35D1E">
        <w:rPr>
          <w:b/>
          <w:sz w:val="22"/>
          <w:szCs w:val="22"/>
          <w:lang w:val="sr-Cyrl-CS"/>
        </w:rPr>
        <w:t xml:space="preserve">. </w:t>
      </w:r>
      <w:r w:rsidRPr="00A35D1E">
        <w:rPr>
          <w:b/>
          <w:sz w:val="22"/>
          <w:szCs w:val="22"/>
        </w:rPr>
        <w:t xml:space="preserve">РОК УПОТРЕБЕ И ПРАВО НА ПОВРАЋАЈ </w:t>
      </w:r>
      <w:r w:rsidRPr="00D44380">
        <w:rPr>
          <w:b/>
          <w:sz w:val="22"/>
          <w:szCs w:val="22"/>
          <w:lang w:val="sr-Cyrl-RS"/>
        </w:rPr>
        <w:t>ДОБАРА</w:t>
      </w:r>
    </w:p>
    <w:p w:rsidR="008C007F" w:rsidRPr="00C85178" w:rsidRDefault="008C007F" w:rsidP="008C007F">
      <w:pPr>
        <w:jc w:val="both"/>
        <w:rPr>
          <w:b/>
          <w:sz w:val="22"/>
          <w:szCs w:val="22"/>
          <w:lang w:val="sr-Cyrl-RS"/>
        </w:rPr>
      </w:pPr>
    </w:p>
    <w:p w:rsidR="008C007F" w:rsidRDefault="008C007F" w:rsidP="008C007F">
      <w:pPr>
        <w:jc w:val="both"/>
        <w:rPr>
          <w:sz w:val="22"/>
          <w:szCs w:val="22"/>
          <w:lang w:val="sr-Cyrl-RS"/>
        </w:rPr>
      </w:pPr>
      <w:r>
        <w:rPr>
          <w:sz w:val="22"/>
          <w:szCs w:val="22"/>
          <w:lang w:val="sr-Cyrl-CS"/>
        </w:rPr>
        <w:t>7</w:t>
      </w:r>
      <w:r w:rsidRPr="00F72941">
        <w:rPr>
          <w:sz w:val="22"/>
          <w:szCs w:val="22"/>
          <w:lang w:val="sr-Cyrl-CS"/>
        </w:rPr>
        <w:t xml:space="preserve">.1. </w:t>
      </w:r>
      <w:r w:rsidRPr="00F72941">
        <w:rPr>
          <w:sz w:val="22"/>
          <w:szCs w:val="22"/>
        </w:rPr>
        <w:t xml:space="preserve">У случају да Продавац понуди да испоручи </w:t>
      </w:r>
      <w:r w:rsidRPr="00F72941">
        <w:rPr>
          <w:sz w:val="22"/>
          <w:szCs w:val="22"/>
          <w:lang w:val="sr-Cyrl-RS"/>
        </w:rPr>
        <w:t>добра</w:t>
      </w:r>
      <w:r>
        <w:rPr>
          <w:sz w:val="22"/>
          <w:szCs w:val="22"/>
        </w:rPr>
        <w:t xml:space="preserve"> са роком употребе краћим </w:t>
      </w:r>
      <w:r w:rsidRPr="00F72941">
        <w:rPr>
          <w:sz w:val="22"/>
          <w:szCs w:val="22"/>
        </w:rPr>
        <w:t xml:space="preserve">од </w:t>
      </w:r>
      <w:r w:rsidRPr="00F72941">
        <w:rPr>
          <w:sz w:val="22"/>
          <w:szCs w:val="22"/>
          <w:lang w:val="sr-Cyrl-RS"/>
        </w:rPr>
        <w:t>двана</w:t>
      </w:r>
      <w:r w:rsidRPr="00F72941">
        <w:rPr>
          <w:sz w:val="22"/>
          <w:szCs w:val="22"/>
        </w:rPr>
        <w:t>ест месеци, понуда мора да садржи</w:t>
      </w:r>
      <w:r>
        <w:rPr>
          <w:sz w:val="22"/>
          <w:szCs w:val="22"/>
        </w:rPr>
        <w:t xml:space="preserve"> </w:t>
      </w:r>
      <w:r w:rsidRPr="00F72941">
        <w:rPr>
          <w:sz w:val="22"/>
          <w:szCs w:val="22"/>
        </w:rPr>
        <w:t>назив</w:t>
      </w:r>
      <w:r>
        <w:rPr>
          <w:sz w:val="22"/>
          <w:szCs w:val="22"/>
        </w:rPr>
        <w:t xml:space="preserve"> </w:t>
      </w:r>
      <w:r w:rsidRPr="00F72941">
        <w:rPr>
          <w:sz w:val="22"/>
          <w:szCs w:val="22"/>
        </w:rPr>
        <w:t>тих</w:t>
      </w:r>
      <w:r w:rsidRPr="00F72941">
        <w:rPr>
          <w:rFonts w:ascii="Calibri" w:eastAsia="Calibri" w:hAnsi="Calibri"/>
          <w:sz w:val="22"/>
          <w:szCs w:val="22"/>
        </w:rPr>
        <w:t xml:space="preserve"> </w:t>
      </w:r>
      <w:r w:rsidRPr="00F72941">
        <w:rPr>
          <w:sz w:val="22"/>
          <w:szCs w:val="22"/>
        </w:rPr>
        <w:t>добара, цену и рок</w:t>
      </w:r>
      <w:r>
        <w:rPr>
          <w:sz w:val="22"/>
          <w:szCs w:val="22"/>
        </w:rPr>
        <w:t xml:space="preserve"> </w:t>
      </w:r>
      <w:r w:rsidRPr="00F72941">
        <w:rPr>
          <w:sz w:val="22"/>
          <w:szCs w:val="22"/>
        </w:rPr>
        <w:t>употребе.</w:t>
      </w:r>
    </w:p>
    <w:p w:rsidR="008C007F" w:rsidRDefault="008C007F" w:rsidP="008C007F">
      <w:pPr>
        <w:jc w:val="both"/>
        <w:rPr>
          <w:sz w:val="22"/>
          <w:szCs w:val="22"/>
          <w:lang w:val="sr-Cyrl-RS"/>
        </w:rPr>
      </w:pPr>
      <w:r>
        <w:rPr>
          <w:sz w:val="22"/>
          <w:szCs w:val="22"/>
          <w:lang w:val="sr-Cyrl-RS"/>
        </w:rPr>
        <w:t>7</w:t>
      </w:r>
      <w:r w:rsidRPr="00F72941">
        <w:rPr>
          <w:sz w:val="22"/>
          <w:szCs w:val="22"/>
        </w:rPr>
        <w:t>.2. Купац може Продавцу извршити повраћај испоручен</w:t>
      </w:r>
      <w:r w:rsidRPr="00F72941">
        <w:rPr>
          <w:sz w:val="22"/>
          <w:szCs w:val="22"/>
          <w:lang w:val="sr-Cyrl-RS"/>
        </w:rPr>
        <w:t>их</w:t>
      </w:r>
      <w:r w:rsidRPr="00F72941">
        <w:rPr>
          <w:rFonts w:ascii="Calibri" w:eastAsia="Calibri" w:hAnsi="Calibri"/>
          <w:sz w:val="22"/>
          <w:szCs w:val="22"/>
          <w:lang w:val="sr-Cyrl-RS"/>
        </w:rPr>
        <w:t xml:space="preserve"> </w:t>
      </w:r>
      <w:r w:rsidRPr="00F72941">
        <w:rPr>
          <w:sz w:val="22"/>
          <w:szCs w:val="22"/>
          <w:lang w:val="sr-Cyrl-RS"/>
        </w:rPr>
        <w:t>добара</w:t>
      </w:r>
      <w:r w:rsidRPr="00F72941">
        <w:rPr>
          <w:sz w:val="22"/>
          <w:szCs w:val="22"/>
        </w:rPr>
        <w:t xml:space="preserve"> чији је рок употребе краћи од </w:t>
      </w:r>
      <w:r w:rsidRPr="00F72941">
        <w:rPr>
          <w:sz w:val="22"/>
          <w:szCs w:val="22"/>
          <w:lang w:val="sr-Cyrl-RS"/>
        </w:rPr>
        <w:t>дванаест</w:t>
      </w:r>
      <w:r>
        <w:rPr>
          <w:sz w:val="22"/>
          <w:szCs w:val="22"/>
          <w:lang w:val="sr-Cyrl-RS"/>
        </w:rPr>
        <w:t xml:space="preserve"> </w:t>
      </w:r>
      <w:r w:rsidRPr="00F72941">
        <w:rPr>
          <w:sz w:val="22"/>
          <w:szCs w:val="22"/>
        </w:rPr>
        <w:t xml:space="preserve">месеци, месец дана пре истека рока производа, а Продавац се обавезује да за враћену </w:t>
      </w:r>
      <w:r w:rsidRPr="00F72941">
        <w:rPr>
          <w:sz w:val="22"/>
          <w:szCs w:val="22"/>
          <w:lang w:val="sr-Cyrl-RS"/>
        </w:rPr>
        <w:t>добра</w:t>
      </w:r>
      <w:r w:rsidRPr="00F72941">
        <w:rPr>
          <w:sz w:val="22"/>
          <w:szCs w:val="22"/>
        </w:rPr>
        <w:t xml:space="preserve"> изда књижно писмо – одобрење у року од 7 дана од дана повраћаја</w:t>
      </w:r>
      <w:r w:rsidRPr="00F72941">
        <w:rPr>
          <w:rFonts w:ascii="Calibri" w:eastAsia="Calibri" w:hAnsi="Calibri"/>
          <w:sz w:val="22"/>
          <w:szCs w:val="22"/>
        </w:rPr>
        <w:t xml:space="preserve"> </w:t>
      </w:r>
      <w:r w:rsidRPr="00F72941">
        <w:rPr>
          <w:sz w:val="22"/>
          <w:szCs w:val="22"/>
        </w:rPr>
        <w:t>добара.</w:t>
      </w:r>
    </w:p>
    <w:p w:rsidR="008C007F" w:rsidRPr="00C85178" w:rsidRDefault="008C007F" w:rsidP="008C007F">
      <w:pPr>
        <w:jc w:val="both"/>
        <w:rPr>
          <w:sz w:val="22"/>
          <w:szCs w:val="22"/>
          <w:lang w:val="sr-Cyrl-RS"/>
        </w:rPr>
      </w:pPr>
    </w:p>
    <w:p w:rsidR="008C007F" w:rsidRDefault="008C007F" w:rsidP="008C007F">
      <w:pPr>
        <w:jc w:val="both"/>
        <w:rPr>
          <w:b/>
          <w:sz w:val="22"/>
          <w:szCs w:val="22"/>
          <w:lang w:val="sr-Cyrl-CS"/>
        </w:rPr>
      </w:pPr>
      <w:r w:rsidRPr="00A35D1E">
        <w:rPr>
          <w:b/>
          <w:sz w:val="22"/>
          <w:szCs w:val="22"/>
          <w:lang w:val="sr-Cyrl-CS"/>
        </w:rPr>
        <w:t xml:space="preserve">ЧЛАН </w:t>
      </w:r>
      <w:r>
        <w:rPr>
          <w:b/>
          <w:sz w:val="22"/>
          <w:szCs w:val="22"/>
          <w:lang w:val="sr-Cyrl-CS"/>
        </w:rPr>
        <w:t>8</w:t>
      </w:r>
      <w:r w:rsidRPr="00A35D1E">
        <w:rPr>
          <w:b/>
          <w:sz w:val="22"/>
          <w:szCs w:val="22"/>
          <w:lang w:val="sr-Cyrl-CS"/>
        </w:rPr>
        <w:t>. ГАРАНЦИЈА</w:t>
      </w:r>
      <w:r>
        <w:rPr>
          <w:b/>
          <w:sz w:val="22"/>
          <w:szCs w:val="22"/>
          <w:lang w:val="sr-Cyrl-CS"/>
        </w:rPr>
        <w:t xml:space="preserve"> </w:t>
      </w:r>
    </w:p>
    <w:p w:rsidR="008C007F" w:rsidRPr="000025A4" w:rsidRDefault="008C007F" w:rsidP="008C007F">
      <w:pPr>
        <w:jc w:val="both"/>
        <w:rPr>
          <w:b/>
          <w:sz w:val="22"/>
          <w:szCs w:val="22"/>
        </w:rPr>
      </w:pPr>
    </w:p>
    <w:p w:rsidR="008C007F" w:rsidRDefault="008C007F" w:rsidP="008C007F">
      <w:pPr>
        <w:jc w:val="both"/>
        <w:rPr>
          <w:sz w:val="22"/>
          <w:szCs w:val="22"/>
          <w:lang w:val="sr-Cyrl-RS"/>
        </w:rPr>
      </w:pPr>
      <w:r>
        <w:rPr>
          <w:sz w:val="22"/>
          <w:szCs w:val="22"/>
          <w:lang w:val="sr-Cyrl-CS"/>
        </w:rPr>
        <w:t>8</w:t>
      </w:r>
      <w:r w:rsidRPr="007E3679">
        <w:rPr>
          <w:sz w:val="22"/>
          <w:szCs w:val="22"/>
          <w:lang w:val="sr-Cyrl-CS"/>
        </w:rPr>
        <w:t>.1. Продавац се обавезује да даном потписивања овог уговора достави банкарску гаранцију за добро извршење посла, неопозиву, безусловну, без права на приговор и плативу на први позив на износ од 10% вредности Уговора</w:t>
      </w:r>
      <w:r w:rsidRPr="007E3679">
        <w:rPr>
          <w:sz w:val="22"/>
          <w:szCs w:val="22"/>
        </w:rPr>
        <w:t xml:space="preserve"> </w:t>
      </w:r>
      <w:r w:rsidRPr="007E3679">
        <w:rPr>
          <w:sz w:val="22"/>
          <w:szCs w:val="22"/>
          <w:lang w:val="sr-Cyrl-RS"/>
        </w:rPr>
        <w:t>са обрачунатим ПДВ-ом</w:t>
      </w:r>
      <w:r w:rsidRPr="007E3679">
        <w:rPr>
          <w:sz w:val="22"/>
          <w:szCs w:val="22"/>
          <w:lang w:val="sr-Cyrl-CS"/>
        </w:rPr>
        <w:t xml:space="preserve">, којом гарантује уредно извршење својих уговорених обавеза уколико је уговорена вредност већа од 200.000,00 динара без ПДВ-а. Уколико је уговорена вредност мања од 200.000,00 динара без ПДВ-а, продавац доставља сопствену бланко меницу </w:t>
      </w:r>
      <w:r w:rsidRPr="007E3679">
        <w:rPr>
          <w:sz w:val="22"/>
          <w:szCs w:val="22"/>
          <w:lang w:val="sr-Cyrl-RS"/>
        </w:rPr>
        <w:t xml:space="preserve">са клаузулом „без протеста“, оверену и потписану од стране овлашћеног лица са меничним овлашћењем да је </w:t>
      </w:r>
      <w:r w:rsidRPr="007E3679">
        <w:rPr>
          <w:sz w:val="22"/>
          <w:szCs w:val="22"/>
          <w:lang w:val="sr-Cyrl-CS"/>
        </w:rPr>
        <w:t>„Апотека Крагујевац“ може попунити и послати на наплату у висини од 10% од вредности понуде са ПДВ-ом, односно Уговора, са захтевом пословне банке да је регистрована у „Регистар меница и овлашћења“, који се води код НБС и овереном фотокопијом картона депонованих потписа од стране банке после датума достављања позива за подношење понуда.</w:t>
      </w:r>
    </w:p>
    <w:p w:rsidR="008C007F" w:rsidRDefault="008C007F" w:rsidP="008C007F">
      <w:pPr>
        <w:jc w:val="both"/>
        <w:rPr>
          <w:sz w:val="22"/>
          <w:szCs w:val="22"/>
          <w:lang w:val="sr-Cyrl-CS"/>
        </w:rPr>
      </w:pPr>
      <w:r>
        <w:rPr>
          <w:sz w:val="22"/>
          <w:szCs w:val="22"/>
          <w:lang w:val="sr-Cyrl-CS"/>
        </w:rPr>
        <w:t>8</w:t>
      </w:r>
      <w:r w:rsidRPr="00F72941">
        <w:rPr>
          <w:sz w:val="22"/>
          <w:szCs w:val="22"/>
          <w:lang w:val="sr-Cyrl-CS"/>
        </w:rPr>
        <w:t>.2.</w:t>
      </w:r>
      <w:r>
        <w:rPr>
          <w:sz w:val="22"/>
          <w:szCs w:val="22"/>
          <w:lang w:val="sr-Cyrl-CS"/>
        </w:rPr>
        <w:t xml:space="preserve"> </w:t>
      </w:r>
      <w:r w:rsidRPr="00F72941">
        <w:rPr>
          <w:sz w:val="22"/>
          <w:szCs w:val="22"/>
          <w:lang w:val="sr-Cyrl-CS"/>
        </w:rPr>
        <w:t xml:space="preserve">Рок важности банкарске гаранције </w:t>
      </w:r>
      <w:r w:rsidRPr="007E3679">
        <w:rPr>
          <w:sz w:val="22"/>
          <w:szCs w:val="22"/>
          <w:lang w:val="sr-Cyrl-RS"/>
        </w:rPr>
        <w:t>или менице</w:t>
      </w:r>
      <w:r>
        <w:rPr>
          <w:sz w:val="22"/>
          <w:szCs w:val="22"/>
          <w:lang w:val="sr-Cyrl-RS"/>
        </w:rPr>
        <w:t xml:space="preserve"> </w:t>
      </w:r>
      <w:r w:rsidRPr="00F72941">
        <w:rPr>
          <w:sz w:val="22"/>
          <w:szCs w:val="22"/>
          <w:lang w:val="sr-Cyrl-CS"/>
        </w:rPr>
        <w:t xml:space="preserve">је минимум </w:t>
      </w:r>
      <w:r>
        <w:rPr>
          <w:sz w:val="22"/>
          <w:szCs w:val="22"/>
          <w:lang w:val="sr-Cyrl-CS"/>
        </w:rPr>
        <w:t>6</w:t>
      </w:r>
      <w:r w:rsidRPr="00F72941">
        <w:rPr>
          <w:sz w:val="22"/>
          <w:szCs w:val="22"/>
          <w:lang w:val="sr-Cyrl-CS"/>
        </w:rPr>
        <w:t>0 дана дужи од дана истека рока за испуњење уговорних обавеза.</w:t>
      </w:r>
    </w:p>
    <w:p w:rsidR="008C007F" w:rsidRDefault="008C007F" w:rsidP="008C007F">
      <w:pPr>
        <w:jc w:val="both"/>
        <w:rPr>
          <w:sz w:val="22"/>
          <w:szCs w:val="22"/>
          <w:lang w:val="sr-Cyrl-RS"/>
        </w:rPr>
      </w:pPr>
    </w:p>
    <w:p w:rsidR="008C007F" w:rsidRDefault="008C007F" w:rsidP="008C007F">
      <w:pPr>
        <w:jc w:val="both"/>
        <w:rPr>
          <w:b/>
          <w:sz w:val="22"/>
          <w:szCs w:val="22"/>
          <w:lang w:val="sr-Cyrl-CS"/>
        </w:rPr>
      </w:pPr>
      <w:r w:rsidRPr="00A35D1E">
        <w:rPr>
          <w:b/>
          <w:sz w:val="22"/>
          <w:szCs w:val="22"/>
          <w:lang w:val="sr-Cyrl-CS"/>
        </w:rPr>
        <w:t xml:space="preserve">ЧЛАН </w:t>
      </w:r>
      <w:r>
        <w:rPr>
          <w:b/>
          <w:sz w:val="22"/>
          <w:szCs w:val="22"/>
          <w:lang w:val="sr-Cyrl-CS"/>
        </w:rPr>
        <w:t>9</w:t>
      </w:r>
      <w:r w:rsidRPr="00A35D1E">
        <w:rPr>
          <w:b/>
          <w:sz w:val="22"/>
          <w:szCs w:val="22"/>
          <w:lang w:val="sr-Cyrl-CS"/>
        </w:rPr>
        <w:t>. САГЛАСНОСТ ЗА ЗАЛАГАЊЕ ПОТРАЖИВАЊА</w:t>
      </w:r>
    </w:p>
    <w:p w:rsidR="008C007F" w:rsidRPr="00A35D1E" w:rsidRDefault="008C007F" w:rsidP="008C007F">
      <w:pPr>
        <w:jc w:val="both"/>
        <w:rPr>
          <w:b/>
          <w:sz w:val="22"/>
          <w:szCs w:val="22"/>
          <w:lang w:val="sr-Cyrl-CS"/>
        </w:rPr>
      </w:pPr>
    </w:p>
    <w:p w:rsidR="008C007F" w:rsidRDefault="008C007F" w:rsidP="008C007F">
      <w:pPr>
        <w:jc w:val="both"/>
        <w:rPr>
          <w:sz w:val="22"/>
          <w:szCs w:val="22"/>
          <w:lang w:val="sr-Cyrl-CS"/>
        </w:rPr>
      </w:pPr>
      <w:r w:rsidRPr="00F72941">
        <w:rPr>
          <w:sz w:val="22"/>
          <w:szCs w:val="22"/>
          <w:lang w:val="sr-Cyrl-CS"/>
        </w:rPr>
        <w:t>Продавац не може дати у залог своје потраживање према Купцу без предходно писане сагласности Купца.</w:t>
      </w:r>
    </w:p>
    <w:p w:rsidR="008C007F" w:rsidRPr="000025A4" w:rsidRDefault="008C007F" w:rsidP="008C007F">
      <w:pPr>
        <w:jc w:val="both"/>
        <w:rPr>
          <w:sz w:val="22"/>
          <w:szCs w:val="22"/>
        </w:rPr>
      </w:pPr>
    </w:p>
    <w:p w:rsidR="008C007F" w:rsidRDefault="008C007F" w:rsidP="008C007F">
      <w:pPr>
        <w:jc w:val="both"/>
        <w:rPr>
          <w:b/>
          <w:sz w:val="22"/>
          <w:szCs w:val="22"/>
          <w:lang w:val="sr-Cyrl-CS"/>
        </w:rPr>
      </w:pPr>
      <w:r w:rsidRPr="00A35D1E">
        <w:rPr>
          <w:b/>
          <w:sz w:val="22"/>
          <w:szCs w:val="22"/>
          <w:lang w:val="sr-Cyrl-CS"/>
        </w:rPr>
        <w:t xml:space="preserve">ЧЛАН </w:t>
      </w:r>
      <w:r>
        <w:rPr>
          <w:b/>
          <w:sz w:val="22"/>
          <w:szCs w:val="22"/>
          <w:lang w:val="sr-Cyrl-CS"/>
        </w:rPr>
        <w:t>10</w:t>
      </w:r>
      <w:r w:rsidRPr="00A35D1E">
        <w:rPr>
          <w:b/>
          <w:sz w:val="22"/>
          <w:szCs w:val="22"/>
          <w:lang w:val="sr-Cyrl-CS"/>
        </w:rPr>
        <w:t>. РАСКИД</w:t>
      </w:r>
      <w:r>
        <w:rPr>
          <w:b/>
          <w:sz w:val="22"/>
          <w:szCs w:val="22"/>
          <w:lang w:val="sr-Cyrl-CS"/>
        </w:rPr>
        <w:t xml:space="preserve"> </w:t>
      </w:r>
      <w:r w:rsidRPr="00A35D1E">
        <w:rPr>
          <w:b/>
          <w:sz w:val="22"/>
          <w:szCs w:val="22"/>
          <w:lang w:val="sr-Cyrl-CS"/>
        </w:rPr>
        <w:t>УГОВОРА</w:t>
      </w:r>
    </w:p>
    <w:p w:rsidR="008C007F" w:rsidRPr="00A35D1E" w:rsidRDefault="008C007F" w:rsidP="008C007F">
      <w:pPr>
        <w:jc w:val="both"/>
        <w:rPr>
          <w:b/>
          <w:sz w:val="22"/>
          <w:szCs w:val="22"/>
          <w:lang w:val="sr-Cyrl-CS"/>
        </w:rPr>
      </w:pPr>
    </w:p>
    <w:p w:rsidR="008C007F" w:rsidRDefault="008C007F" w:rsidP="008C007F">
      <w:pPr>
        <w:jc w:val="both"/>
        <w:rPr>
          <w:sz w:val="22"/>
          <w:szCs w:val="22"/>
          <w:lang w:val="sr-Cyrl-CS"/>
        </w:rPr>
      </w:pPr>
      <w:r w:rsidRPr="00F72941">
        <w:rPr>
          <w:sz w:val="22"/>
          <w:szCs w:val="22"/>
          <w:lang w:val="sr-Cyrl-CS"/>
        </w:rPr>
        <w:t>1</w:t>
      </w:r>
      <w:r>
        <w:rPr>
          <w:sz w:val="22"/>
          <w:szCs w:val="22"/>
          <w:lang w:val="sr-Cyrl-CS"/>
        </w:rPr>
        <w:t>0</w:t>
      </w:r>
      <w:r w:rsidRPr="00F72941">
        <w:rPr>
          <w:sz w:val="22"/>
          <w:szCs w:val="22"/>
          <w:lang w:val="sr-Cyrl-CS"/>
        </w:rPr>
        <w:t>.1.</w:t>
      </w:r>
      <w:r>
        <w:rPr>
          <w:sz w:val="22"/>
          <w:szCs w:val="22"/>
          <w:lang w:val="sr-Cyrl-CS"/>
        </w:rPr>
        <w:t xml:space="preserve"> </w:t>
      </w:r>
      <w:r w:rsidRPr="00F72941">
        <w:rPr>
          <w:sz w:val="22"/>
          <w:szCs w:val="22"/>
          <w:lang w:val="sr-Cyrl-CS"/>
        </w:rPr>
        <w:t>Купац има право да захтева накнаду штете у целости, уколико Продавац причини штету Купцу због неблаговремено извршене испоруке из члана 5.1. Уговора, као и штету коју учини</w:t>
      </w:r>
      <w:r>
        <w:rPr>
          <w:sz w:val="22"/>
          <w:szCs w:val="22"/>
          <w:lang w:val="sr-Cyrl-CS"/>
        </w:rPr>
        <w:t xml:space="preserve"> </w:t>
      </w:r>
      <w:r w:rsidRPr="00F72941">
        <w:rPr>
          <w:sz w:val="22"/>
          <w:szCs w:val="22"/>
          <w:lang w:val="sr-Cyrl-CS"/>
        </w:rPr>
        <w:t>из других разлога везаних за реализацију предметне набавке.</w:t>
      </w:r>
    </w:p>
    <w:p w:rsidR="008C007F" w:rsidRDefault="008C007F" w:rsidP="008C007F">
      <w:pPr>
        <w:jc w:val="both"/>
        <w:rPr>
          <w:sz w:val="22"/>
          <w:szCs w:val="22"/>
          <w:lang w:val="sr-Cyrl-CS"/>
        </w:rPr>
      </w:pPr>
      <w:r w:rsidRPr="00F72941">
        <w:rPr>
          <w:sz w:val="22"/>
          <w:szCs w:val="22"/>
          <w:lang w:val="sr-Cyrl-CS"/>
        </w:rPr>
        <w:lastRenderedPageBreak/>
        <w:t>1</w:t>
      </w:r>
      <w:r>
        <w:rPr>
          <w:sz w:val="22"/>
          <w:szCs w:val="22"/>
          <w:lang w:val="sr-Cyrl-CS"/>
        </w:rPr>
        <w:t>0</w:t>
      </w:r>
      <w:r w:rsidRPr="00F72941">
        <w:rPr>
          <w:sz w:val="22"/>
          <w:szCs w:val="22"/>
          <w:lang w:val="sr-Cyrl-CS"/>
        </w:rPr>
        <w:t>.2.</w:t>
      </w:r>
      <w:r>
        <w:rPr>
          <w:sz w:val="22"/>
          <w:szCs w:val="22"/>
          <w:lang w:val="sr-Cyrl-CS"/>
        </w:rPr>
        <w:t xml:space="preserve"> </w:t>
      </w:r>
      <w:r w:rsidRPr="00F72941">
        <w:rPr>
          <w:sz w:val="22"/>
          <w:szCs w:val="22"/>
          <w:lang w:val="sr-Cyrl-CS"/>
        </w:rPr>
        <w:t>У случају да Продавац не изврши своју обавезу ни у року од 10 дана од истека рока из члана 5.1. овог Уговора, Купац ће зарачунати казнене поене у висини од 5% вредности добара која нису испоручена а да до тога није дошло кривицом купца нити услед дејства више силе. Продавац је обавезан да</w:t>
      </w:r>
      <w:r>
        <w:rPr>
          <w:sz w:val="22"/>
          <w:szCs w:val="22"/>
          <w:lang w:val="sr-Cyrl-CS"/>
        </w:rPr>
        <w:t xml:space="preserve"> </w:t>
      </w:r>
      <w:r w:rsidRPr="00F72941">
        <w:rPr>
          <w:sz w:val="22"/>
          <w:szCs w:val="22"/>
          <w:lang w:val="sr-Cyrl-CS"/>
        </w:rPr>
        <w:t>на месечном нивоу плати</w:t>
      </w:r>
      <w:r>
        <w:rPr>
          <w:sz w:val="22"/>
          <w:szCs w:val="22"/>
          <w:lang w:val="sr-Cyrl-CS"/>
        </w:rPr>
        <w:t xml:space="preserve"> </w:t>
      </w:r>
      <w:r w:rsidRPr="00F72941">
        <w:rPr>
          <w:sz w:val="22"/>
          <w:szCs w:val="22"/>
          <w:lang w:val="sr-Cyrl-CS"/>
        </w:rPr>
        <w:t>купцу на име уговорене</w:t>
      </w:r>
      <w:r>
        <w:rPr>
          <w:sz w:val="22"/>
          <w:szCs w:val="22"/>
          <w:lang w:val="sr-Cyrl-CS"/>
        </w:rPr>
        <w:t xml:space="preserve"> </w:t>
      </w:r>
      <w:r w:rsidRPr="00F72941">
        <w:rPr>
          <w:sz w:val="22"/>
          <w:szCs w:val="22"/>
          <w:lang w:val="sr-Cyrl-CS"/>
        </w:rPr>
        <w:t>казне 5 % вредности добара која у току једног месеца није испоручио купцу. У колико не плати по позиву купца износ уговорених казни купац ће наплатити уговорене казне по истеку уговора а у року важења банкарске гаранције.</w:t>
      </w:r>
    </w:p>
    <w:p w:rsidR="008C007F" w:rsidRDefault="008C007F" w:rsidP="008C007F">
      <w:pPr>
        <w:jc w:val="both"/>
        <w:rPr>
          <w:sz w:val="22"/>
          <w:szCs w:val="22"/>
          <w:lang w:val="sr-Cyrl-CS"/>
        </w:rPr>
      </w:pPr>
      <w:r w:rsidRPr="00F72941">
        <w:rPr>
          <w:sz w:val="22"/>
          <w:szCs w:val="22"/>
          <w:lang w:val="sr-Cyrl-CS"/>
        </w:rPr>
        <w:t>1</w:t>
      </w:r>
      <w:r>
        <w:rPr>
          <w:sz w:val="22"/>
          <w:szCs w:val="22"/>
          <w:lang w:val="sr-Cyrl-CS"/>
        </w:rPr>
        <w:t>0</w:t>
      </w:r>
      <w:r w:rsidRPr="00F72941">
        <w:rPr>
          <w:sz w:val="22"/>
          <w:szCs w:val="22"/>
          <w:lang w:val="sr-Cyrl-CS"/>
        </w:rPr>
        <w:t>.3.</w:t>
      </w:r>
      <w:r>
        <w:rPr>
          <w:sz w:val="22"/>
          <w:szCs w:val="22"/>
          <w:lang w:val="sr-Cyrl-CS"/>
        </w:rPr>
        <w:t xml:space="preserve"> </w:t>
      </w:r>
      <w:r w:rsidRPr="00F72941">
        <w:rPr>
          <w:sz w:val="22"/>
          <w:szCs w:val="22"/>
          <w:lang w:val="sr-Cyrl-CS"/>
        </w:rPr>
        <w:t>У случају да и поред уговорених казнених поена понашање продавца буде такво да угрожава континуирано снадбевање купца добрима за који је закључен уговор купац задржава право раскида уговора и наплате банкарске гаранције у износу од 10% од нереализоване вредности утврђене уговором.</w:t>
      </w:r>
    </w:p>
    <w:p w:rsidR="008C007F" w:rsidRPr="000025A4" w:rsidRDefault="008C007F" w:rsidP="008C007F">
      <w:pPr>
        <w:jc w:val="both"/>
        <w:rPr>
          <w:sz w:val="22"/>
          <w:szCs w:val="22"/>
        </w:rPr>
      </w:pPr>
    </w:p>
    <w:p w:rsidR="008C007F" w:rsidRDefault="008C007F" w:rsidP="008C007F">
      <w:pPr>
        <w:jc w:val="both"/>
        <w:rPr>
          <w:b/>
          <w:sz w:val="22"/>
          <w:szCs w:val="22"/>
          <w:lang w:val="sr-Cyrl-CS"/>
        </w:rPr>
      </w:pPr>
      <w:r w:rsidRPr="00A35D1E">
        <w:rPr>
          <w:b/>
          <w:sz w:val="22"/>
          <w:szCs w:val="22"/>
          <w:lang w:val="sr-Cyrl-CS"/>
        </w:rPr>
        <w:t>ЧЛАН 1</w:t>
      </w:r>
      <w:r>
        <w:rPr>
          <w:b/>
          <w:sz w:val="22"/>
          <w:szCs w:val="22"/>
          <w:lang w:val="sr-Cyrl-CS"/>
        </w:rPr>
        <w:t>1</w:t>
      </w:r>
      <w:r w:rsidRPr="00A35D1E">
        <w:rPr>
          <w:b/>
          <w:sz w:val="22"/>
          <w:szCs w:val="22"/>
          <w:lang w:val="sr-Cyrl-CS"/>
        </w:rPr>
        <w:t>. ЗАВРШНЕ ОДРЕДБЕ</w:t>
      </w:r>
    </w:p>
    <w:p w:rsidR="008C007F" w:rsidRPr="00A35D1E" w:rsidRDefault="008C007F" w:rsidP="008C007F">
      <w:pPr>
        <w:jc w:val="both"/>
        <w:rPr>
          <w:b/>
          <w:sz w:val="22"/>
          <w:szCs w:val="22"/>
          <w:lang w:val="sr-Cyrl-CS"/>
        </w:rPr>
      </w:pPr>
    </w:p>
    <w:p w:rsidR="008C007F" w:rsidRPr="00000440" w:rsidRDefault="008C007F" w:rsidP="008C007F">
      <w:pPr>
        <w:jc w:val="both"/>
        <w:rPr>
          <w:sz w:val="22"/>
          <w:szCs w:val="22"/>
          <w:lang w:val="sr-Cyrl-CS"/>
        </w:rPr>
      </w:pPr>
      <w:r w:rsidRPr="00000440">
        <w:rPr>
          <w:sz w:val="22"/>
          <w:szCs w:val="22"/>
          <w:lang w:val="sr-Cyrl-CS"/>
        </w:rPr>
        <w:t>1</w:t>
      </w:r>
      <w:r>
        <w:rPr>
          <w:sz w:val="22"/>
          <w:szCs w:val="22"/>
          <w:lang w:val="sr-Cyrl-CS"/>
        </w:rPr>
        <w:t>1</w:t>
      </w:r>
      <w:r w:rsidRPr="00000440">
        <w:rPr>
          <w:sz w:val="22"/>
          <w:szCs w:val="22"/>
          <w:lang w:val="sr-Cyrl-CS"/>
        </w:rPr>
        <w:t>.1. Уговор ступа на снагу даном</w:t>
      </w:r>
      <w:r>
        <w:rPr>
          <w:sz w:val="22"/>
          <w:szCs w:val="22"/>
          <w:lang w:val="sr-Cyrl-CS"/>
        </w:rPr>
        <w:t xml:space="preserve"> </w:t>
      </w:r>
      <w:r w:rsidRPr="00000440">
        <w:rPr>
          <w:sz w:val="22"/>
          <w:szCs w:val="22"/>
          <w:lang w:val="sr-Cyrl-CS"/>
        </w:rPr>
        <w:t xml:space="preserve">потписивања од стране овлашћених представника уговорних страна. </w:t>
      </w:r>
    </w:p>
    <w:p w:rsidR="008C007F" w:rsidRPr="009537AA" w:rsidRDefault="008C007F" w:rsidP="008C007F">
      <w:pPr>
        <w:overflowPunct w:val="0"/>
        <w:autoSpaceDE w:val="0"/>
        <w:autoSpaceDN w:val="0"/>
        <w:adjustRightInd w:val="0"/>
        <w:jc w:val="both"/>
        <w:rPr>
          <w:sz w:val="22"/>
          <w:szCs w:val="22"/>
          <w:lang w:val="sr-Cyrl-RS"/>
        </w:rPr>
      </w:pPr>
      <w:r w:rsidRPr="007E3679">
        <w:rPr>
          <w:sz w:val="22"/>
          <w:szCs w:val="22"/>
        </w:rPr>
        <w:t>1</w:t>
      </w:r>
      <w:r>
        <w:rPr>
          <w:sz w:val="22"/>
          <w:szCs w:val="22"/>
          <w:lang w:val="sr-Cyrl-RS"/>
        </w:rPr>
        <w:t>1</w:t>
      </w:r>
      <w:r w:rsidRPr="007E3679">
        <w:rPr>
          <w:sz w:val="22"/>
          <w:szCs w:val="22"/>
        </w:rPr>
        <w:t xml:space="preserve">.2. </w:t>
      </w:r>
      <w:r w:rsidRPr="007E3679">
        <w:rPr>
          <w:sz w:val="22"/>
          <w:szCs w:val="22"/>
          <w:lang w:val="sr-Cyrl-RS"/>
        </w:rPr>
        <w:t>Купац задржава право да одступи од уговорених количина датих у Прилогу 1 и да не изврши набавку истих, с обзиром да уговорене потребе не зависе од Купца, већ од терапије осигураника РФЗО које прописују лекари.</w:t>
      </w:r>
    </w:p>
    <w:p w:rsidR="008C007F" w:rsidRDefault="008C007F" w:rsidP="008C007F">
      <w:pPr>
        <w:jc w:val="both"/>
        <w:rPr>
          <w:sz w:val="22"/>
          <w:szCs w:val="22"/>
          <w:lang w:val="sr-Cyrl-CS"/>
        </w:rPr>
      </w:pPr>
      <w:r w:rsidRPr="00000440">
        <w:rPr>
          <w:sz w:val="22"/>
          <w:szCs w:val="22"/>
          <w:lang w:val="sr-Cyrl-CS"/>
        </w:rPr>
        <w:t>1</w:t>
      </w:r>
      <w:r>
        <w:rPr>
          <w:sz w:val="22"/>
          <w:szCs w:val="22"/>
          <w:lang w:val="sr-Cyrl-CS"/>
        </w:rPr>
        <w:t>1</w:t>
      </w:r>
      <w:r w:rsidRPr="00000440">
        <w:rPr>
          <w:sz w:val="22"/>
          <w:szCs w:val="22"/>
          <w:lang w:val="sr-Cyrl-CS"/>
        </w:rPr>
        <w:t>.</w:t>
      </w:r>
      <w:r w:rsidRPr="00000440">
        <w:rPr>
          <w:sz w:val="22"/>
          <w:szCs w:val="22"/>
        </w:rPr>
        <w:t>3</w:t>
      </w:r>
      <w:r w:rsidRPr="00000440">
        <w:rPr>
          <w:sz w:val="22"/>
          <w:szCs w:val="22"/>
          <w:lang w:val="sr-Cyrl-CS"/>
        </w:rPr>
        <w:t xml:space="preserve">. Овај Уговор се закључује </w:t>
      </w:r>
      <w:r>
        <w:rPr>
          <w:sz w:val="22"/>
          <w:szCs w:val="22"/>
          <w:lang w:val="sr-Cyrl-CS"/>
        </w:rPr>
        <w:t>до извршења уговорених обавеза.</w:t>
      </w:r>
    </w:p>
    <w:p w:rsidR="008C007F" w:rsidRPr="00000440" w:rsidRDefault="008C007F" w:rsidP="008C007F">
      <w:pPr>
        <w:jc w:val="both"/>
        <w:rPr>
          <w:sz w:val="22"/>
          <w:szCs w:val="22"/>
          <w:lang w:val="sr-Cyrl-CS"/>
        </w:rPr>
      </w:pPr>
      <w:r w:rsidRPr="00000440">
        <w:rPr>
          <w:sz w:val="22"/>
          <w:szCs w:val="22"/>
          <w:lang w:val="sr-Cyrl-CS"/>
        </w:rPr>
        <w:t>1</w:t>
      </w:r>
      <w:r>
        <w:rPr>
          <w:sz w:val="22"/>
          <w:szCs w:val="22"/>
          <w:lang w:val="sr-Cyrl-CS"/>
        </w:rPr>
        <w:t>1</w:t>
      </w:r>
      <w:r w:rsidRPr="00000440">
        <w:rPr>
          <w:sz w:val="22"/>
          <w:szCs w:val="22"/>
          <w:lang w:val="sr-Cyrl-CS"/>
        </w:rPr>
        <w:t>.</w:t>
      </w:r>
      <w:r w:rsidRPr="00000440">
        <w:rPr>
          <w:sz w:val="22"/>
          <w:szCs w:val="22"/>
        </w:rPr>
        <w:t>4</w:t>
      </w:r>
      <w:r w:rsidRPr="00000440">
        <w:rPr>
          <w:sz w:val="22"/>
          <w:szCs w:val="22"/>
          <w:lang w:val="sr-Cyrl-CS"/>
        </w:rPr>
        <w:t>. Уговор се може раскинути писаним захтевом једне од уговорних страна уз отказни рок од 10 дана од дана подношења писаног захтева.</w:t>
      </w:r>
    </w:p>
    <w:p w:rsidR="008C007F" w:rsidRDefault="008C007F" w:rsidP="008C007F">
      <w:pPr>
        <w:jc w:val="both"/>
        <w:rPr>
          <w:sz w:val="22"/>
          <w:szCs w:val="22"/>
          <w:lang w:val="sr-Cyrl-CS"/>
        </w:rPr>
      </w:pPr>
      <w:r w:rsidRPr="00F72941">
        <w:rPr>
          <w:sz w:val="22"/>
          <w:szCs w:val="22"/>
          <w:lang w:val="sr-Cyrl-CS"/>
        </w:rPr>
        <w:t>1</w:t>
      </w:r>
      <w:r>
        <w:rPr>
          <w:sz w:val="22"/>
          <w:szCs w:val="22"/>
          <w:lang w:val="sr-Cyrl-CS"/>
        </w:rPr>
        <w:t>1</w:t>
      </w:r>
      <w:r w:rsidRPr="00F72941">
        <w:rPr>
          <w:sz w:val="22"/>
          <w:szCs w:val="22"/>
          <w:lang w:val="sr-Cyrl-CS"/>
        </w:rPr>
        <w:t>.</w:t>
      </w:r>
      <w:r>
        <w:rPr>
          <w:sz w:val="22"/>
          <w:szCs w:val="22"/>
        </w:rPr>
        <w:t>5</w:t>
      </w:r>
      <w:r w:rsidRPr="00F72941">
        <w:rPr>
          <w:sz w:val="22"/>
          <w:szCs w:val="22"/>
          <w:lang w:val="sr-Cyrl-CS"/>
        </w:rPr>
        <w:t>.</w:t>
      </w:r>
      <w:r>
        <w:rPr>
          <w:sz w:val="22"/>
          <w:szCs w:val="22"/>
          <w:lang w:val="sr-Cyrl-CS"/>
        </w:rPr>
        <w:t xml:space="preserve"> </w:t>
      </w:r>
      <w:r w:rsidRPr="00F72941">
        <w:rPr>
          <w:sz w:val="22"/>
          <w:szCs w:val="22"/>
          <w:lang w:val="sr-Cyrl-CS"/>
        </w:rPr>
        <w:t>Све евентуалне измене и допуне Уговора морају бити сачињене у писаној форми, потписане од стране овлашћених представника обе уговорне стране.</w:t>
      </w:r>
    </w:p>
    <w:p w:rsidR="008C007F" w:rsidRDefault="008C007F" w:rsidP="008C007F">
      <w:pPr>
        <w:jc w:val="both"/>
        <w:rPr>
          <w:sz w:val="22"/>
          <w:szCs w:val="22"/>
          <w:lang w:val="sr-Cyrl-CS"/>
        </w:rPr>
      </w:pPr>
      <w:r w:rsidRPr="00F72941">
        <w:rPr>
          <w:sz w:val="22"/>
          <w:szCs w:val="22"/>
          <w:lang w:val="sr-Cyrl-CS"/>
        </w:rPr>
        <w:t>1</w:t>
      </w:r>
      <w:r>
        <w:rPr>
          <w:sz w:val="22"/>
          <w:szCs w:val="22"/>
          <w:lang w:val="sr-Cyrl-CS"/>
        </w:rPr>
        <w:t>1</w:t>
      </w:r>
      <w:r w:rsidRPr="00F72941">
        <w:rPr>
          <w:sz w:val="22"/>
          <w:szCs w:val="22"/>
          <w:lang w:val="sr-Cyrl-CS"/>
        </w:rPr>
        <w:t>.</w:t>
      </w:r>
      <w:r>
        <w:rPr>
          <w:sz w:val="22"/>
          <w:szCs w:val="22"/>
        </w:rPr>
        <w:t>6</w:t>
      </w:r>
      <w:r w:rsidRPr="00F72941">
        <w:rPr>
          <w:sz w:val="22"/>
          <w:szCs w:val="22"/>
          <w:lang w:val="sr-Cyrl-CS"/>
        </w:rPr>
        <w:t>.</w:t>
      </w:r>
      <w:r>
        <w:rPr>
          <w:sz w:val="22"/>
          <w:szCs w:val="22"/>
          <w:lang w:val="sr-Cyrl-CS"/>
        </w:rPr>
        <w:t xml:space="preserve"> </w:t>
      </w:r>
      <w:r w:rsidRPr="00F72941">
        <w:rPr>
          <w:sz w:val="22"/>
          <w:szCs w:val="22"/>
          <w:lang w:val="sr-Cyrl-CS"/>
        </w:rPr>
        <w:t>Уговорне стране су сагласне да ће све спорове који настану из примене овог уговора решавати споразумно, а спорове које не реше споразумно,</w:t>
      </w:r>
      <w:r>
        <w:rPr>
          <w:sz w:val="22"/>
          <w:szCs w:val="22"/>
          <w:lang w:val="sr-Cyrl-CS"/>
        </w:rPr>
        <w:t xml:space="preserve"> </w:t>
      </w:r>
      <w:r w:rsidRPr="00F72941">
        <w:rPr>
          <w:sz w:val="22"/>
          <w:szCs w:val="22"/>
          <w:lang w:val="sr-Cyrl-CS"/>
        </w:rPr>
        <w:t>решаваће надлежни суд у Крагујевцу.</w:t>
      </w:r>
    </w:p>
    <w:p w:rsidR="008C007F" w:rsidRDefault="008C007F" w:rsidP="008C007F">
      <w:pPr>
        <w:jc w:val="both"/>
        <w:rPr>
          <w:sz w:val="22"/>
          <w:szCs w:val="22"/>
          <w:lang w:val="sr-Cyrl-CS"/>
        </w:rPr>
      </w:pPr>
      <w:r w:rsidRPr="00F72941">
        <w:rPr>
          <w:sz w:val="22"/>
          <w:szCs w:val="22"/>
          <w:lang w:val="sr-Cyrl-CS"/>
        </w:rPr>
        <w:t>1</w:t>
      </w:r>
      <w:r>
        <w:rPr>
          <w:sz w:val="22"/>
          <w:szCs w:val="22"/>
          <w:lang w:val="sr-Cyrl-CS"/>
        </w:rPr>
        <w:t>1</w:t>
      </w:r>
      <w:r w:rsidRPr="00F72941">
        <w:rPr>
          <w:sz w:val="22"/>
          <w:szCs w:val="22"/>
          <w:lang w:val="sr-Cyrl-CS"/>
        </w:rPr>
        <w:t>.</w:t>
      </w:r>
      <w:r>
        <w:rPr>
          <w:sz w:val="22"/>
          <w:szCs w:val="22"/>
        </w:rPr>
        <w:t>7</w:t>
      </w:r>
      <w:r w:rsidRPr="00F72941">
        <w:rPr>
          <w:sz w:val="22"/>
          <w:szCs w:val="22"/>
          <w:lang w:val="sr-Cyrl-CS"/>
        </w:rPr>
        <w:t>. Овај Уговор је сачињен у 4 (четири) истоветна примерка од којих по 2 (два) примерка за сваку уговорну страну.</w:t>
      </w:r>
    </w:p>
    <w:p w:rsidR="008C007F" w:rsidRDefault="008C007F" w:rsidP="008C007F">
      <w:pPr>
        <w:jc w:val="both"/>
        <w:rPr>
          <w:sz w:val="22"/>
          <w:szCs w:val="22"/>
          <w:lang w:val="sr-Cyrl-CS"/>
        </w:rPr>
      </w:pPr>
      <w:r w:rsidRPr="00F72941">
        <w:rPr>
          <w:sz w:val="22"/>
          <w:szCs w:val="22"/>
          <w:lang w:val="sr-Cyrl-CS"/>
        </w:rPr>
        <w:t>1</w:t>
      </w:r>
      <w:r>
        <w:rPr>
          <w:sz w:val="22"/>
          <w:szCs w:val="22"/>
          <w:lang w:val="sr-Cyrl-CS"/>
        </w:rPr>
        <w:t>1</w:t>
      </w:r>
      <w:r w:rsidRPr="00F72941">
        <w:rPr>
          <w:sz w:val="22"/>
          <w:szCs w:val="22"/>
          <w:lang w:val="sr-Cyrl-CS"/>
        </w:rPr>
        <w:t>.</w:t>
      </w:r>
      <w:r>
        <w:rPr>
          <w:sz w:val="22"/>
          <w:szCs w:val="22"/>
        </w:rPr>
        <w:t>8</w:t>
      </w:r>
      <w:r w:rsidRPr="00F72941">
        <w:rPr>
          <w:sz w:val="22"/>
          <w:szCs w:val="22"/>
          <w:lang w:val="sr-Cyrl-CS"/>
        </w:rPr>
        <w:t>.</w:t>
      </w:r>
      <w:r>
        <w:rPr>
          <w:sz w:val="22"/>
          <w:szCs w:val="22"/>
          <w:lang w:val="sr-Cyrl-CS"/>
        </w:rPr>
        <w:t xml:space="preserve"> </w:t>
      </w:r>
      <w:r w:rsidRPr="00F72941">
        <w:rPr>
          <w:sz w:val="22"/>
          <w:szCs w:val="22"/>
          <w:lang w:val="sr-Cyrl-CS"/>
        </w:rPr>
        <w:t>За све што није регулисано овим уговором, примењиваће се одредбе Закона о облигационим односима.</w:t>
      </w:r>
    </w:p>
    <w:p w:rsidR="008C007F" w:rsidRDefault="008C007F" w:rsidP="008C007F">
      <w:pPr>
        <w:jc w:val="both"/>
        <w:rPr>
          <w:sz w:val="22"/>
          <w:szCs w:val="22"/>
          <w:lang w:val="sr-Cyrl-RS"/>
        </w:rPr>
      </w:pPr>
    </w:p>
    <w:p w:rsidR="008C007F" w:rsidRDefault="008C007F" w:rsidP="008C007F">
      <w:pPr>
        <w:jc w:val="both"/>
        <w:rPr>
          <w:sz w:val="22"/>
          <w:szCs w:val="22"/>
          <w:lang w:val="sr-Cyrl-RS"/>
        </w:rPr>
      </w:pPr>
    </w:p>
    <w:p w:rsidR="008C007F" w:rsidRDefault="008C007F" w:rsidP="008C007F">
      <w:pPr>
        <w:jc w:val="both"/>
        <w:rPr>
          <w:sz w:val="22"/>
          <w:szCs w:val="22"/>
          <w:lang w:val="sr-Cyrl-RS"/>
        </w:rPr>
      </w:pPr>
    </w:p>
    <w:p w:rsidR="008C007F" w:rsidRPr="008437C9" w:rsidRDefault="008C007F" w:rsidP="008C007F">
      <w:pPr>
        <w:jc w:val="both"/>
        <w:rPr>
          <w:sz w:val="22"/>
          <w:szCs w:val="22"/>
          <w:lang w:val="sr-Cyrl-RS"/>
        </w:rPr>
      </w:pPr>
    </w:p>
    <w:p w:rsidR="008C007F" w:rsidRPr="00F72941" w:rsidRDefault="008C007F" w:rsidP="008C007F">
      <w:pPr>
        <w:ind w:firstLine="720"/>
        <w:jc w:val="both"/>
        <w:rPr>
          <w:b/>
          <w:sz w:val="22"/>
          <w:szCs w:val="22"/>
          <w:lang w:val="sr-Latn-RS"/>
        </w:rPr>
      </w:pPr>
      <w:r w:rsidRPr="00F72941">
        <w:rPr>
          <w:b/>
          <w:sz w:val="22"/>
          <w:szCs w:val="22"/>
          <w:lang w:val="sr-Cyrl-CS"/>
        </w:rPr>
        <w:t>ПРОДАВАЦ</w:t>
      </w:r>
      <w:r w:rsidRPr="00F72941">
        <w:rPr>
          <w:b/>
          <w:sz w:val="22"/>
          <w:szCs w:val="22"/>
          <w:lang w:val="sr-Latn-R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Latn-RS"/>
        </w:rPr>
        <w:tab/>
      </w:r>
      <w:r>
        <w:rPr>
          <w:b/>
          <w:sz w:val="22"/>
          <w:szCs w:val="22"/>
          <w:lang w:val="sr-Cyrl-RS"/>
        </w:rPr>
        <w:t xml:space="preserve"> </w:t>
      </w:r>
      <w:r w:rsidRPr="00F72941">
        <w:rPr>
          <w:b/>
          <w:sz w:val="22"/>
          <w:szCs w:val="22"/>
          <w:lang w:val="sr-Cyrl-CS"/>
        </w:rPr>
        <w:t>КУПАЦ</w:t>
      </w:r>
    </w:p>
    <w:p w:rsidR="008C007F" w:rsidRPr="00F72941" w:rsidRDefault="008C007F" w:rsidP="008C007F">
      <w:pPr>
        <w:jc w:val="both"/>
        <w:rPr>
          <w:b/>
          <w:sz w:val="22"/>
          <w:szCs w:val="22"/>
          <w:lang w:val="sr-Cyrl-CS"/>
        </w:rPr>
      </w:pPr>
      <w:r w:rsidRPr="00F72941">
        <w:rPr>
          <w:b/>
          <w:sz w:val="22"/>
          <w:szCs w:val="22"/>
          <w:lang w:val="sr-Latn-R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Pr>
          <w:b/>
          <w:sz w:val="22"/>
          <w:szCs w:val="22"/>
          <w:lang w:val="sr-Cyrl-CS"/>
        </w:rPr>
        <w:t xml:space="preserve"> </w:t>
      </w:r>
      <w:r w:rsidRPr="00F72941">
        <w:rPr>
          <w:b/>
          <w:sz w:val="22"/>
          <w:szCs w:val="22"/>
          <w:lang w:val="sr-Cyrl-CS"/>
        </w:rPr>
        <w:t>АПОТЕКА КРАГУЈЕВАЦ</w:t>
      </w:r>
    </w:p>
    <w:p w:rsidR="008C007F" w:rsidRPr="00F72941" w:rsidRDefault="008C007F" w:rsidP="008C007F">
      <w:pPr>
        <w:jc w:val="both"/>
        <w:rPr>
          <w:b/>
          <w:sz w:val="22"/>
          <w:szCs w:val="22"/>
          <w:lang w:val="sr-Cyrl-CS"/>
        </w:rPr>
      </w:pPr>
      <w:r w:rsidRPr="00F72941">
        <w:rPr>
          <w:b/>
          <w:sz w:val="22"/>
          <w:szCs w:val="22"/>
          <w:lang w:val="sr-Cyrl-CS"/>
        </w:rPr>
        <w:t>________________________</w:t>
      </w:r>
      <w:r w:rsidRPr="00F72941">
        <w:rPr>
          <w:b/>
          <w:sz w:val="22"/>
          <w:szCs w:val="22"/>
          <w:lang w:val="sr-Latn-RS"/>
        </w:rPr>
        <w:tab/>
      </w:r>
      <w:r w:rsidRPr="00F72941">
        <w:rPr>
          <w:b/>
          <w:sz w:val="22"/>
          <w:szCs w:val="22"/>
          <w:lang w:val="sr-Latn-RS"/>
        </w:rPr>
        <w:tab/>
      </w:r>
      <w:r w:rsidRPr="00F72941">
        <w:rPr>
          <w:b/>
          <w:sz w:val="22"/>
          <w:szCs w:val="22"/>
          <w:lang w:val="sr-Latn-RS"/>
        </w:rPr>
        <w:tab/>
      </w:r>
      <w:r w:rsidRPr="00F72941">
        <w:rPr>
          <w:b/>
          <w:sz w:val="22"/>
          <w:szCs w:val="22"/>
          <w:lang w:val="sr-Latn-RS"/>
        </w:rPr>
        <w:tab/>
      </w:r>
      <w:r w:rsidRPr="00F72941">
        <w:rPr>
          <w:b/>
          <w:sz w:val="22"/>
          <w:szCs w:val="22"/>
          <w:lang w:val="sr-Latn-RS"/>
        </w:rPr>
        <w:tab/>
      </w:r>
      <w:r>
        <w:rPr>
          <w:b/>
          <w:sz w:val="22"/>
          <w:szCs w:val="22"/>
          <w:lang w:val="sr-Cyrl-RS"/>
        </w:rPr>
        <w:t xml:space="preserve"> </w:t>
      </w:r>
      <w:r w:rsidRPr="00F72941">
        <w:rPr>
          <w:b/>
          <w:sz w:val="22"/>
          <w:szCs w:val="22"/>
          <w:lang w:val="sr-Latn-RS"/>
        </w:rPr>
        <w:tab/>
      </w:r>
      <w:r>
        <w:rPr>
          <w:b/>
          <w:sz w:val="22"/>
          <w:szCs w:val="22"/>
          <w:lang w:val="sr-Cyrl-RS"/>
        </w:rPr>
        <w:t xml:space="preserve"> </w:t>
      </w:r>
      <w:r w:rsidR="003D13D6">
        <w:rPr>
          <w:b/>
          <w:sz w:val="22"/>
          <w:szCs w:val="22"/>
          <w:lang w:val="sr-Cyrl-RS"/>
        </w:rPr>
        <w:t xml:space="preserve">в.д. </w:t>
      </w:r>
      <w:r w:rsidRPr="00F72941">
        <w:rPr>
          <w:b/>
          <w:sz w:val="22"/>
          <w:szCs w:val="22"/>
          <w:lang w:val="sr-Cyrl-CS"/>
        </w:rPr>
        <w:t xml:space="preserve">Директор </w:t>
      </w:r>
    </w:p>
    <w:p w:rsidR="008C007F" w:rsidRPr="00F72941" w:rsidRDefault="008C007F" w:rsidP="008C007F">
      <w:pPr>
        <w:jc w:val="both"/>
        <w:rPr>
          <w:b/>
          <w:sz w:val="22"/>
          <w:szCs w:val="22"/>
          <w:lang w:val="sr-Latn-RS"/>
        </w:rPr>
      </w:pP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003D13D6">
        <w:rPr>
          <w:b/>
          <w:sz w:val="22"/>
          <w:szCs w:val="22"/>
          <w:lang w:val="sr-Cyrl-CS"/>
        </w:rPr>
        <w:t xml:space="preserve">        </w:t>
      </w:r>
      <w:r>
        <w:rPr>
          <w:b/>
          <w:sz w:val="22"/>
          <w:szCs w:val="22"/>
          <w:lang w:val="sr-Cyrl-CS"/>
        </w:rPr>
        <w:t xml:space="preserve"> </w:t>
      </w:r>
      <w:r w:rsidRPr="00F72941">
        <w:rPr>
          <w:b/>
          <w:sz w:val="22"/>
          <w:szCs w:val="22"/>
          <w:lang w:val="sr-Cyrl-CS"/>
        </w:rPr>
        <w:t>_________________________</w:t>
      </w:r>
      <w:r w:rsidRPr="00F72941">
        <w:rPr>
          <w:b/>
          <w:sz w:val="22"/>
          <w:szCs w:val="22"/>
          <w:lang w:val="sr-Latn-RS"/>
        </w:rPr>
        <w:t>__</w:t>
      </w:r>
    </w:p>
    <w:p w:rsidR="008C007F" w:rsidRDefault="008C007F" w:rsidP="008C007F">
      <w:pPr>
        <w:jc w:val="both"/>
        <w:rPr>
          <w:b/>
          <w:sz w:val="22"/>
          <w:szCs w:val="22"/>
        </w:rPr>
      </w:pP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sidRPr="00F72941">
        <w:rPr>
          <w:b/>
          <w:sz w:val="22"/>
          <w:szCs w:val="22"/>
          <w:lang w:val="sr-Cyrl-CS"/>
        </w:rPr>
        <w:tab/>
      </w:r>
      <w:r>
        <w:rPr>
          <w:b/>
          <w:sz w:val="22"/>
          <w:szCs w:val="22"/>
          <w:lang w:val="sr-Latn-RS"/>
        </w:rPr>
        <w:tab/>
      </w:r>
      <w:r w:rsidR="003D13D6">
        <w:rPr>
          <w:b/>
          <w:sz w:val="22"/>
          <w:szCs w:val="22"/>
          <w:lang w:val="sr-Cyrl-RS"/>
        </w:rPr>
        <w:t xml:space="preserve">        </w:t>
      </w:r>
      <w:r>
        <w:rPr>
          <w:b/>
          <w:sz w:val="22"/>
          <w:szCs w:val="22"/>
          <w:lang w:val="sr-Cyrl-RS"/>
        </w:rPr>
        <w:t xml:space="preserve"> </w:t>
      </w:r>
      <w:r w:rsidR="003D13D6">
        <w:rPr>
          <w:b/>
          <w:sz w:val="22"/>
          <w:szCs w:val="22"/>
        </w:rPr>
        <w:t xml:space="preserve">Mr.ph. </w:t>
      </w:r>
      <w:r w:rsidR="003D13D6">
        <w:rPr>
          <w:b/>
          <w:sz w:val="22"/>
          <w:szCs w:val="22"/>
          <w:lang w:val="sr-Cyrl-RS"/>
        </w:rPr>
        <w:t>Снежана Милошевић</w:t>
      </w:r>
      <w:r w:rsidRPr="00F72941">
        <w:rPr>
          <w:b/>
          <w:sz w:val="22"/>
          <w:szCs w:val="22"/>
          <w:lang w:val="sr-Cyrl-CS"/>
        </w:rPr>
        <w:t xml:space="preserve"> </w:t>
      </w:r>
    </w:p>
    <w:p w:rsidR="008C007F" w:rsidRDefault="008C007F" w:rsidP="008C007F">
      <w:pPr>
        <w:rPr>
          <w:b/>
          <w:sz w:val="28"/>
          <w:szCs w:val="28"/>
          <w:lang w:val="sr-Cyrl-RS"/>
        </w:rPr>
      </w:pPr>
    </w:p>
    <w:p w:rsidR="008C007F" w:rsidRDefault="008C007F" w:rsidP="008C007F">
      <w:pPr>
        <w:rPr>
          <w:b/>
          <w:sz w:val="28"/>
          <w:szCs w:val="28"/>
          <w:lang w:val="sr-Cyrl-RS"/>
        </w:rPr>
      </w:pPr>
    </w:p>
    <w:p w:rsidR="008C007F" w:rsidRDefault="008C007F" w:rsidP="008C007F">
      <w:pPr>
        <w:rPr>
          <w:b/>
          <w:sz w:val="28"/>
          <w:szCs w:val="28"/>
          <w:lang w:val="sr-Cyrl-RS"/>
        </w:rPr>
      </w:pPr>
    </w:p>
    <w:p w:rsidR="008C007F" w:rsidRDefault="008C007F" w:rsidP="008C007F">
      <w:pPr>
        <w:rPr>
          <w:b/>
          <w:sz w:val="28"/>
          <w:szCs w:val="28"/>
          <w:lang w:val="sr-Cyrl-RS"/>
        </w:rPr>
      </w:pPr>
    </w:p>
    <w:p w:rsidR="008C007F" w:rsidRDefault="008C007F" w:rsidP="008C007F">
      <w:pPr>
        <w:rPr>
          <w:b/>
          <w:sz w:val="28"/>
          <w:szCs w:val="28"/>
          <w:lang w:val="sr-Cyrl-RS"/>
        </w:rPr>
      </w:pPr>
    </w:p>
    <w:p w:rsidR="008C007F" w:rsidRDefault="008C007F" w:rsidP="008C007F">
      <w:pPr>
        <w:rPr>
          <w:b/>
          <w:sz w:val="28"/>
          <w:szCs w:val="28"/>
          <w:lang w:val="sr-Cyrl-RS"/>
        </w:rPr>
      </w:pPr>
    </w:p>
    <w:p w:rsidR="008C007F" w:rsidRDefault="008C007F" w:rsidP="008C007F">
      <w:pPr>
        <w:rPr>
          <w:b/>
          <w:sz w:val="28"/>
          <w:szCs w:val="28"/>
          <w:lang w:val="sr-Cyrl-RS"/>
        </w:rPr>
      </w:pPr>
    </w:p>
    <w:p w:rsidR="008C007F" w:rsidRDefault="008C007F" w:rsidP="008C007F">
      <w:pPr>
        <w:rPr>
          <w:b/>
          <w:sz w:val="28"/>
          <w:szCs w:val="28"/>
          <w:lang w:val="sr-Cyrl-RS"/>
        </w:rPr>
      </w:pPr>
    </w:p>
    <w:p w:rsidR="008C007F" w:rsidRDefault="008C007F" w:rsidP="008C007F">
      <w:pPr>
        <w:rPr>
          <w:b/>
          <w:sz w:val="28"/>
          <w:szCs w:val="28"/>
          <w:lang w:val="sr-Cyrl-RS"/>
        </w:rPr>
      </w:pPr>
    </w:p>
    <w:p w:rsidR="008C007F" w:rsidRDefault="008C007F" w:rsidP="008C007F">
      <w:pPr>
        <w:rPr>
          <w:b/>
          <w:sz w:val="28"/>
          <w:szCs w:val="28"/>
          <w:lang w:val="sr-Cyrl-RS"/>
        </w:rPr>
      </w:pPr>
    </w:p>
    <w:p w:rsidR="008C007F" w:rsidRPr="00F72941" w:rsidRDefault="008C007F" w:rsidP="008C007F">
      <w:pPr>
        <w:rPr>
          <w:b/>
          <w:sz w:val="28"/>
          <w:szCs w:val="28"/>
          <w:lang w:val="sr-Cyrl-CS"/>
        </w:rPr>
      </w:pPr>
      <w:r w:rsidRPr="00F72941">
        <w:rPr>
          <w:b/>
          <w:sz w:val="28"/>
          <w:szCs w:val="28"/>
          <w:lang w:val="sr-Latn-CS"/>
        </w:rPr>
        <w:lastRenderedPageBreak/>
        <w:t>9</w:t>
      </w:r>
      <w:r w:rsidRPr="00F72941">
        <w:rPr>
          <w:b/>
          <w:sz w:val="28"/>
          <w:szCs w:val="28"/>
          <w:lang w:val="sr-Cyrl-CS"/>
        </w:rPr>
        <w:t>.</w:t>
      </w:r>
      <w:r>
        <w:rPr>
          <w:b/>
          <w:sz w:val="28"/>
          <w:szCs w:val="28"/>
          <w:lang w:val="sr-Cyrl-CS"/>
        </w:rPr>
        <w:t xml:space="preserve"> </w:t>
      </w:r>
      <w:r w:rsidRPr="00F72941">
        <w:rPr>
          <w:b/>
          <w:sz w:val="28"/>
          <w:szCs w:val="28"/>
          <w:lang w:val="sr-Cyrl-CS"/>
        </w:rPr>
        <w:t>ОБРАЗАЦ – ТРОШКОВА ПРИПРЕМЕ ПОНУДЕ</w:t>
      </w:r>
    </w:p>
    <w:p w:rsidR="008C007F" w:rsidRPr="00F72941" w:rsidRDefault="008C007F" w:rsidP="008C007F">
      <w:pPr>
        <w:rPr>
          <w:lang w:val="sr-Cyrl-RS"/>
        </w:rPr>
      </w:pPr>
    </w:p>
    <w:p w:rsidR="008C007F" w:rsidRPr="00F72941" w:rsidRDefault="008C007F" w:rsidP="008C007F">
      <w:pPr>
        <w:tabs>
          <w:tab w:val="left" w:pos="0"/>
        </w:tabs>
        <w:rPr>
          <w:b/>
          <w:sz w:val="22"/>
          <w:szCs w:val="22"/>
        </w:rPr>
      </w:pPr>
    </w:p>
    <w:p w:rsidR="008C007F" w:rsidRPr="00F72941" w:rsidRDefault="008C007F" w:rsidP="008C007F">
      <w:pPr>
        <w:tabs>
          <w:tab w:val="left" w:pos="0"/>
        </w:tabs>
        <w:jc w:val="both"/>
        <w:rPr>
          <w:sz w:val="22"/>
          <w:szCs w:val="22"/>
          <w:lang w:val="sr-Cyrl-RS"/>
        </w:rPr>
      </w:pPr>
      <w:r w:rsidRPr="00F72941">
        <w:rPr>
          <w:sz w:val="22"/>
          <w:szCs w:val="22"/>
        </w:rPr>
        <w:tab/>
        <w:t>На основу члана 88. став 1. Закона о јавним набавкама („Службени гласник РС“, бр.124/12), а сходно члану 5. став 1. тачка 2</w:t>
      </w:r>
      <w:r w:rsidRPr="00F72941">
        <w:rPr>
          <w:sz w:val="22"/>
          <w:szCs w:val="22"/>
          <w:lang w:val="sr-Cyrl-RS"/>
        </w:rPr>
        <w:t>,</w:t>
      </w:r>
      <w:r>
        <w:rPr>
          <w:sz w:val="22"/>
          <w:szCs w:val="22"/>
          <w:lang w:val="sr-Cyrl-RS"/>
        </w:rPr>
        <w:t xml:space="preserve"> </w:t>
      </w:r>
      <w:r w:rsidRPr="00F72941">
        <w:rPr>
          <w:sz w:val="22"/>
          <w:szCs w:val="22"/>
        </w:rPr>
        <w:t>подтачка 10. Правилника о обавезним елементима конкурсне документације у поступцима јавних набавки</w:t>
      </w:r>
      <w:r w:rsidRPr="00F72941">
        <w:rPr>
          <w:sz w:val="22"/>
          <w:szCs w:val="22"/>
          <w:lang w:val="ru-RU"/>
        </w:rPr>
        <w:t xml:space="preserve"> </w:t>
      </w:r>
      <w:r w:rsidRPr="00F72941">
        <w:rPr>
          <w:sz w:val="22"/>
          <w:szCs w:val="22"/>
        </w:rPr>
        <w:t>и начину доказивања испуњености услова</w:t>
      </w:r>
      <w:r>
        <w:rPr>
          <w:sz w:val="22"/>
          <w:szCs w:val="22"/>
        </w:rPr>
        <w:t xml:space="preserve"> </w:t>
      </w:r>
      <w:r w:rsidRPr="00F72941">
        <w:rPr>
          <w:sz w:val="22"/>
          <w:szCs w:val="22"/>
        </w:rPr>
        <w:t>(”Службени гласник РС” бр. 29/2013), уз понуду прилажем</w:t>
      </w:r>
      <w:r w:rsidRPr="00F72941">
        <w:rPr>
          <w:sz w:val="22"/>
          <w:szCs w:val="22"/>
          <w:lang w:val="sr-Cyrl-RS"/>
        </w:rPr>
        <w:t>.</w:t>
      </w:r>
    </w:p>
    <w:p w:rsidR="008C007F" w:rsidRPr="00F72941" w:rsidRDefault="008C007F" w:rsidP="008C007F">
      <w:pPr>
        <w:tabs>
          <w:tab w:val="left" w:pos="0"/>
        </w:tabs>
        <w:rPr>
          <w:b/>
          <w:sz w:val="22"/>
          <w:szCs w:val="22"/>
        </w:rPr>
      </w:pPr>
    </w:p>
    <w:p w:rsidR="008C007F" w:rsidRPr="00F72941" w:rsidRDefault="008C007F" w:rsidP="008C007F">
      <w:pPr>
        <w:tabs>
          <w:tab w:val="left" w:pos="0"/>
        </w:tabs>
        <w:jc w:val="center"/>
        <w:rPr>
          <w:b/>
          <w:sz w:val="22"/>
          <w:szCs w:val="22"/>
        </w:rPr>
      </w:pPr>
      <w:r w:rsidRPr="00F72941">
        <w:rPr>
          <w:b/>
          <w:sz w:val="22"/>
          <w:szCs w:val="22"/>
        </w:rPr>
        <w:t xml:space="preserve"> СТРУКТУРУ ТРОШКОВА ПРИПРЕМАЊА ПОНУДЕ</w:t>
      </w:r>
    </w:p>
    <w:p w:rsidR="008C007F" w:rsidRPr="00F72941" w:rsidRDefault="008C007F" w:rsidP="008C007F">
      <w:pPr>
        <w:tabs>
          <w:tab w:val="left" w:pos="0"/>
        </w:tabs>
        <w:jc w:val="center"/>
        <w:rPr>
          <w:b/>
          <w:sz w:val="22"/>
          <w:szCs w:val="22"/>
        </w:rPr>
      </w:pPr>
    </w:p>
    <w:p w:rsidR="008C007F" w:rsidRPr="00F72941" w:rsidRDefault="008C007F" w:rsidP="008C007F">
      <w:pPr>
        <w:rPr>
          <w:b/>
          <w:sz w:val="22"/>
          <w:szCs w:val="22"/>
          <w:lang w:val="sr-Cyrl-CS"/>
        </w:rPr>
      </w:pPr>
      <w:r w:rsidRPr="00F72941">
        <w:rPr>
          <w:sz w:val="22"/>
          <w:szCs w:val="22"/>
        </w:rPr>
        <w:tab/>
        <w:t>За јавну набавку</w:t>
      </w:r>
      <w:r>
        <w:rPr>
          <w:sz w:val="22"/>
          <w:szCs w:val="22"/>
          <w:lang w:val="sr-Cyrl-RS"/>
        </w:rPr>
        <w:t xml:space="preserve"> </w:t>
      </w:r>
      <w:r w:rsidR="003D13D6">
        <w:rPr>
          <w:sz w:val="22"/>
          <w:szCs w:val="22"/>
          <w:lang w:val="sr-Cyrl-CS"/>
        </w:rPr>
        <w:t>5</w:t>
      </w:r>
      <w:r>
        <w:rPr>
          <w:sz w:val="22"/>
          <w:szCs w:val="22"/>
          <w:lang w:val="sr-Cyrl-CS"/>
        </w:rPr>
        <w:t>/2014-П</w:t>
      </w:r>
      <w:r w:rsidRPr="00F72941">
        <w:rPr>
          <w:sz w:val="22"/>
          <w:szCs w:val="22"/>
        </w:rPr>
        <w:t xml:space="preserve"> :</w:t>
      </w:r>
    </w:p>
    <w:p w:rsidR="008C007F" w:rsidRPr="00F72941" w:rsidRDefault="008C007F" w:rsidP="008C007F">
      <w:pPr>
        <w:tabs>
          <w:tab w:val="left" w:pos="0"/>
        </w:tabs>
        <w:rPr>
          <w:sz w:val="22"/>
          <w:szCs w:val="22"/>
        </w:rPr>
      </w:pPr>
    </w:p>
    <w:p w:rsidR="008C007F" w:rsidRDefault="008C007F" w:rsidP="008C007F">
      <w:pPr>
        <w:tabs>
          <w:tab w:val="left" w:pos="0"/>
        </w:tabs>
        <w:rPr>
          <w:b/>
          <w:sz w:val="22"/>
          <w:szCs w:val="22"/>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2"/>
        <w:gridCol w:w="5596"/>
        <w:gridCol w:w="2340"/>
      </w:tblGrid>
      <w:tr w:rsidR="008C007F" w:rsidRPr="00A869E0" w:rsidTr="00C259B9">
        <w:tc>
          <w:tcPr>
            <w:tcW w:w="902" w:type="dxa"/>
            <w:shd w:val="clear" w:color="auto" w:fill="auto"/>
          </w:tcPr>
          <w:p w:rsidR="008C007F" w:rsidRPr="00A869E0" w:rsidRDefault="008C007F" w:rsidP="00C259B9">
            <w:pPr>
              <w:tabs>
                <w:tab w:val="left" w:pos="0"/>
              </w:tabs>
              <w:suppressAutoHyphens/>
              <w:rPr>
                <w:sz w:val="22"/>
                <w:szCs w:val="22"/>
                <w:lang w:val="sr-Cyrl-RS"/>
              </w:rPr>
            </w:pPr>
            <w:r w:rsidRPr="00A869E0">
              <w:rPr>
                <w:sz w:val="22"/>
                <w:szCs w:val="22"/>
                <w:lang w:val="sr-Cyrl-RS"/>
              </w:rPr>
              <w:t xml:space="preserve">Ред.бр. </w:t>
            </w:r>
          </w:p>
        </w:tc>
        <w:tc>
          <w:tcPr>
            <w:tcW w:w="5596" w:type="dxa"/>
            <w:shd w:val="clear" w:color="auto" w:fill="auto"/>
          </w:tcPr>
          <w:p w:rsidR="008C007F" w:rsidRPr="00A869E0" w:rsidRDefault="008C007F" w:rsidP="00C259B9">
            <w:pPr>
              <w:tabs>
                <w:tab w:val="left" w:pos="0"/>
              </w:tabs>
              <w:suppressAutoHyphens/>
              <w:rPr>
                <w:b/>
                <w:sz w:val="22"/>
                <w:szCs w:val="22"/>
                <w:lang w:val="sr-Cyrl-RS"/>
              </w:rPr>
            </w:pPr>
            <w:r w:rsidRPr="00A869E0">
              <w:rPr>
                <w:b/>
                <w:sz w:val="22"/>
                <w:szCs w:val="22"/>
                <w:lang w:val="sr-Cyrl-RS"/>
              </w:rPr>
              <w:t>Опис</w:t>
            </w:r>
            <w:r>
              <w:rPr>
                <w:b/>
                <w:sz w:val="22"/>
                <w:szCs w:val="22"/>
                <w:lang w:val="sr-Cyrl-RS"/>
              </w:rPr>
              <w:t xml:space="preserve"> </w:t>
            </w:r>
            <w:r w:rsidRPr="00A869E0">
              <w:rPr>
                <w:b/>
                <w:sz w:val="22"/>
                <w:szCs w:val="22"/>
                <w:lang w:val="sr-Cyrl-RS"/>
              </w:rPr>
              <w:t>тошкова</w:t>
            </w:r>
          </w:p>
        </w:tc>
        <w:tc>
          <w:tcPr>
            <w:tcW w:w="2340" w:type="dxa"/>
            <w:shd w:val="clear" w:color="auto" w:fill="auto"/>
          </w:tcPr>
          <w:p w:rsidR="008C007F" w:rsidRPr="00A869E0" w:rsidRDefault="008C007F" w:rsidP="00C259B9">
            <w:pPr>
              <w:tabs>
                <w:tab w:val="left" w:pos="0"/>
              </w:tabs>
              <w:suppressAutoHyphens/>
              <w:rPr>
                <w:b/>
                <w:sz w:val="22"/>
                <w:szCs w:val="22"/>
                <w:lang w:val="sr-Cyrl-RS"/>
              </w:rPr>
            </w:pPr>
            <w:r w:rsidRPr="00A869E0">
              <w:rPr>
                <w:b/>
                <w:sz w:val="22"/>
                <w:szCs w:val="22"/>
                <w:lang w:val="sr-Cyrl-RS"/>
              </w:rPr>
              <w:t>Динара</w:t>
            </w:r>
          </w:p>
        </w:tc>
      </w:tr>
      <w:tr w:rsidR="008C007F" w:rsidRPr="00A869E0" w:rsidTr="00C259B9">
        <w:trPr>
          <w:trHeight w:val="278"/>
        </w:trPr>
        <w:tc>
          <w:tcPr>
            <w:tcW w:w="902" w:type="dxa"/>
            <w:shd w:val="clear" w:color="auto" w:fill="auto"/>
          </w:tcPr>
          <w:p w:rsidR="008C007F" w:rsidRPr="00A869E0" w:rsidRDefault="008C007F" w:rsidP="00C259B9">
            <w:pPr>
              <w:tabs>
                <w:tab w:val="left" w:pos="0"/>
              </w:tabs>
              <w:suppressAutoHyphens/>
              <w:jc w:val="center"/>
              <w:rPr>
                <w:sz w:val="22"/>
                <w:szCs w:val="22"/>
                <w:lang w:val="sr-Cyrl-RS"/>
              </w:rPr>
            </w:pPr>
            <w:r>
              <w:rPr>
                <w:sz w:val="22"/>
                <w:szCs w:val="22"/>
                <w:lang w:val="sr-Cyrl-RS"/>
              </w:rPr>
              <w:t xml:space="preserve"> </w:t>
            </w:r>
            <w:r w:rsidRPr="00A869E0">
              <w:rPr>
                <w:sz w:val="22"/>
                <w:szCs w:val="22"/>
                <w:lang w:val="sr-Cyrl-RS"/>
              </w:rPr>
              <w:t>1.</w:t>
            </w:r>
          </w:p>
        </w:tc>
        <w:tc>
          <w:tcPr>
            <w:tcW w:w="5596" w:type="dxa"/>
            <w:shd w:val="clear" w:color="auto" w:fill="auto"/>
          </w:tcPr>
          <w:p w:rsidR="008C007F" w:rsidRPr="00A869E0" w:rsidRDefault="008C007F" w:rsidP="00C259B9">
            <w:pPr>
              <w:tabs>
                <w:tab w:val="left" w:pos="0"/>
              </w:tabs>
              <w:suppressAutoHyphens/>
              <w:rPr>
                <w:sz w:val="22"/>
                <w:szCs w:val="22"/>
                <w:lang w:val="sr-Cyrl-RS"/>
              </w:rPr>
            </w:pPr>
            <w:r w:rsidRPr="00A869E0">
              <w:rPr>
                <w:sz w:val="22"/>
                <w:szCs w:val="22"/>
                <w:lang w:val="sr-Cyrl-RS"/>
              </w:rPr>
              <w:t>Трошкови прибављања средстава обезбеђења</w:t>
            </w:r>
          </w:p>
        </w:tc>
        <w:tc>
          <w:tcPr>
            <w:tcW w:w="2340" w:type="dxa"/>
            <w:shd w:val="clear" w:color="auto" w:fill="auto"/>
          </w:tcPr>
          <w:p w:rsidR="008C007F" w:rsidRPr="00A869E0" w:rsidRDefault="008C007F" w:rsidP="00C259B9">
            <w:pPr>
              <w:tabs>
                <w:tab w:val="left" w:pos="0"/>
              </w:tabs>
              <w:suppressAutoHyphens/>
              <w:rPr>
                <w:b/>
                <w:sz w:val="22"/>
                <w:szCs w:val="22"/>
                <w:lang w:val="sr-Cyrl-RS"/>
              </w:rPr>
            </w:pPr>
          </w:p>
        </w:tc>
      </w:tr>
      <w:tr w:rsidR="008C007F" w:rsidRPr="00A869E0" w:rsidTr="00C259B9">
        <w:tc>
          <w:tcPr>
            <w:tcW w:w="902" w:type="dxa"/>
            <w:shd w:val="clear" w:color="auto" w:fill="auto"/>
          </w:tcPr>
          <w:p w:rsidR="008C007F" w:rsidRPr="00A869E0" w:rsidRDefault="008C007F" w:rsidP="00C259B9">
            <w:pPr>
              <w:tabs>
                <w:tab w:val="left" w:pos="0"/>
              </w:tabs>
              <w:suppressAutoHyphens/>
              <w:jc w:val="center"/>
              <w:rPr>
                <w:sz w:val="22"/>
                <w:szCs w:val="22"/>
                <w:lang w:val="sr-Cyrl-RS"/>
              </w:rPr>
            </w:pPr>
            <w:r>
              <w:rPr>
                <w:sz w:val="22"/>
                <w:szCs w:val="22"/>
                <w:lang w:val="sr-Cyrl-RS"/>
              </w:rPr>
              <w:t xml:space="preserve"> </w:t>
            </w:r>
            <w:r w:rsidRPr="00A869E0">
              <w:rPr>
                <w:sz w:val="22"/>
                <w:szCs w:val="22"/>
                <w:lang w:val="sr-Cyrl-RS"/>
              </w:rPr>
              <w:t>2.</w:t>
            </w:r>
          </w:p>
        </w:tc>
        <w:tc>
          <w:tcPr>
            <w:tcW w:w="5596" w:type="dxa"/>
            <w:shd w:val="clear" w:color="auto" w:fill="auto"/>
          </w:tcPr>
          <w:p w:rsidR="008C007F" w:rsidRPr="00A869E0" w:rsidRDefault="008C007F" w:rsidP="00C259B9">
            <w:pPr>
              <w:tabs>
                <w:tab w:val="left" w:pos="0"/>
              </w:tabs>
              <w:suppressAutoHyphens/>
              <w:rPr>
                <w:sz w:val="22"/>
                <w:szCs w:val="22"/>
                <w:lang w:val="sr-Cyrl-RS"/>
              </w:rPr>
            </w:pPr>
            <w:r w:rsidRPr="00A869E0">
              <w:rPr>
                <w:sz w:val="22"/>
                <w:szCs w:val="22"/>
                <w:lang w:val="sr-Cyrl-RS"/>
              </w:rPr>
              <w:t>Трошкови прибављања обавезних доказа</w:t>
            </w:r>
          </w:p>
        </w:tc>
        <w:tc>
          <w:tcPr>
            <w:tcW w:w="2340" w:type="dxa"/>
            <w:shd w:val="clear" w:color="auto" w:fill="auto"/>
          </w:tcPr>
          <w:p w:rsidR="008C007F" w:rsidRPr="00A869E0" w:rsidRDefault="008C007F" w:rsidP="00C259B9">
            <w:pPr>
              <w:tabs>
                <w:tab w:val="left" w:pos="0"/>
              </w:tabs>
              <w:suppressAutoHyphens/>
              <w:rPr>
                <w:b/>
                <w:sz w:val="22"/>
                <w:szCs w:val="22"/>
                <w:lang w:val="sr-Cyrl-RS"/>
              </w:rPr>
            </w:pPr>
          </w:p>
        </w:tc>
      </w:tr>
      <w:tr w:rsidR="008C007F" w:rsidRPr="00A869E0" w:rsidTr="00C259B9">
        <w:tc>
          <w:tcPr>
            <w:tcW w:w="902" w:type="dxa"/>
            <w:shd w:val="clear" w:color="auto" w:fill="auto"/>
          </w:tcPr>
          <w:p w:rsidR="008C007F" w:rsidRPr="00A869E0" w:rsidRDefault="008C007F" w:rsidP="00C259B9">
            <w:pPr>
              <w:tabs>
                <w:tab w:val="left" w:pos="0"/>
              </w:tabs>
              <w:suppressAutoHyphens/>
              <w:jc w:val="center"/>
              <w:rPr>
                <w:sz w:val="22"/>
                <w:szCs w:val="22"/>
                <w:lang w:val="sr-Cyrl-RS"/>
              </w:rPr>
            </w:pPr>
            <w:r>
              <w:rPr>
                <w:sz w:val="22"/>
                <w:szCs w:val="22"/>
                <w:lang w:val="sr-Cyrl-RS"/>
              </w:rPr>
              <w:t xml:space="preserve"> </w:t>
            </w:r>
            <w:r w:rsidRPr="00A869E0">
              <w:rPr>
                <w:sz w:val="22"/>
                <w:szCs w:val="22"/>
                <w:lang w:val="sr-Cyrl-RS"/>
              </w:rPr>
              <w:t>3.</w:t>
            </w:r>
          </w:p>
        </w:tc>
        <w:tc>
          <w:tcPr>
            <w:tcW w:w="5596" w:type="dxa"/>
            <w:shd w:val="clear" w:color="auto" w:fill="auto"/>
          </w:tcPr>
          <w:p w:rsidR="008C007F" w:rsidRPr="00A869E0" w:rsidRDefault="008C007F" w:rsidP="00C259B9">
            <w:pPr>
              <w:tabs>
                <w:tab w:val="left" w:pos="0"/>
              </w:tabs>
              <w:suppressAutoHyphens/>
              <w:rPr>
                <w:sz w:val="22"/>
                <w:szCs w:val="22"/>
                <w:lang w:val="sr-Cyrl-RS"/>
              </w:rPr>
            </w:pPr>
            <w:r w:rsidRPr="00A869E0">
              <w:rPr>
                <w:sz w:val="22"/>
                <w:szCs w:val="22"/>
                <w:lang w:val="sr-Cyrl-RS"/>
              </w:rPr>
              <w:t>Остали трошкови</w:t>
            </w:r>
            <w:r>
              <w:rPr>
                <w:sz w:val="22"/>
                <w:szCs w:val="22"/>
                <w:lang w:val="sr-Cyrl-RS"/>
              </w:rPr>
              <w:t xml:space="preserve"> </w:t>
            </w:r>
            <w:r w:rsidRPr="00A869E0">
              <w:rPr>
                <w:sz w:val="22"/>
                <w:szCs w:val="22"/>
                <w:lang w:val="sr-Cyrl-RS"/>
              </w:rPr>
              <w:t>припреме</w:t>
            </w:r>
            <w:r>
              <w:rPr>
                <w:sz w:val="22"/>
                <w:szCs w:val="22"/>
                <w:lang w:val="sr-Cyrl-RS"/>
              </w:rPr>
              <w:t xml:space="preserve"> </w:t>
            </w:r>
            <w:r w:rsidRPr="00A869E0">
              <w:rPr>
                <w:sz w:val="22"/>
                <w:szCs w:val="22"/>
                <w:lang w:val="sr-Cyrl-RS"/>
              </w:rPr>
              <w:t>понуде</w:t>
            </w:r>
          </w:p>
        </w:tc>
        <w:tc>
          <w:tcPr>
            <w:tcW w:w="2340" w:type="dxa"/>
            <w:shd w:val="clear" w:color="auto" w:fill="auto"/>
          </w:tcPr>
          <w:p w:rsidR="008C007F" w:rsidRPr="00A869E0" w:rsidRDefault="008C007F" w:rsidP="00C259B9">
            <w:pPr>
              <w:tabs>
                <w:tab w:val="left" w:pos="0"/>
              </w:tabs>
              <w:suppressAutoHyphens/>
              <w:rPr>
                <w:b/>
                <w:sz w:val="22"/>
                <w:szCs w:val="22"/>
                <w:lang w:val="sr-Cyrl-RS"/>
              </w:rPr>
            </w:pPr>
          </w:p>
        </w:tc>
      </w:tr>
      <w:tr w:rsidR="008C007F" w:rsidRPr="00A869E0" w:rsidTr="00C259B9">
        <w:tc>
          <w:tcPr>
            <w:tcW w:w="902" w:type="dxa"/>
            <w:shd w:val="clear" w:color="auto" w:fill="auto"/>
          </w:tcPr>
          <w:p w:rsidR="008C007F" w:rsidRPr="00A869E0" w:rsidRDefault="008C007F" w:rsidP="00C259B9">
            <w:pPr>
              <w:tabs>
                <w:tab w:val="left" w:pos="0"/>
              </w:tabs>
              <w:suppressAutoHyphens/>
              <w:ind w:left="180"/>
              <w:jc w:val="center"/>
              <w:rPr>
                <w:sz w:val="22"/>
                <w:szCs w:val="22"/>
                <w:lang w:val="sr-Cyrl-RS"/>
              </w:rPr>
            </w:pPr>
            <w:r w:rsidRPr="00A869E0">
              <w:rPr>
                <w:sz w:val="22"/>
                <w:szCs w:val="22"/>
                <w:lang w:val="sr-Cyrl-RS"/>
              </w:rPr>
              <w:t>4.</w:t>
            </w:r>
          </w:p>
        </w:tc>
        <w:tc>
          <w:tcPr>
            <w:tcW w:w="5596" w:type="dxa"/>
            <w:shd w:val="clear" w:color="auto" w:fill="auto"/>
          </w:tcPr>
          <w:p w:rsidR="008C007F" w:rsidRPr="00A869E0" w:rsidRDefault="008C007F" w:rsidP="00C259B9">
            <w:pPr>
              <w:tabs>
                <w:tab w:val="left" w:pos="0"/>
              </w:tabs>
              <w:suppressAutoHyphens/>
              <w:rPr>
                <w:b/>
                <w:sz w:val="22"/>
                <w:szCs w:val="22"/>
                <w:lang w:val="sr-Cyrl-RS"/>
              </w:rPr>
            </w:pPr>
          </w:p>
        </w:tc>
        <w:tc>
          <w:tcPr>
            <w:tcW w:w="2340" w:type="dxa"/>
            <w:shd w:val="clear" w:color="auto" w:fill="auto"/>
          </w:tcPr>
          <w:p w:rsidR="008C007F" w:rsidRPr="00A869E0" w:rsidRDefault="008C007F" w:rsidP="00C259B9">
            <w:pPr>
              <w:tabs>
                <w:tab w:val="left" w:pos="0"/>
              </w:tabs>
              <w:suppressAutoHyphens/>
              <w:rPr>
                <w:b/>
                <w:sz w:val="22"/>
                <w:szCs w:val="22"/>
                <w:lang w:val="sr-Cyrl-RS"/>
              </w:rPr>
            </w:pPr>
          </w:p>
        </w:tc>
      </w:tr>
      <w:tr w:rsidR="008C007F" w:rsidRPr="00A869E0" w:rsidTr="00C259B9">
        <w:tc>
          <w:tcPr>
            <w:tcW w:w="902" w:type="dxa"/>
            <w:shd w:val="clear" w:color="auto" w:fill="auto"/>
          </w:tcPr>
          <w:p w:rsidR="008C007F" w:rsidRPr="00A869E0" w:rsidRDefault="008C007F" w:rsidP="00C259B9">
            <w:pPr>
              <w:tabs>
                <w:tab w:val="left" w:pos="0"/>
              </w:tabs>
              <w:suppressAutoHyphens/>
              <w:ind w:left="180"/>
              <w:jc w:val="center"/>
              <w:rPr>
                <w:sz w:val="22"/>
                <w:szCs w:val="22"/>
                <w:lang w:val="sr-Cyrl-RS"/>
              </w:rPr>
            </w:pPr>
            <w:r w:rsidRPr="00A869E0">
              <w:rPr>
                <w:sz w:val="22"/>
                <w:szCs w:val="22"/>
                <w:lang w:val="sr-Cyrl-RS"/>
              </w:rPr>
              <w:t>5.</w:t>
            </w:r>
          </w:p>
        </w:tc>
        <w:tc>
          <w:tcPr>
            <w:tcW w:w="5596" w:type="dxa"/>
            <w:shd w:val="clear" w:color="auto" w:fill="auto"/>
          </w:tcPr>
          <w:p w:rsidR="008C007F" w:rsidRPr="00A869E0" w:rsidRDefault="008C007F" w:rsidP="00C259B9">
            <w:pPr>
              <w:tabs>
                <w:tab w:val="left" w:pos="0"/>
              </w:tabs>
              <w:suppressAutoHyphens/>
              <w:rPr>
                <w:b/>
                <w:sz w:val="22"/>
                <w:szCs w:val="22"/>
                <w:lang w:val="sr-Cyrl-RS"/>
              </w:rPr>
            </w:pPr>
          </w:p>
        </w:tc>
        <w:tc>
          <w:tcPr>
            <w:tcW w:w="2340" w:type="dxa"/>
            <w:shd w:val="clear" w:color="auto" w:fill="auto"/>
          </w:tcPr>
          <w:p w:rsidR="008C007F" w:rsidRPr="00A869E0" w:rsidRDefault="008C007F" w:rsidP="00C259B9">
            <w:pPr>
              <w:tabs>
                <w:tab w:val="left" w:pos="0"/>
              </w:tabs>
              <w:suppressAutoHyphens/>
              <w:rPr>
                <w:b/>
                <w:sz w:val="22"/>
                <w:szCs w:val="22"/>
                <w:lang w:val="sr-Cyrl-RS"/>
              </w:rPr>
            </w:pPr>
          </w:p>
        </w:tc>
      </w:tr>
      <w:tr w:rsidR="008C007F" w:rsidRPr="00A869E0" w:rsidTr="00C259B9">
        <w:tc>
          <w:tcPr>
            <w:tcW w:w="902" w:type="dxa"/>
            <w:shd w:val="clear" w:color="auto" w:fill="auto"/>
          </w:tcPr>
          <w:p w:rsidR="008C007F" w:rsidRPr="00A869E0" w:rsidRDefault="008C007F" w:rsidP="00C259B9">
            <w:pPr>
              <w:tabs>
                <w:tab w:val="left" w:pos="0"/>
              </w:tabs>
              <w:suppressAutoHyphens/>
              <w:ind w:left="180"/>
              <w:jc w:val="center"/>
              <w:rPr>
                <w:sz w:val="22"/>
                <w:szCs w:val="22"/>
                <w:lang w:val="sr-Cyrl-RS"/>
              </w:rPr>
            </w:pPr>
            <w:r w:rsidRPr="00A869E0">
              <w:rPr>
                <w:sz w:val="22"/>
                <w:szCs w:val="22"/>
                <w:lang w:val="sr-Cyrl-RS"/>
              </w:rPr>
              <w:t>6.</w:t>
            </w:r>
          </w:p>
        </w:tc>
        <w:tc>
          <w:tcPr>
            <w:tcW w:w="5596" w:type="dxa"/>
            <w:shd w:val="clear" w:color="auto" w:fill="auto"/>
          </w:tcPr>
          <w:p w:rsidR="008C007F" w:rsidRPr="00A869E0" w:rsidRDefault="008C007F" w:rsidP="00C259B9">
            <w:pPr>
              <w:tabs>
                <w:tab w:val="left" w:pos="0"/>
              </w:tabs>
              <w:suppressAutoHyphens/>
              <w:rPr>
                <w:b/>
                <w:sz w:val="22"/>
                <w:szCs w:val="22"/>
                <w:lang w:val="sr-Cyrl-RS"/>
              </w:rPr>
            </w:pPr>
          </w:p>
        </w:tc>
        <w:tc>
          <w:tcPr>
            <w:tcW w:w="2340" w:type="dxa"/>
            <w:shd w:val="clear" w:color="auto" w:fill="auto"/>
          </w:tcPr>
          <w:p w:rsidR="008C007F" w:rsidRPr="00A869E0" w:rsidRDefault="008C007F" w:rsidP="00C259B9">
            <w:pPr>
              <w:tabs>
                <w:tab w:val="left" w:pos="0"/>
              </w:tabs>
              <w:suppressAutoHyphens/>
              <w:rPr>
                <w:b/>
                <w:sz w:val="22"/>
                <w:szCs w:val="22"/>
                <w:lang w:val="sr-Cyrl-RS"/>
              </w:rPr>
            </w:pPr>
          </w:p>
        </w:tc>
      </w:tr>
      <w:tr w:rsidR="008C007F" w:rsidRPr="00A869E0" w:rsidTr="00C259B9">
        <w:tc>
          <w:tcPr>
            <w:tcW w:w="902" w:type="dxa"/>
            <w:shd w:val="clear" w:color="auto" w:fill="auto"/>
          </w:tcPr>
          <w:p w:rsidR="008C007F" w:rsidRPr="00A869E0" w:rsidRDefault="008C007F" w:rsidP="00C259B9">
            <w:pPr>
              <w:tabs>
                <w:tab w:val="left" w:pos="0"/>
              </w:tabs>
              <w:suppressAutoHyphens/>
              <w:rPr>
                <w:sz w:val="22"/>
                <w:szCs w:val="22"/>
                <w:lang w:val="sr-Cyrl-RS"/>
              </w:rPr>
            </w:pPr>
            <w:r>
              <w:rPr>
                <w:sz w:val="22"/>
                <w:szCs w:val="22"/>
                <w:lang w:val="sr-Cyrl-RS"/>
              </w:rPr>
              <w:t xml:space="preserve"> </w:t>
            </w:r>
            <w:r w:rsidRPr="00A869E0">
              <w:rPr>
                <w:sz w:val="22"/>
                <w:szCs w:val="22"/>
                <w:lang w:val="sr-Cyrl-RS"/>
              </w:rPr>
              <w:t>7.</w:t>
            </w:r>
          </w:p>
        </w:tc>
        <w:tc>
          <w:tcPr>
            <w:tcW w:w="5596" w:type="dxa"/>
            <w:shd w:val="clear" w:color="auto" w:fill="auto"/>
          </w:tcPr>
          <w:p w:rsidR="008C007F" w:rsidRPr="00A869E0" w:rsidRDefault="008C007F" w:rsidP="00C259B9">
            <w:pPr>
              <w:tabs>
                <w:tab w:val="left" w:pos="0"/>
              </w:tabs>
              <w:suppressAutoHyphens/>
              <w:rPr>
                <w:b/>
                <w:sz w:val="22"/>
                <w:szCs w:val="22"/>
                <w:lang w:val="sr-Cyrl-RS"/>
              </w:rPr>
            </w:pPr>
          </w:p>
        </w:tc>
        <w:tc>
          <w:tcPr>
            <w:tcW w:w="2340" w:type="dxa"/>
            <w:shd w:val="clear" w:color="auto" w:fill="auto"/>
          </w:tcPr>
          <w:p w:rsidR="008C007F" w:rsidRPr="00A869E0" w:rsidRDefault="008C007F" w:rsidP="00C259B9">
            <w:pPr>
              <w:tabs>
                <w:tab w:val="left" w:pos="0"/>
              </w:tabs>
              <w:suppressAutoHyphens/>
              <w:rPr>
                <w:b/>
                <w:sz w:val="22"/>
                <w:szCs w:val="22"/>
                <w:lang w:val="sr-Cyrl-RS"/>
              </w:rPr>
            </w:pPr>
          </w:p>
        </w:tc>
      </w:tr>
    </w:tbl>
    <w:p w:rsidR="008C007F" w:rsidRPr="002B288D" w:rsidRDefault="008C007F" w:rsidP="008C007F">
      <w:pPr>
        <w:tabs>
          <w:tab w:val="left" w:pos="0"/>
        </w:tabs>
        <w:rPr>
          <w:b/>
          <w:sz w:val="22"/>
          <w:szCs w:val="22"/>
          <w:lang w:val="sr-Cyrl-RS"/>
        </w:rPr>
      </w:pPr>
    </w:p>
    <w:p w:rsidR="008C007F" w:rsidRPr="00F72941" w:rsidRDefault="008C007F" w:rsidP="008C007F">
      <w:pPr>
        <w:tabs>
          <w:tab w:val="left" w:pos="0"/>
        </w:tabs>
        <w:rPr>
          <w:b/>
          <w:sz w:val="22"/>
          <w:szCs w:val="22"/>
        </w:rPr>
      </w:pPr>
      <w:r w:rsidRPr="00F72941">
        <w:rPr>
          <w:b/>
          <w:sz w:val="22"/>
          <w:szCs w:val="22"/>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w:t>
      </w:r>
      <w:r>
        <w:rPr>
          <w:b/>
          <w:sz w:val="22"/>
          <w:szCs w:val="22"/>
        </w:rPr>
        <w:t xml:space="preserve"> </w:t>
      </w:r>
      <w:r w:rsidRPr="00F72941">
        <w:rPr>
          <w:b/>
          <w:sz w:val="22"/>
          <w:szCs w:val="22"/>
        </w:rPr>
        <w:t xml:space="preserve">наручиоца , сходно </w:t>
      </w:r>
      <w:r w:rsidRPr="00F72941">
        <w:rPr>
          <w:sz w:val="22"/>
          <w:szCs w:val="22"/>
        </w:rPr>
        <w:t>члану 88.</w:t>
      </w:r>
      <w:r>
        <w:rPr>
          <w:sz w:val="22"/>
          <w:szCs w:val="22"/>
        </w:rPr>
        <w:t xml:space="preserve"> </w:t>
      </w:r>
      <w:r w:rsidRPr="00F72941">
        <w:rPr>
          <w:sz w:val="22"/>
          <w:szCs w:val="22"/>
        </w:rPr>
        <w:t>став</w:t>
      </w:r>
      <w:r>
        <w:rPr>
          <w:sz w:val="22"/>
          <w:szCs w:val="22"/>
        </w:rPr>
        <w:t xml:space="preserve"> </w:t>
      </w:r>
      <w:r w:rsidRPr="00F72941">
        <w:rPr>
          <w:sz w:val="22"/>
          <w:szCs w:val="22"/>
        </w:rPr>
        <w:t>3. Закона о јавним</w:t>
      </w:r>
      <w:r>
        <w:rPr>
          <w:sz w:val="22"/>
          <w:szCs w:val="22"/>
        </w:rPr>
        <w:t xml:space="preserve"> </w:t>
      </w:r>
      <w:r w:rsidRPr="00F72941">
        <w:rPr>
          <w:sz w:val="22"/>
          <w:szCs w:val="22"/>
        </w:rPr>
        <w:t>набавкама</w:t>
      </w:r>
      <w:r>
        <w:rPr>
          <w:sz w:val="22"/>
          <w:szCs w:val="22"/>
          <w:lang w:val="sr-Cyrl-RS"/>
        </w:rPr>
        <w:t xml:space="preserve"> </w:t>
      </w:r>
      <w:r w:rsidRPr="00F72941">
        <w:rPr>
          <w:sz w:val="22"/>
          <w:szCs w:val="22"/>
        </w:rPr>
        <w:t xml:space="preserve">(„Службени гласник РС“, бр.124/12) </w:t>
      </w:r>
    </w:p>
    <w:p w:rsidR="008C007F" w:rsidRPr="00F72941" w:rsidRDefault="008C007F" w:rsidP="008C007F">
      <w:pPr>
        <w:tabs>
          <w:tab w:val="left" w:pos="0"/>
        </w:tabs>
        <w:rPr>
          <w:b/>
          <w:sz w:val="22"/>
          <w:szCs w:val="22"/>
        </w:rPr>
      </w:pPr>
      <w:r w:rsidRPr="00F72941">
        <w:rPr>
          <w:b/>
          <w:sz w:val="22"/>
          <w:szCs w:val="22"/>
        </w:rPr>
        <w:t>Напомена:</w:t>
      </w:r>
    </w:p>
    <w:p w:rsidR="008C007F" w:rsidRPr="00F72941" w:rsidRDefault="008C007F" w:rsidP="008C007F">
      <w:pPr>
        <w:numPr>
          <w:ilvl w:val="0"/>
          <w:numId w:val="8"/>
        </w:numPr>
        <w:spacing w:after="200" w:line="270" w:lineRule="atLeast"/>
        <w:rPr>
          <w:sz w:val="22"/>
          <w:szCs w:val="22"/>
        </w:rPr>
      </w:pPr>
      <w:r w:rsidRPr="00F72941">
        <w:rPr>
          <w:sz w:val="22"/>
          <w:szCs w:val="22"/>
        </w:rPr>
        <w:t>образац трошкова припреме понуде попуњавају</w:t>
      </w:r>
      <w:r>
        <w:rPr>
          <w:sz w:val="22"/>
          <w:szCs w:val="22"/>
        </w:rPr>
        <w:t xml:space="preserve"> </w:t>
      </w:r>
      <w:r w:rsidRPr="00F72941">
        <w:rPr>
          <w:sz w:val="22"/>
          <w:szCs w:val="22"/>
        </w:rPr>
        <w:t>понуђачи који су имали наведене трошкове и који тражи да му их наручилац надокнади</w:t>
      </w:r>
    </w:p>
    <w:p w:rsidR="008C007F" w:rsidRPr="00F72941" w:rsidRDefault="008C007F" w:rsidP="008C007F">
      <w:pPr>
        <w:numPr>
          <w:ilvl w:val="0"/>
          <w:numId w:val="8"/>
        </w:numPr>
        <w:tabs>
          <w:tab w:val="left" w:pos="0"/>
        </w:tabs>
        <w:spacing w:after="200" w:line="270" w:lineRule="atLeast"/>
        <w:rPr>
          <w:sz w:val="22"/>
          <w:szCs w:val="22"/>
        </w:rPr>
      </w:pPr>
      <w:r w:rsidRPr="00F72941">
        <w:rPr>
          <w:sz w:val="22"/>
          <w:szCs w:val="22"/>
          <w:lang w:val="sr-Latn-CS"/>
        </w:rPr>
        <w:t>остале трошкове припреме и подношења понуде</w:t>
      </w:r>
      <w:r w:rsidRPr="00F72941">
        <w:rPr>
          <w:sz w:val="22"/>
          <w:szCs w:val="22"/>
        </w:rPr>
        <w:t xml:space="preserve"> сноси искључиво понуђач и не може тражити од наручиоца накнаду трошкова (члан 88. став 2. Закона о јавним набавкама („Службени гласник РС“, бр.124/12) </w:t>
      </w:r>
    </w:p>
    <w:p w:rsidR="008C007F" w:rsidRPr="00F72941" w:rsidRDefault="008C007F" w:rsidP="008C007F">
      <w:pPr>
        <w:numPr>
          <w:ilvl w:val="0"/>
          <w:numId w:val="8"/>
        </w:numPr>
        <w:tabs>
          <w:tab w:val="left" w:pos="0"/>
        </w:tabs>
        <w:spacing w:after="200" w:line="270" w:lineRule="atLeast"/>
        <w:rPr>
          <w:sz w:val="22"/>
          <w:szCs w:val="22"/>
        </w:rPr>
      </w:pPr>
      <w:r w:rsidRPr="00F72941">
        <w:rPr>
          <w:sz w:val="22"/>
          <w:szCs w:val="22"/>
        </w:rPr>
        <w:t>уколико понуђач не попуни образац трошкова припреме понуде,</w:t>
      </w:r>
      <w:r>
        <w:rPr>
          <w:sz w:val="22"/>
          <w:szCs w:val="22"/>
        </w:rPr>
        <w:t xml:space="preserve"> </w:t>
      </w:r>
      <w:r w:rsidRPr="00F72941">
        <w:rPr>
          <w:sz w:val="22"/>
          <w:szCs w:val="22"/>
        </w:rPr>
        <w:t>наручилац није дужан да му надокнади трошкове</w:t>
      </w:r>
    </w:p>
    <w:p w:rsidR="008C007F" w:rsidRPr="00F72941" w:rsidRDefault="008C007F" w:rsidP="008C007F">
      <w:pPr>
        <w:tabs>
          <w:tab w:val="left" w:pos="0"/>
        </w:tabs>
        <w:spacing w:line="270" w:lineRule="atLeast"/>
        <w:rPr>
          <w:sz w:val="22"/>
          <w:szCs w:val="22"/>
        </w:rPr>
      </w:pPr>
    </w:p>
    <w:p w:rsidR="008C007F" w:rsidRPr="00F72941" w:rsidRDefault="008C007F" w:rsidP="008C007F">
      <w:pPr>
        <w:spacing w:line="300" w:lineRule="atLeast"/>
        <w:jc w:val="center"/>
        <w:rPr>
          <w:bCs/>
          <w:sz w:val="22"/>
          <w:szCs w:val="22"/>
          <w:lang w:val="sr-Latn-RS"/>
        </w:rPr>
      </w:pPr>
      <w:r w:rsidRPr="00F72941">
        <w:rPr>
          <w:bCs/>
          <w:sz w:val="22"/>
          <w:szCs w:val="22"/>
          <w:lang w:val="sr-Cyrl-CS"/>
        </w:rPr>
        <w:t>М.П.</w:t>
      </w:r>
    </w:p>
    <w:p w:rsidR="008C007F" w:rsidRPr="00F72941" w:rsidRDefault="008C007F" w:rsidP="008C007F">
      <w:pPr>
        <w:spacing w:line="300" w:lineRule="atLeast"/>
        <w:jc w:val="center"/>
        <w:rPr>
          <w:bCs/>
          <w:sz w:val="22"/>
          <w:szCs w:val="22"/>
          <w:lang w:val="sr-Cyrl-CS"/>
        </w:rPr>
      </w:pPr>
    </w:p>
    <w:p w:rsidR="008C007F" w:rsidRPr="00F72941" w:rsidRDefault="008C007F" w:rsidP="008C007F">
      <w:pPr>
        <w:spacing w:before="120" w:line="300" w:lineRule="atLeast"/>
        <w:ind w:left="5040"/>
        <w:jc w:val="center"/>
        <w:rPr>
          <w:b/>
          <w:sz w:val="22"/>
          <w:szCs w:val="22"/>
          <w:lang w:val="sr-Cyrl-CS"/>
        </w:rPr>
      </w:pPr>
      <w:r w:rsidRPr="00F72941">
        <w:rPr>
          <w:b/>
          <w:sz w:val="22"/>
          <w:szCs w:val="22"/>
          <w:lang w:val="sr-Cyrl-CS"/>
        </w:rPr>
        <w:t>Понуђач:</w:t>
      </w:r>
    </w:p>
    <w:p w:rsidR="008C007F" w:rsidRPr="00F72941" w:rsidRDefault="008C007F" w:rsidP="008C007F">
      <w:pPr>
        <w:spacing w:before="120" w:line="300" w:lineRule="atLeast"/>
        <w:ind w:left="5040"/>
        <w:jc w:val="center"/>
        <w:rPr>
          <w:sz w:val="22"/>
          <w:szCs w:val="22"/>
          <w:u w:val="single"/>
          <w:lang w:val="sr-Latn-CS"/>
        </w:rPr>
      </w:pPr>
      <w:r w:rsidRPr="00F72941">
        <w:rPr>
          <w:sz w:val="22"/>
          <w:szCs w:val="22"/>
          <w:u w:val="single"/>
          <w:lang w:val="sr-Cyrl-CS"/>
        </w:rPr>
        <w:tab/>
      </w:r>
      <w:r w:rsidRPr="00F72941">
        <w:rPr>
          <w:sz w:val="22"/>
          <w:szCs w:val="22"/>
          <w:u w:val="single"/>
          <w:lang w:val="sr-Cyrl-CS"/>
        </w:rPr>
        <w:tab/>
      </w:r>
      <w:r w:rsidRPr="00F72941">
        <w:rPr>
          <w:sz w:val="22"/>
          <w:szCs w:val="22"/>
          <w:u w:val="single"/>
          <w:lang w:val="sr-Cyrl-CS"/>
        </w:rPr>
        <w:tab/>
      </w:r>
      <w:r w:rsidRPr="00F72941">
        <w:rPr>
          <w:sz w:val="22"/>
          <w:szCs w:val="22"/>
          <w:u w:val="single"/>
          <w:lang w:val="sr-Cyrl-CS"/>
        </w:rPr>
        <w:tab/>
      </w:r>
      <w:r w:rsidRPr="00F72941">
        <w:rPr>
          <w:sz w:val="22"/>
          <w:szCs w:val="22"/>
          <w:u w:val="single"/>
          <w:lang w:val="sr-Cyrl-CS"/>
        </w:rPr>
        <w:tab/>
      </w:r>
    </w:p>
    <w:p w:rsidR="008C007F" w:rsidRPr="00F72941" w:rsidRDefault="008C007F" w:rsidP="008C007F">
      <w:pPr>
        <w:spacing w:line="300" w:lineRule="atLeast"/>
        <w:ind w:left="5040"/>
        <w:jc w:val="center"/>
        <w:rPr>
          <w:sz w:val="22"/>
          <w:szCs w:val="22"/>
          <w:lang w:val="sr-Cyrl-CS"/>
        </w:rPr>
      </w:pPr>
      <w:r w:rsidRPr="00F72941">
        <w:rPr>
          <w:sz w:val="22"/>
          <w:szCs w:val="22"/>
          <w:lang w:val="sr-Cyrl-CS"/>
        </w:rPr>
        <w:t>(потпис одговорног лица)</w:t>
      </w:r>
    </w:p>
    <w:p w:rsidR="008C007F"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Latn-RS"/>
        </w:rPr>
      </w:pPr>
    </w:p>
    <w:p w:rsidR="008C007F" w:rsidRPr="00F72941" w:rsidRDefault="008C007F" w:rsidP="008C007F">
      <w:pPr>
        <w:rPr>
          <w:lang w:val="sr-Latn-RS"/>
        </w:rPr>
      </w:pPr>
    </w:p>
    <w:p w:rsidR="008C007F" w:rsidRPr="00F72941" w:rsidRDefault="008C007F" w:rsidP="008C007F">
      <w:pPr>
        <w:rPr>
          <w:lang w:val="sr-Latn-RS"/>
        </w:rPr>
      </w:pPr>
    </w:p>
    <w:p w:rsidR="008C007F" w:rsidRPr="00F72941" w:rsidRDefault="008C007F" w:rsidP="008C007F">
      <w:pPr>
        <w:rPr>
          <w:b/>
          <w:sz w:val="28"/>
          <w:szCs w:val="28"/>
          <w:lang w:val="sr-Cyrl-CS"/>
        </w:rPr>
      </w:pPr>
      <w:r w:rsidRPr="00F72941">
        <w:rPr>
          <w:b/>
          <w:sz w:val="28"/>
          <w:szCs w:val="28"/>
          <w:lang w:val="sr-Cyrl-CS"/>
        </w:rPr>
        <w:lastRenderedPageBreak/>
        <w:t>1</w:t>
      </w:r>
      <w:r w:rsidRPr="00F72941">
        <w:rPr>
          <w:b/>
          <w:sz w:val="28"/>
          <w:szCs w:val="28"/>
          <w:lang w:val="sr-Latn-CS"/>
        </w:rPr>
        <w:t>0</w:t>
      </w:r>
      <w:r w:rsidRPr="00F72941">
        <w:rPr>
          <w:b/>
          <w:sz w:val="28"/>
          <w:szCs w:val="28"/>
          <w:lang w:val="sr-Cyrl-CS"/>
        </w:rPr>
        <w:t>. ИЗЈАВА О НЕЗАВИСНОЈ ПОНУДИ</w:t>
      </w: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jc w:val="center"/>
        <w:rPr>
          <w:b/>
          <w:sz w:val="22"/>
          <w:szCs w:val="22"/>
          <w:lang w:val="sr-Cyrl-CS"/>
        </w:rPr>
      </w:pPr>
      <w:r w:rsidRPr="00F72941">
        <w:rPr>
          <w:b/>
          <w:sz w:val="22"/>
          <w:szCs w:val="22"/>
          <w:lang w:val="sr-Cyrl-CS"/>
        </w:rPr>
        <w:t>ИЗЈАВА</w:t>
      </w:r>
    </w:p>
    <w:p w:rsidR="008C007F" w:rsidRPr="00F72941" w:rsidRDefault="008C007F" w:rsidP="008C007F">
      <w:pPr>
        <w:jc w:val="center"/>
        <w:rPr>
          <w:b/>
          <w:sz w:val="22"/>
          <w:szCs w:val="22"/>
          <w:lang w:val="sr-Cyrl-CS"/>
        </w:rPr>
      </w:pPr>
    </w:p>
    <w:p w:rsidR="008C007F" w:rsidRPr="00F72941" w:rsidRDefault="008C007F" w:rsidP="008C007F">
      <w:pPr>
        <w:jc w:val="center"/>
        <w:rPr>
          <w:b/>
          <w:sz w:val="22"/>
          <w:szCs w:val="22"/>
          <w:lang w:val="sr-Cyrl-CS"/>
        </w:rPr>
      </w:pPr>
    </w:p>
    <w:p w:rsidR="008C007F" w:rsidRPr="00F72941" w:rsidRDefault="008C007F" w:rsidP="008C007F">
      <w:pPr>
        <w:jc w:val="center"/>
        <w:rPr>
          <w:b/>
          <w:sz w:val="22"/>
          <w:szCs w:val="22"/>
          <w:lang w:val="sr-Cyrl-CS"/>
        </w:rPr>
      </w:pPr>
    </w:p>
    <w:p w:rsidR="008C007F" w:rsidRPr="00F72941" w:rsidRDefault="008C007F" w:rsidP="008C007F">
      <w:pPr>
        <w:jc w:val="center"/>
        <w:rPr>
          <w:sz w:val="22"/>
          <w:szCs w:val="22"/>
          <w:lang w:val="sr-Cyrl-CS"/>
        </w:rPr>
      </w:pPr>
      <w:r w:rsidRPr="00F72941">
        <w:rPr>
          <w:b/>
          <w:sz w:val="22"/>
          <w:szCs w:val="22"/>
          <w:lang w:val="sr-Cyrl-CS"/>
        </w:rPr>
        <w:t>ПОНУЂАЧА О НАЗАВИСНОЈ ПОНУДИ</w:t>
      </w:r>
    </w:p>
    <w:p w:rsidR="008C007F" w:rsidRPr="00F72941" w:rsidRDefault="008C007F" w:rsidP="008C007F">
      <w:pPr>
        <w:rPr>
          <w:sz w:val="22"/>
          <w:szCs w:val="22"/>
          <w:lang w:val="sr-Cyrl-CS"/>
        </w:rPr>
      </w:pPr>
    </w:p>
    <w:p w:rsidR="008C007F" w:rsidRPr="00F72941" w:rsidRDefault="008C007F" w:rsidP="008C007F">
      <w:pPr>
        <w:rPr>
          <w:sz w:val="22"/>
          <w:szCs w:val="22"/>
          <w:lang w:val="sr-Cyrl-CS"/>
        </w:rPr>
      </w:pPr>
    </w:p>
    <w:p w:rsidR="008C007F" w:rsidRPr="00F72941" w:rsidRDefault="008C007F" w:rsidP="008C007F">
      <w:pPr>
        <w:ind w:firstLine="720"/>
        <w:rPr>
          <w:sz w:val="22"/>
          <w:szCs w:val="22"/>
          <w:lang w:val="sr-Cyrl-CS"/>
        </w:rPr>
      </w:pPr>
      <w:r w:rsidRPr="00F72941">
        <w:rPr>
          <w:sz w:val="22"/>
          <w:szCs w:val="22"/>
          <w:lang w:val="sr-Cyrl-CS"/>
        </w:rPr>
        <w:t>Изјављујем, под пуном материјалном и кривичном одговорношћу, да сам понуду поднео назависно, без договора са другим понуђачима или заинтересованим лицима.</w:t>
      </w:r>
    </w:p>
    <w:p w:rsidR="008C007F" w:rsidRPr="00F72941" w:rsidRDefault="008C007F" w:rsidP="008C007F">
      <w:pPr>
        <w:rPr>
          <w:sz w:val="22"/>
          <w:szCs w:val="22"/>
          <w:lang w:val="sr-Cyrl-CS"/>
        </w:rPr>
      </w:pPr>
      <w:r w:rsidRPr="00F72941">
        <w:rPr>
          <w:sz w:val="22"/>
          <w:szCs w:val="22"/>
          <w:lang w:val="sr-Cyrl-CS"/>
        </w:rPr>
        <w:t xml:space="preserve"> </w:t>
      </w:r>
    </w:p>
    <w:p w:rsidR="008C007F" w:rsidRPr="00F72941" w:rsidRDefault="008C007F" w:rsidP="008C007F">
      <w:pPr>
        <w:rPr>
          <w:sz w:val="22"/>
          <w:szCs w:val="22"/>
          <w:lang w:val="sr-Cyrl-CS"/>
        </w:rPr>
      </w:pPr>
    </w:p>
    <w:p w:rsidR="008C007F" w:rsidRPr="00F72941" w:rsidRDefault="008C007F" w:rsidP="008C007F">
      <w:pPr>
        <w:rPr>
          <w:sz w:val="22"/>
          <w:szCs w:val="22"/>
          <w:lang w:val="sr-Cyrl-CS"/>
        </w:rPr>
      </w:pPr>
    </w:p>
    <w:p w:rsidR="008C007F" w:rsidRPr="00F72941" w:rsidRDefault="008C007F" w:rsidP="008C007F">
      <w:pPr>
        <w:rPr>
          <w:sz w:val="22"/>
          <w:szCs w:val="22"/>
          <w:lang w:val="sr-Cyrl-CS"/>
        </w:rPr>
      </w:pPr>
    </w:p>
    <w:p w:rsidR="008C007F" w:rsidRPr="00F72941" w:rsidRDefault="008C007F" w:rsidP="008C007F">
      <w:pPr>
        <w:rPr>
          <w:sz w:val="22"/>
          <w:szCs w:val="22"/>
          <w:lang w:val="sr-Cyrl-CS"/>
        </w:rPr>
      </w:pPr>
    </w:p>
    <w:p w:rsidR="008C007F" w:rsidRPr="00F72941" w:rsidRDefault="008C007F" w:rsidP="008C007F">
      <w:pPr>
        <w:rPr>
          <w:sz w:val="22"/>
          <w:szCs w:val="22"/>
          <w:lang w:val="sr-Cyrl-CS"/>
        </w:rPr>
      </w:pPr>
    </w:p>
    <w:p w:rsidR="008C007F" w:rsidRPr="00F72941" w:rsidRDefault="008C007F" w:rsidP="008C007F">
      <w:pPr>
        <w:rPr>
          <w:sz w:val="22"/>
          <w:szCs w:val="22"/>
          <w:lang w:val="sr-Cyrl-CS"/>
        </w:rPr>
      </w:pPr>
    </w:p>
    <w:p w:rsidR="008C007F" w:rsidRPr="00F72941" w:rsidRDefault="008C007F" w:rsidP="008C007F">
      <w:pPr>
        <w:rPr>
          <w:sz w:val="22"/>
          <w:szCs w:val="22"/>
          <w:lang w:val="sr-Cyrl-CS"/>
        </w:rPr>
      </w:pPr>
    </w:p>
    <w:p w:rsidR="008C007F" w:rsidRPr="00F72941" w:rsidRDefault="008C007F" w:rsidP="008C007F">
      <w:pPr>
        <w:rPr>
          <w:b/>
          <w:sz w:val="22"/>
          <w:szCs w:val="22"/>
          <w:lang w:val="sr-Cyrl-CS"/>
        </w:rPr>
      </w:pPr>
      <w:r>
        <w:rPr>
          <w:sz w:val="22"/>
          <w:szCs w:val="22"/>
          <w:lang w:val="sr-Cyrl-CS"/>
        </w:rPr>
        <w:t xml:space="preserve"> </w:t>
      </w:r>
      <w:r w:rsidRPr="00F72941">
        <w:rPr>
          <w:sz w:val="22"/>
          <w:szCs w:val="22"/>
          <w:lang w:val="sr-Cyrl-CS"/>
        </w:rPr>
        <w:t>Датум</w:t>
      </w:r>
      <w:r>
        <w:rPr>
          <w:sz w:val="22"/>
          <w:szCs w:val="22"/>
          <w:lang w:val="sr-Cyrl-CS"/>
        </w:rPr>
        <w:t xml:space="preserve"> </w:t>
      </w:r>
      <w:r w:rsidR="003D13D6">
        <w:rPr>
          <w:sz w:val="22"/>
          <w:szCs w:val="22"/>
          <w:lang w:val="sr-Cyrl-CS"/>
        </w:rPr>
        <w:tab/>
      </w:r>
      <w:r w:rsidR="003D13D6">
        <w:rPr>
          <w:sz w:val="22"/>
          <w:szCs w:val="22"/>
          <w:lang w:val="sr-Cyrl-CS"/>
        </w:rPr>
        <w:tab/>
      </w:r>
      <w:r w:rsidR="003D13D6">
        <w:rPr>
          <w:sz w:val="22"/>
          <w:szCs w:val="22"/>
          <w:lang w:val="sr-Cyrl-CS"/>
        </w:rPr>
        <w:tab/>
      </w:r>
      <w:r w:rsidR="003D13D6">
        <w:rPr>
          <w:sz w:val="22"/>
          <w:szCs w:val="22"/>
          <w:lang w:val="sr-Cyrl-CS"/>
        </w:rPr>
        <w:tab/>
      </w:r>
      <w:r w:rsidR="003D13D6">
        <w:rPr>
          <w:sz w:val="22"/>
          <w:szCs w:val="22"/>
          <w:lang w:val="sr-Cyrl-CS"/>
        </w:rPr>
        <w:tab/>
      </w:r>
      <w:r w:rsidR="003D13D6">
        <w:rPr>
          <w:sz w:val="22"/>
          <w:szCs w:val="22"/>
          <w:lang w:val="sr-Cyrl-CS"/>
        </w:rPr>
        <w:tab/>
      </w:r>
      <w:r w:rsidRPr="00F72941">
        <w:rPr>
          <w:sz w:val="22"/>
          <w:szCs w:val="22"/>
          <w:lang w:val="sr-Cyrl-CS"/>
        </w:rPr>
        <w:t>М.П</w:t>
      </w:r>
      <w:r w:rsidRPr="00F72941">
        <w:rPr>
          <w:b/>
          <w:sz w:val="22"/>
          <w:szCs w:val="22"/>
          <w:lang w:val="sr-Cyrl-CS"/>
        </w:rPr>
        <w:t>.</w:t>
      </w:r>
      <w:r>
        <w:rPr>
          <w:b/>
          <w:sz w:val="22"/>
          <w:szCs w:val="22"/>
          <w:lang w:val="sr-Cyrl-CS"/>
        </w:rPr>
        <w:t xml:space="preserve"> </w:t>
      </w:r>
      <w:r w:rsidR="003D13D6">
        <w:rPr>
          <w:b/>
          <w:sz w:val="22"/>
          <w:szCs w:val="22"/>
          <w:lang w:val="sr-Cyrl-CS"/>
        </w:rPr>
        <w:tab/>
      </w:r>
      <w:r w:rsidR="003D13D6">
        <w:rPr>
          <w:b/>
          <w:sz w:val="22"/>
          <w:szCs w:val="22"/>
          <w:lang w:val="sr-Cyrl-CS"/>
        </w:rPr>
        <w:tab/>
      </w:r>
      <w:r w:rsidR="003D13D6">
        <w:rPr>
          <w:b/>
          <w:sz w:val="22"/>
          <w:szCs w:val="22"/>
          <w:lang w:val="sr-Cyrl-CS"/>
        </w:rPr>
        <w:tab/>
      </w:r>
      <w:r w:rsidR="003D13D6">
        <w:rPr>
          <w:b/>
          <w:sz w:val="22"/>
          <w:szCs w:val="22"/>
          <w:lang w:val="sr-Cyrl-CS"/>
        </w:rPr>
        <w:tab/>
      </w:r>
      <w:r w:rsidR="003D13D6">
        <w:rPr>
          <w:b/>
          <w:sz w:val="22"/>
          <w:szCs w:val="22"/>
          <w:lang w:val="sr-Cyrl-CS"/>
        </w:rPr>
        <w:tab/>
      </w:r>
      <w:r w:rsidRPr="00F72941">
        <w:rPr>
          <w:sz w:val="22"/>
          <w:szCs w:val="22"/>
          <w:lang w:val="sr-Cyrl-CS"/>
        </w:rPr>
        <w:t>Понуђач</w:t>
      </w:r>
    </w:p>
    <w:p w:rsidR="008C007F" w:rsidRPr="00F72941" w:rsidRDefault="008C007F" w:rsidP="008C007F">
      <w:pPr>
        <w:jc w:val="right"/>
        <w:rPr>
          <w:lang w:val="sr-Cyrl-CS"/>
        </w:rPr>
      </w:pPr>
      <w:r>
        <w:rPr>
          <w:lang w:val="sr-Cyrl-CS"/>
        </w:rPr>
        <w:t xml:space="preserve"> </w:t>
      </w:r>
      <w:r w:rsidRPr="00F72941">
        <w:rPr>
          <w:lang w:val="sr-Cyrl-CS"/>
        </w:rPr>
        <w:t>_______________________</w:t>
      </w:r>
      <w:r w:rsidRPr="00F72941">
        <w:rPr>
          <w:lang w:val="sr-Cyrl-CS"/>
        </w:rPr>
        <w:tab/>
      </w:r>
    </w:p>
    <w:p w:rsidR="008C007F" w:rsidRPr="00F72941" w:rsidRDefault="008C007F" w:rsidP="003D13D6">
      <w:pPr>
        <w:ind w:left="5760" w:firstLine="720"/>
        <w:jc w:val="center"/>
        <w:rPr>
          <w:sz w:val="22"/>
          <w:szCs w:val="22"/>
          <w:lang w:val="sr-Cyrl-CS"/>
        </w:rPr>
      </w:pPr>
      <w:r>
        <w:rPr>
          <w:sz w:val="22"/>
          <w:szCs w:val="22"/>
          <w:lang w:val="sr-Cyrl-CS"/>
        </w:rPr>
        <w:t xml:space="preserve"> </w:t>
      </w:r>
      <w:r w:rsidRPr="00F72941">
        <w:rPr>
          <w:sz w:val="22"/>
          <w:szCs w:val="22"/>
          <w:lang w:val="sr-Cyrl-CS"/>
        </w:rPr>
        <w:t>(потпис одговорног лица)</w:t>
      </w:r>
    </w:p>
    <w:p w:rsidR="008C007F" w:rsidRPr="00F72941" w:rsidRDefault="008C007F" w:rsidP="008C007F">
      <w:pPr>
        <w:jc w:val="right"/>
        <w:rPr>
          <w:lang w:val="sr-Cyrl-CS"/>
        </w:rPr>
      </w:pPr>
    </w:p>
    <w:p w:rsidR="008C007F" w:rsidRPr="00F72941" w:rsidRDefault="008C007F" w:rsidP="008C007F">
      <w:pPr>
        <w:jc w:val="right"/>
        <w:rPr>
          <w:lang w:val="sr-Cyrl-C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rPr>
          <w:b/>
          <w:sz w:val="28"/>
          <w:szCs w:val="28"/>
          <w:lang w:val="sr-Cyrl-RS"/>
        </w:rPr>
      </w:pPr>
    </w:p>
    <w:p w:rsidR="008C007F" w:rsidRPr="00F72941" w:rsidRDefault="008C007F" w:rsidP="008C007F">
      <w:pPr>
        <w:spacing w:after="200" w:line="276" w:lineRule="auto"/>
        <w:jc w:val="both"/>
        <w:rPr>
          <w:b/>
          <w:sz w:val="28"/>
          <w:szCs w:val="28"/>
          <w:lang w:val="sr-Cyrl-CS"/>
        </w:rPr>
      </w:pPr>
      <w:r w:rsidRPr="00F72941">
        <w:rPr>
          <w:b/>
          <w:sz w:val="28"/>
          <w:szCs w:val="28"/>
          <w:lang w:val="sr-Cyrl-CS"/>
        </w:rPr>
        <w:lastRenderedPageBreak/>
        <w:t>11.ОБРАЗАЦ ИЗЈАВЕ У</w:t>
      </w:r>
      <w:r>
        <w:rPr>
          <w:b/>
          <w:sz w:val="28"/>
          <w:szCs w:val="28"/>
          <w:lang w:val="sr-Cyrl-CS"/>
        </w:rPr>
        <w:t xml:space="preserve"> </w:t>
      </w:r>
      <w:r w:rsidRPr="00F72941">
        <w:rPr>
          <w:b/>
          <w:sz w:val="28"/>
          <w:szCs w:val="28"/>
          <w:lang w:val="sr-Cyrl-CS"/>
        </w:rPr>
        <w:t>СКЛАДУ СА ЧЛ.75. ст.2. ЗЈН</w:t>
      </w: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lang w:val="sr-Cyrl-CS"/>
        </w:rPr>
      </w:pPr>
    </w:p>
    <w:p w:rsidR="008C007F" w:rsidRPr="00F72941" w:rsidRDefault="008C007F" w:rsidP="008C007F">
      <w:pPr>
        <w:jc w:val="center"/>
        <w:rPr>
          <w:b/>
          <w:lang w:val="sr-Cyrl-CS"/>
        </w:rPr>
      </w:pPr>
      <w:r w:rsidRPr="00F72941">
        <w:rPr>
          <w:b/>
          <w:lang w:val="sr-Cyrl-CS"/>
        </w:rPr>
        <w:t>ИЗЈАВА</w:t>
      </w:r>
    </w:p>
    <w:p w:rsidR="008C007F" w:rsidRPr="00F72941" w:rsidRDefault="008C007F" w:rsidP="008C007F">
      <w:pPr>
        <w:jc w:val="both"/>
        <w:rPr>
          <w:b/>
          <w:lang w:val="sr-Cyrl-CS"/>
        </w:rPr>
      </w:pPr>
    </w:p>
    <w:p w:rsidR="008C007F" w:rsidRPr="00F72941" w:rsidRDefault="008C007F" w:rsidP="008C007F">
      <w:pPr>
        <w:jc w:val="both"/>
        <w:rPr>
          <w:b/>
          <w:lang w:val="sr-Cyrl-CS"/>
        </w:rPr>
      </w:pPr>
    </w:p>
    <w:p w:rsidR="008C007F" w:rsidRPr="00F72941" w:rsidRDefault="008C007F" w:rsidP="008C007F">
      <w:pPr>
        <w:jc w:val="both"/>
        <w:rPr>
          <w:b/>
          <w:lang w:val="sr-Cyrl-CS"/>
        </w:rPr>
      </w:pPr>
    </w:p>
    <w:p w:rsidR="008C007F" w:rsidRPr="00F72941" w:rsidRDefault="008C007F" w:rsidP="008C007F">
      <w:pPr>
        <w:jc w:val="both"/>
        <w:rPr>
          <w:b/>
          <w:lang w:val="sr-Cyrl-CS"/>
        </w:rPr>
      </w:pPr>
    </w:p>
    <w:p w:rsidR="008C007F" w:rsidRPr="00F72941" w:rsidRDefault="008C007F" w:rsidP="008C007F">
      <w:pPr>
        <w:jc w:val="both"/>
        <w:rPr>
          <w:lang w:val="sr-Cyrl-CS"/>
        </w:rPr>
      </w:pPr>
    </w:p>
    <w:p w:rsidR="008C007F" w:rsidRPr="00F72941" w:rsidRDefault="008C007F" w:rsidP="008C007F">
      <w:pPr>
        <w:ind w:firstLine="720"/>
        <w:jc w:val="both"/>
        <w:rPr>
          <w:sz w:val="22"/>
          <w:szCs w:val="22"/>
          <w:lang w:val="sr-Cyrl-CS"/>
        </w:rPr>
      </w:pPr>
      <w:r w:rsidRPr="00F72941">
        <w:rPr>
          <w:sz w:val="22"/>
          <w:szCs w:val="22"/>
          <w:lang w:val="sr-Cyrl-CS"/>
        </w:rPr>
        <w:t>Изјављујем, под пуном материјалном и кривичном одговорношћу, да сам при састављању своје понуде поштовао обавезе које произлазе из важећих прописа о заштити на раду, запошљавању и условима рада, заштити животне средине као и све остале законске прописе који су у вези са предметом јавних набавки, као и да ћу исте поштовати током реализације уговора ако ми буде додељен.</w:t>
      </w:r>
    </w:p>
    <w:p w:rsidR="008C007F" w:rsidRPr="00F72941" w:rsidRDefault="008C007F" w:rsidP="008C007F">
      <w:pPr>
        <w:jc w:val="both"/>
        <w:rPr>
          <w:sz w:val="22"/>
          <w:szCs w:val="22"/>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r>
        <w:rPr>
          <w:lang w:val="sr-Cyrl-CS"/>
        </w:rPr>
        <w:t xml:space="preserve"> </w:t>
      </w:r>
      <w:r w:rsidRPr="00F72941">
        <w:rPr>
          <w:lang w:val="sr-Cyrl-CS"/>
        </w:rPr>
        <w:t>Датум</w:t>
      </w:r>
      <w:r>
        <w:rPr>
          <w:lang w:val="sr-Cyrl-CS"/>
        </w:rPr>
        <w:t xml:space="preserve"> </w:t>
      </w:r>
      <w:r>
        <w:rPr>
          <w:lang w:val="sr-Cyrl-CS"/>
        </w:rPr>
        <w:tab/>
      </w:r>
      <w:r>
        <w:rPr>
          <w:lang w:val="sr-Cyrl-CS"/>
        </w:rPr>
        <w:tab/>
      </w:r>
      <w:r>
        <w:rPr>
          <w:lang w:val="sr-Cyrl-CS"/>
        </w:rPr>
        <w:tab/>
      </w:r>
      <w:r>
        <w:rPr>
          <w:lang w:val="sr-Cyrl-CS"/>
        </w:rPr>
        <w:tab/>
      </w:r>
      <w:r>
        <w:rPr>
          <w:lang w:val="sr-Cyrl-CS"/>
        </w:rPr>
        <w:tab/>
      </w:r>
      <w:r w:rsidRPr="00F72941">
        <w:rPr>
          <w:lang w:val="sr-Cyrl-CS"/>
        </w:rPr>
        <w:t>М.П.</w:t>
      </w:r>
      <w:r>
        <w:rPr>
          <w:lang w:val="sr-Cyrl-CS"/>
        </w:rPr>
        <w:t xml:space="preserve"> </w:t>
      </w:r>
      <w:r>
        <w:rPr>
          <w:lang w:val="sr-Cyrl-CS"/>
        </w:rPr>
        <w:tab/>
      </w:r>
      <w:r>
        <w:rPr>
          <w:lang w:val="sr-Cyrl-CS"/>
        </w:rPr>
        <w:tab/>
      </w:r>
      <w:r>
        <w:rPr>
          <w:lang w:val="sr-Cyrl-CS"/>
        </w:rPr>
        <w:tab/>
      </w:r>
      <w:r>
        <w:rPr>
          <w:lang w:val="sr-Cyrl-CS"/>
        </w:rPr>
        <w:tab/>
      </w:r>
      <w:r w:rsidRPr="00F72941">
        <w:rPr>
          <w:lang w:val="sr-Cyrl-CS"/>
        </w:rPr>
        <w:t>Понуђач</w:t>
      </w:r>
    </w:p>
    <w:p w:rsidR="008C007F" w:rsidRPr="00F72941" w:rsidRDefault="008C007F" w:rsidP="008C007F">
      <w:pPr>
        <w:ind w:left="5760" w:firstLine="720"/>
        <w:jc w:val="both"/>
        <w:rPr>
          <w:lang w:val="sr-Cyrl-CS"/>
        </w:rPr>
      </w:pPr>
      <w:r>
        <w:rPr>
          <w:lang w:val="sr-Cyrl-CS"/>
        </w:rPr>
        <w:t xml:space="preserve"> </w:t>
      </w:r>
      <w:r w:rsidRPr="00F72941">
        <w:rPr>
          <w:lang w:val="sr-Cyrl-CS"/>
        </w:rPr>
        <w:t>( потпис одговорног лица)</w:t>
      </w:r>
    </w:p>
    <w:p w:rsidR="008C007F" w:rsidRPr="00F72941" w:rsidRDefault="008C007F" w:rsidP="008C007F">
      <w:pPr>
        <w:ind w:left="6480"/>
        <w:jc w:val="both"/>
        <w:rPr>
          <w:lang w:val="sr-Cyrl-CS"/>
        </w:rPr>
      </w:pPr>
      <w:r>
        <w:rPr>
          <w:lang w:val="sr-Cyrl-CS"/>
        </w:rPr>
        <w:t xml:space="preserve"> </w:t>
      </w:r>
      <w:r w:rsidRPr="00F72941">
        <w:rPr>
          <w:lang w:val="sr-Cyrl-CS"/>
        </w:rPr>
        <w:t>______________________</w:t>
      </w:r>
    </w:p>
    <w:p w:rsidR="008C007F" w:rsidRPr="00F72941" w:rsidRDefault="008C007F" w:rsidP="008C007F">
      <w:pPr>
        <w:jc w:val="both"/>
        <w:rPr>
          <w:lang w:val="sr-Cyrl-CS"/>
        </w:rPr>
      </w:pPr>
    </w:p>
    <w:p w:rsidR="008C007F" w:rsidRPr="00F72941" w:rsidRDefault="008C007F" w:rsidP="008C007F">
      <w:pPr>
        <w:jc w:val="both"/>
        <w:rPr>
          <w:lang w:val="sr-Latn-CS"/>
        </w:rPr>
      </w:pPr>
    </w:p>
    <w:p w:rsidR="008C007F" w:rsidRPr="00F72941" w:rsidRDefault="008C007F" w:rsidP="008C007F">
      <w:pPr>
        <w:jc w:val="both"/>
        <w:rPr>
          <w:lang w:val="sr-Cyrl-RS"/>
        </w:rPr>
      </w:pPr>
    </w:p>
    <w:p w:rsidR="008C007F" w:rsidRPr="00F72941" w:rsidRDefault="008C007F" w:rsidP="008C007F">
      <w:pPr>
        <w:jc w:val="both"/>
        <w:rPr>
          <w:lang w:val="sr-Cyrl-RS"/>
        </w:rPr>
      </w:pPr>
    </w:p>
    <w:p w:rsidR="008C007F" w:rsidRPr="00F72941" w:rsidRDefault="008C007F" w:rsidP="008C007F">
      <w:pPr>
        <w:jc w:val="both"/>
        <w:rPr>
          <w:lang w:val="sr-Cyrl-RS"/>
        </w:rPr>
      </w:pPr>
    </w:p>
    <w:p w:rsidR="008C007F" w:rsidRPr="00F72941" w:rsidRDefault="008C007F" w:rsidP="008C007F">
      <w:pPr>
        <w:jc w:val="both"/>
        <w:rPr>
          <w:lang w:val="sr-Cyrl-RS"/>
        </w:rPr>
      </w:pPr>
    </w:p>
    <w:p w:rsidR="008C007F" w:rsidRPr="00F72941" w:rsidRDefault="008C007F" w:rsidP="008C007F">
      <w:pPr>
        <w:jc w:val="both"/>
        <w:rPr>
          <w:lang w:val="sr-Cyrl-RS"/>
        </w:rPr>
      </w:pPr>
    </w:p>
    <w:p w:rsidR="008C007F" w:rsidRPr="00F72941" w:rsidRDefault="008C007F" w:rsidP="008C007F">
      <w:pPr>
        <w:jc w:val="both"/>
        <w:rPr>
          <w:lang w:val="sr-Cyrl-RS"/>
        </w:rPr>
      </w:pPr>
    </w:p>
    <w:p w:rsidR="008C007F" w:rsidRPr="00F72941" w:rsidRDefault="008C007F" w:rsidP="008C007F">
      <w:pPr>
        <w:jc w:val="both"/>
        <w:rPr>
          <w:b/>
          <w:sz w:val="28"/>
          <w:szCs w:val="28"/>
          <w:lang w:val="sr-Cyrl-RS"/>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Latn-RS"/>
        </w:rPr>
      </w:pPr>
    </w:p>
    <w:p w:rsidR="008C007F" w:rsidRPr="00F72941" w:rsidRDefault="008C007F" w:rsidP="008C007F">
      <w:pPr>
        <w:jc w:val="both"/>
        <w:rPr>
          <w:b/>
          <w:sz w:val="28"/>
          <w:szCs w:val="28"/>
          <w:lang w:val="sr-Latn-RS"/>
        </w:rPr>
      </w:pPr>
    </w:p>
    <w:p w:rsidR="008C007F" w:rsidRPr="00F72941" w:rsidRDefault="008C007F" w:rsidP="008C007F">
      <w:pPr>
        <w:jc w:val="both"/>
        <w:rPr>
          <w:b/>
          <w:sz w:val="28"/>
          <w:szCs w:val="28"/>
          <w:lang w:val="sr-Latn-RS"/>
        </w:rPr>
      </w:pPr>
    </w:p>
    <w:p w:rsidR="008C007F" w:rsidRPr="00F72941" w:rsidRDefault="008C007F" w:rsidP="008C007F">
      <w:pPr>
        <w:jc w:val="both"/>
        <w:rPr>
          <w:b/>
          <w:sz w:val="28"/>
          <w:szCs w:val="28"/>
          <w:lang w:val="sr-Latn-RS"/>
        </w:rPr>
      </w:pPr>
    </w:p>
    <w:p w:rsidR="008C007F" w:rsidRPr="00F72941" w:rsidRDefault="008C007F" w:rsidP="008C007F">
      <w:pPr>
        <w:jc w:val="both"/>
        <w:rPr>
          <w:b/>
          <w:sz w:val="28"/>
          <w:szCs w:val="28"/>
          <w:lang w:val="sr-Latn-RS"/>
        </w:rPr>
      </w:pPr>
    </w:p>
    <w:p w:rsidR="008C007F" w:rsidRPr="00F72941" w:rsidRDefault="008C007F" w:rsidP="008C007F">
      <w:pPr>
        <w:jc w:val="both"/>
        <w:rPr>
          <w:b/>
          <w:sz w:val="28"/>
          <w:szCs w:val="28"/>
          <w:lang w:val="sr-Cyrl-RS"/>
        </w:rPr>
      </w:pPr>
    </w:p>
    <w:p w:rsidR="008C007F" w:rsidRPr="00F72941" w:rsidRDefault="008C007F" w:rsidP="008C007F">
      <w:pPr>
        <w:rPr>
          <w:b/>
          <w:sz w:val="28"/>
          <w:szCs w:val="28"/>
          <w:lang w:val="sr-Cyrl-CS"/>
        </w:rPr>
      </w:pPr>
      <w:r w:rsidRPr="00F72941">
        <w:rPr>
          <w:b/>
          <w:sz w:val="28"/>
          <w:szCs w:val="28"/>
          <w:lang w:val="sr-Cyrl-CS"/>
        </w:rPr>
        <w:lastRenderedPageBreak/>
        <w:t>1</w:t>
      </w:r>
      <w:r w:rsidRPr="00F72941">
        <w:rPr>
          <w:b/>
          <w:sz w:val="28"/>
          <w:szCs w:val="28"/>
          <w:lang w:val="sr-Latn-CS"/>
        </w:rPr>
        <w:t>2</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О УРЕДНОМ ИЗВРШЕЊУ ОБАВЕЗА ПО РАНИЈЕ ЗАКЉУЧЕНИМ УГОВОРИМА</w:t>
      </w: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jc w:val="center"/>
        <w:rPr>
          <w:b/>
          <w:lang w:val="sr-Cyrl-CS"/>
        </w:rPr>
      </w:pPr>
      <w:r w:rsidRPr="00F72941">
        <w:rPr>
          <w:b/>
          <w:lang w:val="sr-Cyrl-CS"/>
        </w:rPr>
        <w:t>ИЗЈАВА</w:t>
      </w:r>
    </w:p>
    <w:p w:rsidR="008C007F" w:rsidRPr="00F72941" w:rsidRDefault="008C007F" w:rsidP="008C007F">
      <w:pPr>
        <w:jc w:val="center"/>
        <w:rPr>
          <w:b/>
          <w:lang w:val="sr-Cyrl-CS"/>
        </w:rPr>
      </w:pPr>
    </w:p>
    <w:p w:rsidR="008C007F" w:rsidRPr="00F72941" w:rsidRDefault="008C007F" w:rsidP="008C007F">
      <w:pPr>
        <w:jc w:val="center"/>
        <w:rPr>
          <w:b/>
          <w:lang w:val="sr-Cyrl-CS"/>
        </w:rPr>
      </w:pPr>
    </w:p>
    <w:p w:rsidR="008C007F" w:rsidRPr="00F72941" w:rsidRDefault="008C007F" w:rsidP="008C007F">
      <w:pPr>
        <w:jc w:val="center"/>
        <w:rPr>
          <w:b/>
          <w:lang w:val="sr-Cyrl-CS"/>
        </w:rPr>
      </w:pPr>
      <w:r w:rsidRPr="00F72941">
        <w:rPr>
          <w:b/>
          <w:lang w:val="sr-Cyrl-CS"/>
        </w:rPr>
        <w:t>ПОНУЂАЧА О УРЕДНОМ ИЗВРШЕЊУ ОБАВЕЗА ПО РАНИЈЕ ЗАКЉУЧЕНИМ УГОВОРИМА</w:t>
      </w:r>
    </w:p>
    <w:p w:rsidR="008C007F" w:rsidRPr="00F72941" w:rsidRDefault="008C007F" w:rsidP="008C007F">
      <w:pPr>
        <w:rPr>
          <w:b/>
          <w:lang w:val="sr-Cyrl-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ind w:firstLine="720"/>
        <w:jc w:val="both"/>
        <w:rPr>
          <w:sz w:val="22"/>
          <w:szCs w:val="22"/>
          <w:lang w:val="sr-Cyrl-CS"/>
        </w:rPr>
      </w:pPr>
      <w:r w:rsidRPr="00F72941">
        <w:rPr>
          <w:sz w:val="22"/>
          <w:szCs w:val="22"/>
          <w:lang w:val="sr-Cyrl-CS"/>
        </w:rPr>
        <w:t>Изјављујем, под пуном материјалном и кривичном одговорношћу, да смо уредно извршавали обавезе по раније закљученим уговорима о предметним</w:t>
      </w:r>
      <w:r>
        <w:rPr>
          <w:sz w:val="22"/>
          <w:szCs w:val="22"/>
          <w:lang w:val="sr-Cyrl-CS"/>
        </w:rPr>
        <w:t xml:space="preserve"> </w:t>
      </w:r>
      <w:r w:rsidRPr="00F72941">
        <w:rPr>
          <w:sz w:val="22"/>
          <w:szCs w:val="22"/>
          <w:lang w:val="sr-Cyrl-CS"/>
        </w:rPr>
        <w:t>јавним набавкама за период 201</w:t>
      </w:r>
      <w:r>
        <w:rPr>
          <w:sz w:val="22"/>
          <w:szCs w:val="22"/>
          <w:lang w:val="sr-Cyrl-CS"/>
        </w:rPr>
        <w:t>1</w:t>
      </w:r>
      <w:r w:rsidRPr="00F72941">
        <w:rPr>
          <w:sz w:val="22"/>
          <w:szCs w:val="22"/>
          <w:lang w:val="sr-Cyrl-CS"/>
        </w:rPr>
        <w:t>, 201</w:t>
      </w:r>
      <w:r>
        <w:rPr>
          <w:sz w:val="22"/>
          <w:szCs w:val="22"/>
          <w:lang w:val="sr-Cyrl-CS"/>
        </w:rPr>
        <w:t>2</w:t>
      </w:r>
      <w:r w:rsidRPr="00F72941">
        <w:rPr>
          <w:sz w:val="22"/>
          <w:szCs w:val="22"/>
          <w:lang w:val="sr-Cyrl-CS"/>
        </w:rPr>
        <w:t xml:space="preserve"> и 201</w:t>
      </w:r>
      <w:r>
        <w:rPr>
          <w:sz w:val="22"/>
          <w:szCs w:val="22"/>
          <w:lang w:val="sr-Cyrl-CS"/>
        </w:rPr>
        <w:t>3</w:t>
      </w:r>
      <w:r w:rsidRPr="00F72941">
        <w:rPr>
          <w:sz w:val="22"/>
          <w:szCs w:val="22"/>
          <w:lang w:val="sr-Cyrl-CS"/>
        </w:rPr>
        <w:t>.-у годину.</w:t>
      </w: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Cyrl-CS"/>
        </w:rPr>
      </w:pPr>
      <w:r>
        <w:rPr>
          <w:lang w:val="sr-Cyrl-CS"/>
        </w:rPr>
        <w:t xml:space="preserve"> </w:t>
      </w:r>
      <w:r w:rsidRPr="00F72941">
        <w:rPr>
          <w:lang w:val="sr-Cyrl-CS"/>
        </w:rPr>
        <w:t>Датум</w:t>
      </w:r>
      <w:r>
        <w:rPr>
          <w:lang w:val="sr-Cyrl-CS"/>
        </w:rPr>
        <w:t xml:space="preserve"> </w:t>
      </w:r>
      <w:r>
        <w:rPr>
          <w:lang w:val="sr-Cyrl-CS"/>
        </w:rPr>
        <w:tab/>
      </w:r>
      <w:r>
        <w:rPr>
          <w:lang w:val="sr-Cyrl-CS"/>
        </w:rPr>
        <w:tab/>
      </w:r>
      <w:r>
        <w:rPr>
          <w:lang w:val="sr-Cyrl-CS"/>
        </w:rPr>
        <w:tab/>
      </w:r>
      <w:r>
        <w:rPr>
          <w:lang w:val="sr-Cyrl-CS"/>
        </w:rPr>
        <w:tab/>
      </w:r>
      <w:r>
        <w:rPr>
          <w:lang w:val="sr-Cyrl-CS"/>
        </w:rPr>
        <w:tab/>
      </w:r>
      <w:r w:rsidRPr="00F72941">
        <w:rPr>
          <w:lang w:val="sr-Cyrl-CS"/>
        </w:rPr>
        <w:t>М.П.</w:t>
      </w:r>
      <w:r>
        <w:rPr>
          <w:lang w:val="sr-Cyrl-CS"/>
        </w:rPr>
        <w:t xml:space="preserve"> </w:t>
      </w:r>
      <w:r>
        <w:rPr>
          <w:lang w:val="sr-Cyrl-CS"/>
        </w:rPr>
        <w:tab/>
      </w:r>
      <w:r>
        <w:rPr>
          <w:lang w:val="sr-Cyrl-CS"/>
        </w:rPr>
        <w:tab/>
      </w:r>
      <w:r>
        <w:rPr>
          <w:lang w:val="sr-Cyrl-CS"/>
        </w:rPr>
        <w:tab/>
      </w:r>
      <w:r>
        <w:rPr>
          <w:lang w:val="sr-Cyrl-CS"/>
        </w:rPr>
        <w:tab/>
      </w:r>
      <w:r w:rsidRPr="00F72941">
        <w:rPr>
          <w:lang w:val="sr-Cyrl-CS"/>
        </w:rPr>
        <w:t>Понуђач</w:t>
      </w:r>
    </w:p>
    <w:p w:rsidR="008C007F" w:rsidRPr="00F72941" w:rsidRDefault="008C007F" w:rsidP="008C007F">
      <w:pPr>
        <w:rPr>
          <w:lang w:val="sr-Cyrl-CS"/>
        </w:rPr>
      </w:pPr>
      <w:r>
        <w:rPr>
          <w:lang w:val="sr-Cyrl-CS"/>
        </w:rPr>
        <w:t xml:space="preserve"> </w:t>
      </w:r>
      <w:r w:rsidRPr="00F72941">
        <w:rPr>
          <w:lang w:val="sr-Cyrl-CS"/>
        </w:rPr>
        <w:tab/>
      </w:r>
      <w:r>
        <w:rPr>
          <w:lang w:val="sr-Cyrl-CS"/>
        </w:rPr>
        <w:tab/>
      </w:r>
      <w:r>
        <w:rPr>
          <w:lang w:val="sr-Cyrl-CS"/>
        </w:rPr>
        <w:tab/>
      </w:r>
      <w:r>
        <w:rPr>
          <w:lang w:val="sr-Cyrl-CS"/>
        </w:rPr>
        <w:tab/>
      </w:r>
      <w:r>
        <w:rPr>
          <w:lang w:val="sr-Cyrl-CS"/>
        </w:rPr>
        <w:tab/>
      </w:r>
      <w:r>
        <w:rPr>
          <w:lang w:val="sr-Cyrl-CS"/>
        </w:rPr>
        <w:tab/>
      </w:r>
      <w:r>
        <w:rPr>
          <w:lang w:val="sr-Cyrl-CS"/>
        </w:rPr>
        <w:tab/>
      </w:r>
      <w:r>
        <w:rPr>
          <w:lang w:val="sr-Cyrl-CS"/>
        </w:rPr>
        <w:tab/>
        <w:t xml:space="preserve"> </w:t>
      </w:r>
      <w:r>
        <w:rPr>
          <w:lang w:val="sr-Cyrl-CS"/>
        </w:rPr>
        <w:tab/>
      </w:r>
      <w:r w:rsidRPr="00F72941">
        <w:rPr>
          <w:lang w:val="sr-Cyrl-CS"/>
        </w:rPr>
        <w:t>(потпис одговорног лица)</w:t>
      </w:r>
    </w:p>
    <w:p w:rsidR="008C007F" w:rsidRPr="00F72941" w:rsidRDefault="008C007F" w:rsidP="008C007F">
      <w:pPr>
        <w:jc w:val="right"/>
        <w:rPr>
          <w:lang w:val="sr-Cyrl-CS"/>
        </w:rPr>
      </w:pPr>
      <w:r>
        <w:rPr>
          <w:lang w:val="sr-Cyrl-CS"/>
        </w:rPr>
        <w:t xml:space="preserve"> </w:t>
      </w:r>
      <w:r w:rsidRPr="00F72941">
        <w:rPr>
          <w:lang w:val="sr-Cyrl-CS"/>
        </w:rPr>
        <w:t>________________________</w:t>
      </w:r>
    </w:p>
    <w:p w:rsidR="008C007F" w:rsidRPr="00F72941" w:rsidRDefault="008C007F" w:rsidP="008C007F">
      <w:pPr>
        <w:rPr>
          <w:lang w:val="sr-Latn-CS"/>
        </w:rPr>
      </w:pPr>
    </w:p>
    <w:p w:rsidR="008C007F" w:rsidRPr="00F72941" w:rsidRDefault="008C007F" w:rsidP="008C007F">
      <w:pPr>
        <w:rPr>
          <w:lang w:val="sr-Latn-CS"/>
        </w:rPr>
      </w:pPr>
    </w:p>
    <w:p w:rsidR="008C007F" w:rsidRPr="00F72941" w:rsidRDefault="008C007F" w:rsidP="008C007F">
      <w:pPr>
        <w:rPr>
          <w:lang w:val="sr-Latn-CS"/>
        </w:rPr>
      </w:pPr>
    </w:p>
    <w:p w:rsidR="008C007F" w:rsidRPr="00F72941" w:rsidRDefault="008C007F" w:rsidP="008C007F">
      <w:pPr>
        <w:rPr>
          <w:lang w:val="sr-Latn-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Latn-CS"/>
        </w:rPr>
      </w:pPr>
    </w:p>
    <w:p w:rsidR="008C007F" w:rsidRPr="00F72941" w:rsidRDefault="008C007F" w:rsidP="008C007F">
      <w:pPr>
        <w:rPr>
          <w:lang w:val="sr-Latn-CS"/>
        </w:rPr>
      </w:pPr>
    </w:p>
    <w:p w:rsidR="008C007F" w:rsidRPr="00F72941" w:rsidRDefault="008C007F" w:rsidP="008C007F">
      <w:pPr>
        <w:rPr>
          <w:lang w:val="sr-Latn-CS"/>
        </w:rPr>
      </w:pPr>
    </w:p>
    <w:p w:rsidR="008C007F" w:rsidRPr="00F72941" w:rsidRDefault="008C007F" w:rsidP="008C007F">
      <w:pPr>
        <w:rPr>
          <w:lang w:val="sr-Latn-CS"/>
        </w:rPr>
      </w:pPr>
    </w:p>
    <w:p w:rsidR="008C007F" w:rsidRPr="00F72941" w:rsidRDefault="008C007F" w:rsidP="008C007F">
      <w:pPr>
        <w:rPr>
          <w:lang w:val="sr-Latn-CS"/>
        </w:rPr>
      </w:pPr>
    </w:p>
    <w:p w:rsidR="008C007F" w:rsidRPr="00F72941" w:rsidRDefault="008C007F" w:rsidP="008C007F">
      <w:pPr>
        <w:rPr>
          <w:lang w:val="sr-Latn-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rPr>
          <w:b/>
          <w:sz w:val="28"/>
          <w:szCs w:val="28"/>
          <w:lang w:val="sr-Cyrl-CS"/>
        </w:rPr>
      </w:pPr>
      <w:r w:rsidRPr="00F72941">
        <w:rPr>
          <w:b/>
          <w:sz w:val="28"/>
          <w:szCs w:val="28"/>
          <w:lang w:val="sr-Cyrl-CS"/>
        </w:rPr>
        <w:lastRenderedPageBreak/>
        <w:t>1</w:t>
      </w:r>
      <w:r w:rsidRPr="00F72941">
        <w:rPr>
          <w:b/>
          <w:sz w:val="28"/>
          <w:szCs w:val="28"/>
          <w:lang w:val="sr-Latn-CS"/>
        </w:rPr>
        <w:t>3</w:t>
      </w:r>
      <w:r w:rsidRPr="00F72941">
        <w:rPr>
          <w:b/>
          <w:sz w:val="28"/>
          <w:szCs w:val="28"/>
          <w:lang w:val="sr-Cyrl-CS"/>
        </w:rPr>
        <w:t>. СРЕДСТВА</w:t>
      </w:r>
      <w:r>
        <w:rPr>
          <w:b/>
          <w:sz w:val="28"/>
          <w:szCs w:val="28"/>
          <w:lang w:val="sr-Cyrl-CS"/>
        </w:rPr>
        <w:t xml:space="preserve"> </w:t>
      </w:r>
      <w:r w:rsidRPr="00F72941">
        <w:rPr>
          <w:b/>
          <w:sz w:val="28"/>
          <w:szCs w:val="28"/>
          <w:lang w:val="sr-Cyrl-CS"/>
        </w:rPr>
        <w:t xml:space="preserve">ОБЕЗБЕЂЕЊА </w:t>
      </w:r>
    </w:p>
    <w:p w:rsidR="008C007F" w:rsidRPr="00F72941" w:rsidRDefault="008C007F" w:rsidP="008C007F">
      <w:pPr>
        <w:rPr>
          <w:b/>
          <w:lang w:val="sr-Cyrl-CS"/>
        </w:rPr>
      </w:pPr>
    </w:p>
    <w:p w:rsidR="008C007F" w:rsidRPr="00F72941" w:rsidRDefault="008C007F" w:rsidP="008C007F">
      <w:pPr>
        <w:rPr>
          <w:b/>
          <w:lang w:val="sr-Cyrl-CS"/>
        </w:rPr>
      </w:pPr>
    </w:p>
    <w:p w:rsidR="008C007F" w:rsidRPr="00F72941" w:rsidRDefault="008C007F" w:rsidP="008C007F">
      <w:pPr>
        <w:rPr>
          <w:b/>
          <w:sz w:val="22"/>
          <w:szCs w:val="22"/>
          <w:lang w:val="sr-Cyrl-CS"/>
        </w:rPr>
      </w:pPr>
      <w:r w:rsidRPr="00F72941">
        <w:rPr>
          <w:b/>
          <w:sz w:val="22"/>
          <w:szCs w:val="22"/>
          <w:lang w:val="sr-Cyrl-CS"/>
        </w:rPr>
        <w:t>1</w:t>
      </w:r>
      <w:r>
        <w:rPr>
          <w:b/>
          <w:sz w:val="22"/>
          <w:szCs w:val="22"/>
          <w:lang w:val="sr-Cyrl-CS"/>
        </w:rPr>
        <w:t>3</w:t>
      </w:r>
      <w:r w:rsidRPr="00F72941">
        <w:rPr>
          <w:b/>
          <w:sz w:val="22"/>
          <w:szCs w:val="22"/>
          <w:lang w:val="sr-Cyrl-CS"/>
        </w:rPr>
        <w:t>.1</w:t>
      </w:r>
      <w:r>
        <w:rPr>
          <w:b/>
          <w:sz w:val="22"/>
          <w:szCs w:val="22"/>
          <w:lang w:val="sr-Latn-RS"/>
        </w:rPr>
        <w:t>.</w:t>
      </w:r>
      <w:r w:rsidRPr="00F72941">
        <w:rPr>
          <w:b/>
          <w:sz w:val="22"/>
          <w:szCs w:val="22"/>
          <w:lang w:val="sr-Cyrl-CS"/>
        </w:rPr>
        <w:t xml:space="preserve"> ОБРАЗАЦ ИЗЈАВЕ О ПРИХВАТАЊУ РЕАЛИЗАЦИЈЕ МЕНИЦЕ ЗА СЛУЧАЈ ОДУСТАЈАЊА ОД ЗАКЉУЧЕЊАУГОВОРА</w:t>
      </w:r>
    </w:p>
    <w:p w:rsidR="008C007F" w:rsidRPr="00F72941" w:rsidRDefault="008C007F" w:rsidP="008C007F">
      <w:pPr>
        <w:rPr>
          <w:b/>
          <w:sz w:val="22"/>
          <w:szCs w:val="22"/>
          <w:lang w:val="sr-Cyrl-CS"/>
        </w:rPr>
      </w:pPr>
    </w:p>
    <w:p w:rsidR="008C007F" w:rsidRPr="00F72941" w:rsidRDefault="008C007F" w:rsidP="008C007F">
      <w:pPr>
        <w:rPr>
          <w:b/>
          <w:sz w:val="28"/>
          <w:szCs w:val="28"/>
          <w:lang w:val="sr-Cyrl-CS"/>
        </w:rPr>
      </w:pPr>
    </w:p>
    <w:p w:rsidR="008C007F" w:rsidRPr="00F72941" w:rsidRDefault="008C007F" w:rsidP="008C007F">
      <w:pPr>
        <w:rPr>
          <w:b/>
          <w:sz w:val="22"/>
          <w:szCs w:val="22"/>
          <w:lang w:val="sr-Cyrl-CS"/>
        </w:rPr>
      </w:pPr>
    </w:p>
    <w:p w:rsidR="008C007F" w:rsidRPr="00F72941" w:rsidRDefault="008C007F" w:rsidP="008C007F">
      <w:pPr>
        <w:jc w:val="center"/>
        <w:rPr>
          <w:b/>
          <w:sz w:val="22"/>
          <w:szCs w:val="22"/>
          <w:lang w:val="sr-Cyrl-CS"/>
        </w:rPr>
      </w:pPr>
      <w:r w:rsidRPr="00F72941">
        <w:rPr>
          <w:b/>
          <w:sz w:val="22"/>
          <w:szCs w:val="22"/>
          <w:lang w:val="sr-Cyrl-CS"/>
        </w:rPr>
        <w:t>ИЗЈАВА</w:t>
      </w:r>
    </w:p>
    <w:p w:rsidR="008C007F" w:rsidRPr="00F72941" w:rsidRDefault="008C007F" w:rsidP="008C007F">
      <w:pPr>
        <w:jc w:val="center"/>
        <w:rPr>
          <w:b/>
          <w:sz w:val="22"/>
          <w:szCs w:val="22"/>
          <w:lang w:val="sr-Cyrl-CS"/>
        </w:rPr>
      </w:pPr>
      <w:r w:rsidRPr="00F72941">
        <w:rPr>
          <w:b/>
          <w:sz w:val="22"/>
          <w:szCs w:val="22"/>
          <w:lang w:val="sr-Cyrl-CS"/>
        </w:rPr>
        <w:t>О ПРИХВАТАЊУ РЕАЛИЗАЦИЈЕ МЕНИЦЕ ЗА СЛУЧАЈ ОДУСТАЈАЊА ОД ЗАКЉУЧЕЊА УГОВОРА</w:t>
      </w:r>
    </w:p>
    <w:p w:rsidR="008C007F" w:rsidRPr="00F72941" w:rsidRDefault="008C007F" w:rsidP="008C007F">
      <w:pPr>
        <w:rPr>
          <w:sz w:val="22"/>
          <w:szCs w:val="22"/>
          <w:lang w:val="sr-Cyrl-CS"/>
        </w:rPr>
      </w:pPr>
    </w:p>
    <w:p w:rsidR="008C007F" w:rsidRPr="00F72941" w:rsidRDefault="008C007F" w:rsidP="008C007F">
      <w:pPr>
        <w:rPr>
          <w:lang w:val="sr-Cyrl-CS"/>
        </w:rPr>
      </w:pPr>
    </w:p>
    <w:p w:rsidR="008C007F" w:rsidRPr="00F72941" w:rsidRDefault="008C007F" w:rsidP="008C007F">
      <w:pPr>
        <w:rPr>
          <w:lang w:val="sr-Cyrl-CS"/>
        </w:rPr>
      </w:pPr>
    </w:p>
    <w:p w:rsidR="008C007F" w:rsidRPr="00F72941" w:rsidRDefault="008C007F" w:rsidP="008C007F">
      <w:pPr>
        <w:ind w:firstLine="720"/>
        <w:rPr>
          <w:lang w:val="sr-Cyrl-CS"/>
        </w:rPr>
      </w:pPr>
      <w:r w:rsidRPr="00F72941">
        <w:rPr>
          <w:lang w:val="sr-Cyrl-CS"/>
        </w:rPr>
        <w:t>Прихватамо да Наручилац реализује нашу меницу</w:t>
      </w:r>
      <w:r>
        <w:rPr>
          <w:lang w:val="sr-Cyrl-CS"/>
        </w:rPr>
        <w:t xml:space="preserve"> </w:t>
      </w:r>
      <w:r w:rsidRPr="00F72941">
        <w:rPr>
          <w:lang w:val="sr-Cyrl-CS"/>
        </w:rPr>
        <w:t>на износ од</w:t>
      </w:r>
      <w:r>
        <w:rPr>
          <w:lang w:val="sr-Cyrl-CS"/>
        </w:rPr>
        <w:t xml:space="preserve"> </w:t>
      </w:r>
      <w:r w:rsidRPr="00F72941">
        <w:rPr>
          <w:lang w:val="sr-Cyrl-CS"/>
        </w:rPr>
        <w:t xml:space="preserve">1% од укупне вредности понуде </w:t>
      </w:r>
      <w:r w:rsidRPr="007E3679">
        <w:rPr>
          <w:lang w:val="sr-Cyrl-CS"/>
        </w:rPr>
        <w:t>без ПДВ-а</w:t>
      </w:r>
      <w:r>
        <w:rPr>
          <w:lang w:val="sr-Cyrl-CS"/>
        </w:rPr>
        <w:t xml:space="preserve"> </w:t>
      </w:r>
      <w:r w:rsidRPr="00F72941">
        <w:rPr>
          <w:lang w:val="sr-Cyrl-CS"/>
        </w:rPr>
        <w:t>у случају одустајања од учињене понуде или закључења уговора.</w:t>
      </w:r>
    </w:p>
    <w:p w:rsidR="008C007F" w:rsidRPr="00F72941" w:rsidRDefault="008C007F" w:rsidP="008C007F">
      <w:pPr>
        <w:rPr>
          <w:lang w:val="sr-Cyrl-CS"/>
        </w:rPr>
      </w:pPr>
      <w:r w:rsidRPr="00F72941">
        <w:rPr>
          <w:lang w:val="sr-Cyrl-CS"/>
        </w:rPr>
        <w:t>Прилог уз ову изјаву:</w:t>
      </w:r>
    </w:p>
    <w:p w:rsidR="008C007F" w:rsidRPr="00F72941" w:rsidRDefault="008C007F" w:rsidP="008C007F">
      <w:pPr>
        <w:rPr>
          <w:lang w:val="sr-Cyrl-CS"/>
        </w:rPr>
      </w:pPr>
      <w:r w:rsidRPr="00F72941">
        <w:rPr>
          <w:lang w:val="sr-Cyrl-CS"/>
        </w:rPr>
        <w:t>-меница</w:t>
      </w:r>
      <w:r>
        <w:rPr>
          <w:lang w:val="sr-Cyrl-CS"/>
        </w:rPr>
        <w:t xml:space="preserve"> </w:t>
      </w:r>
      <w:r w:rsidRPr="00F72941">
        <w:rPr>
          <w:lang w:val="sr-Cyrl-CS"/>
        </w:rPr>
        <w:t>на износ од 1% од вредности понуде</w:t>
      </w:r>
      <w:r w:rsidRPr="00D47932">
        <w:rPr>
          <w:lang w:val="sr-Cyrl-CS"/>
        </w:rPr>
        <w:t xml:space="preserve"> </w:t>
      </w:r>
      <w:r w:rsidRPr="007E3679">
        <w:rPr>
          <w:lang w:val="sr-Cyrl-CS"/>
        </w:rPr>
        <w:t>без ПДВ-а</w:t>
      </w:r>
      <w:r>
        <w:rPr>
          <w:lang w:val="sr-Cyrl-CS"/>
        </w:rPr>
        <w:t>.</w:t>
      </w:r>
    </w:p>
    <w:p w:rsidR="008C007F" w:rsidRPr="00F72941" w:rsidRDefault="008C007F" w:rsidP="008C007F">
      <w:pPr>
        <w:rPr>
          <w:lang w:val="sr-Cyrl-CS"/>
        </w:rPr>
      </w:pPr>
    </w:p>
    <w:p w:rsidR="008C007F" w:rsidRPr="00F72941" w:rsidRDefault="008C007F" w:rsidP="008C007F">
      <w:pPr>
        <w:rPr>
          <w:b/>
          <w:sz w:val="22"/>
          <w:szCs w:val="22"/>
          <w:lang w:val="sr-Cyrl-CS"/>
        </w:rPr>
      </w:pPr>
      <w:r w:rsidRPr="00F72941">
        <w:rPr>
          <w:b/>
          <w:sz w:val="22"/>
          <w:szCs w:val="22"/>
          <w:lang w:val="sr-Latn-CS"/>
        </w:rPr>
        <w:t>1</w:t>
      </w:r>
      <w:r>
        <w:rPr>
          <w:b/>
          <w:sz w:val="22"/>
          <w:szCs w:val="22"/>
          <w:lang w:val="sr-Cyrl-RS"/>
        </w:rPr>
        <w:t>3</w:t>
      </w:r>
      <w:r w:rsidRPr="00F72941">
        <w:rPr>
          <w:b/>
          <w:sz w:val="22"/>
          <w:szCs w:val="22"/>
          <w:lang w:val="sr-Cyrl-CS"/>
        </w:rPr>
        <w:t>.2.ОБРАЗАЦ ИЗЈАВЕ ПОНУЂАЧА ДА ЋЕ</w:t>
      </w:r>
      <w:r>
        <w:rPr>
          <w:b/>
          <w:sz w:val="22"/>
          <w:szCs w:val="22"/>
          <w:lang w:val="sr-Cyrl-CS"/>
        </w:rPr>
        <w:t xml:space="preserve"> </w:t>
      </w:r>
      <w:r w:rsidRPr="00F72941">
        <w:rPr>
          <w:b/>
          <w:sz w:val="22"/>
          <w:szCs w:val="22"/>
          <w:lang w:val="sr-Cyrl-CS"/>
        </w:rPr>
        <w:t>ПРИЛОЖИТИ ИНСТРУМЕНТ ОБЕЗБЕЂЕЊА-БАНКАРСКУ ГАРАНЦИЈУ ЗА ДОБРО ИЗВРШЕЊЕ ПОСЛА</w:t>
      </w:r>
      <w:r>
        <w:rPr>
          <w:b/>
          <w:sz w:val="22"/>
          <w:szCs w:val="22"/>
          <w:lang w:val="sr-Cyrl-CS"/>
        </w:rPr>
        <w:t xml:space="preserve"> УКОЛИКО ЈЕ ВРЕДНОСТ ЊЕГОВЕ ПОНУДЕ ВЕЋА ОД 200.000,00 ДИНАРА</w:t>
      </w:r>
      <w:r w:rsidRPr="0028156E">
        <w:rPr>
          <w:b/>
          <w:lang w:val="sr-Cyrl-CS"/>
        </w:rPr>
        <w:t xml:space="preserve"> </w:t>
      </w:r>
      <w:r w:rsidRPr="007E3679">
        <w:rPr>
          <w:b/>
          <w:lang w:val="sr-Cyrl-CS"/>
        </w:rPr>
        <w:t>БЕЗ ПДВ</w:t>
      </w:r>
      <w:r w:rsidRPr="007E3679">
        <w:rPr>
          <w:lang w:val="sr-Cyrl-CS"/>
        </w:rPr>
        <w:t>-</w:t>
      </w:r>
      <w:r w:rsidRPr="007E3679">
        <w:rPr>
          <w:b/>
          <w:lang w:val="sr-Cyrl-CS"/>
        </w:rPr>
        <w:t>а</w:t>
      </w:r>
      <w:r>
        <w:rPr>
          <w:b/>
          <w:sz w:val="22"/>
          <w:szCs w:val="22"/>
          <w:lang w:val="sr-Cyrl-CS"/>
        </w:rPr>
        <w:t>.</w:t>
      </w:r>
    </w:p>
    <w:p w:rsidR="008C007F" w:rsidRPr="00F72941" w:rsidRDefault="008C007F" w:rsidP="008C007F">
      <w:pPr>
        <w:rPr>
          <w:b/>
          <w:sz w:val="22"/>
          <w:szCs w:val="22"/>
          <w:lang w:val="sr-Cyrl-CS"/>
        </w:rPr>
      </w:pPr>
    </w:p>
    <w:p w:rsidR="008C007F" w:rsidRPr="00F72941" w:rsidRDefault="008C007F" w:rsidP="008C007F">
      <w:pPr>
        <w:rPr>
          <w:b/>
          <w:sz w:val="22"/>
          <w:szCs w:val="22"/>
          <w:lang w:val="sr-Cyrl-CS"/>
        </w:rPr>
      </w:pPr>
    </w:p>
    <w:p w:rsidR="008C007F" w:rsidRPr="00F72941" w:rsidRDefault="008C007F" w:rsidP="008C007F">
      <w:pPr>
        <w:rPr>
          <w:b/>
          <w:sz w:val="22"/>
          <w:szCs w:val="22"/>
          <w:lang w:val="sr-Cyrl-CS"/>
        </w:rPr>
      </w:pPr>
    </w:p>
    <w:p w:rsidR="008C007F" w:rsidRPr="00F72941" w:rsidRDefault="008C007F" w:rsidP="008C007F">
      <w:pPr>
        <w:jc w:val="center"/>
        <w:rPr>
          <w:b/>
          <w:sz w:val="22"/>
          <w:szCs w:val="22"/>
          <w:lang w:val="sr-Cyrl-CS"/>
        </w:rPr>
      </w:pPr>
      <w:r w:rsidRPr="00F72941">
        <w:rPr>
          <w:b/>
          <w:sz w:val="22"/>
          <w:szCs w:val="22"/>
          <w:lang w:val="sr-Cyrl-CS"/>
        </w:rPr>
        <w:t>ИЗЈАВА ПОНУЂАЧА ДА ЋЕ ПРИЛОЖИТИ</w:t>
      </w:r>
      <w:r>
        <w:rPr>
          <w:b/>
          <w:sz w:val="22"/>
          <w:szCs w:val="22"/>
          <w:lang w:val="sr-Cyrl-CS"/>
        </w:rPr>
        <w:t xml:space="preserve"> </w:t>
      </w:r>
      <w:r w:rsidRPr="00F72941">
        <w:rPr>
          <w:b/>
          <w:sz w:val="22"/>
          <w:szCs w:val="22"/>
          <w:lang w:val="sr-Cyrl-CS"/>
        </w:rPr>
        <w:t>ИНСТРУМЕНТ</w:t>
      </w:r>
    </w:p>
    <w:p w:rsidR="008C007F" w:rsidRDefault="008C007F" w:rsidP="008C007F">
      <w:pPr>
        <w:jc w:val="center"/>
        <w:rPr>
          <w:b/>
          <w:sz w:val="22"/>
          <w:szCs w:val="22"/>
          <w:lang w:val="sr-Cyrl-CS"/>
        </w:rPr>
      </w:pPr>
      <w:r w:rsidRPr="00F72941">
        <w:rPr>
          <w:b/>
          <w:sz w:val="22"/>
          <w:szCs w:val="22"/>
          <w:lang w:val="sr-Cyrl-CS"/>
        </w:rPr>
        <w:t>ОБЕЗБЕЂЕЊА-БАНКАРСКУ ГАРАНЦИЈУ ЗА ДОБРО ИЗВРШЕЊЕ ПОСЛА</w:t>
      </w:r>
    </w:p>
    <w:p w:rsidR="008C007F" w:rsidRPr="00F72941" w:rsidRDefault="008C007F" w:rsidP="008C007F">
      <w:pPr>
        <w:rPr>
          <w:b/>
          <w:sz w:val="22"/>
          <w:szCs w:val="22"/>
          <w:lang w:val="sr-Cyrl-CS"/>
        </w:rPr>
      </w:pPr>
    </w:p>
    <w:p w:rsidR="008C007F" w:rsidRPr="00F72941" w:rsidRDefault="008C007F" w:rsidP="008C007F">
      <w:pPr>
        <w:rPr>
          <w:b/>
          <w:sz w:val="22"/>
          <w:szCs w:val="22"/>
          <w:lang w:val="sr-Cyrl-CS"/>
        </w:rPr>
      </w:pPr>
    </w:p>
    <w:p w:rsidR="008C007F" w:rsidRPr="00F72941" w:rsidRDefault="008C007F" w:rsidP="008C007F">
      <w:pPr>
        <w:ind w:firstLine="720"/>
        <w:jc w:val="both"/>
        <w:rPr>
          <w:sz w:val="22"/>
          <w:szCs w:val="22"/>
          <w:lang w:val="sr-Cyrl-CS"/>
        </w:rPr>
      </w:pPr>
      <w:r w:rsidRPr="00F72941">
        <w:rPr>
          <w:sz w:val="22"/>
          <w:szCs w:val="22"/>
          <w:lang w:val="sr-Cyrl-CS"/>
        </w:rPr>
        <w:t>Беспоговорно се обавезујемо да ћемо приликом закључења уговора издати Купцу</w:t>
      </w:r>
      <w:r>
        <w:rPr>
          <w:sz w:val="22"/>
          <w:szCs w:val="22"/>
          <w:lang w:val="sr-Cyrl-CS"/>
        </w:rPr>
        <w:t xml:space="preserve"> </w:t>
      </w:r>
      <w:r w:rsidRPr="00F72941">
        <w:rPr>
          <w:sz w:val="22"/>
          <w:szCs w:val="22"/>
          <w:lang w:val="sr-Cyrl-CS"/>
        </w:rPr>
        <w:t>инструмент обезбеђења уговорних обавеза – банкарску гаранцију, за добро извршење посла, која је неопозива, безусловна, без права на приговор и платива на први позив на износ од 10% вредности</w:t>
      </w:r>
      <w:r>
        <w:rPr>
          <w:sz w:val="22"/>
          <w:szCs w:val="22"/>
          <w:lang w:val="sr-Cyrl-CS"/>
        </w:rPr>
        <w:t xml:space="preserve"> </w:t>
      </w:r>
      <w:r w:rsidRPr="00F72941">
        <w:rPr>
          <w:sz w:val="22"/>
          <w:szCs w:val="22"/>
          <w:lang w:val="sr-Cyrl-CS"/>
        </w:rPr>
        <w:t>понуде</w:t>
      </w:r>
      <w:r>
        <w:rPr>
          <w:sz w:val="22"/>
          <w:szCs w:val="22"/>
          <w:lang w:val="sr-Cyrl-CS"/>
        </w:rPr>
        <w:t xml:space="preserve"> са </w:t>
      </w:r>
      <w:r w:rsidRPr="007E3679">
        <w:rPr>
          <w:sz w:val="22"/>
          <w:szCs w:val="22"/>
          <w:lang w:val="sr-Cyrl-CS"/>
        </w:rPr>
        <w:t>ПДВ-ом</w:t>
      </w:r>
      <w:r w:rsidRPr="00F72941">
        <w:rPr>
          <w:sz w:val="22"/>
          <w:szCs w:val="22"/>
          <w:lang w:val="sr-Cyrl-CS"/>
        </w:rPr>
        <w:t>, односно Уговора. Прилог уз ову изјаву: Писмо о намерама пословне банке да ће издати гаранцију за добро извршење посла- неопозив</w:t>
      </w:r>
      <w:r>
        <w:rPr>
          <w:sz w:val="22"/>
          <w:szCs w:val="22"/>
          <w:lang w:val="sr-Cyrl-CS"/>
        </w:rPr>
        <w:t>у</w:t>
      </w:r>
      <w:r w:rsidRPr="00F72941">
        <w:rPr>
          <w:sz w:val="22"/>
          <w:szCs w:val="22"/>
          <w:lang w:val="sr-Cyrl-CS"/>
        </w:rPr>
        <w:t>, безусловн</w:t>
      </w:r>
      <w:r>
        <w:rPr>
          <w:sz w:val="22"/>
          <w:szCs w:val="22"/>
          <w:lang w:val="sr-Cyrl-CS"/>
        </w:rPr>
        <w:t>у</w:t>
      </w:r>
      <w:r w:rsidRPr="00F72941">
        <w:rPr>
          <w:sz w:val="22"/>
          <w:szCs w:val="22"/>
          <w:lang w:val="sr-Cyrl-CS"/>
        </w:rPr>
        <w:t>, без права на приговор и платив</w:t>
      </w:r>
      <w:r>
        <w:rPr>
          <w:sz w:val="22"/>
          <w:szCs w:val="22"/>
          <w:lang w:val="sr-Cyrl-CS"/>
        </w:rPr>
        <w:t>у</w:t>
      </w:r>
      <w:r w:rsidRPr="00F72941">
        <w:rPr>
          <w:sz w:val="22"/>
          <w:szCs w:val="22"/>
          <w:lang w:val="sr-Cyrl-CS"/>
        </w:rPr>
        <w:t xml:space="preserve"> на први позив на износ од 10% вредности понуде</w:t>
      </w:r>
      <w:r>
        <w:rPr>
          <w:sz w:val="22"/>
          <w:szCs w:val="22"/>
          <w:lang w:val="sr-Cyrl-CS"/>
        </w:rPr>
        <w:t xml:space="preserve"> са ПДВ-ом</w:t>
      </w:r>
      <w:r w:rsidRPr="00F72941">
        <w:rPr>
          <w:sz w:val="22"/>
          <w:szCs w:val="22"/>
          <w:lang w:val="sr-Cyrl-CS"/>
        </w:rPr>
        <w:t>, односно Уговора.</w:t>
      </w:r>
    </w:p>
    <w:p w:rsidR="008C007F" w:rsidRPr="00F72941" w:rsidRDefault="008C007F" w:rsidP="008C007F">
      <w:pPr>
        <w:rPr>
          <w:sz w:val="22"/>
          <w:szCs w:val="22"/>
          <w:lang w:val="sr-Cyrl-CS"/>
        </w:rPr>
      </w:pPr>
    </w:p>
    <w:p w:rsidR="008C007F" w:rsidRPr="00F72941" w:rsidRDefault="008C007F" w:rsidP="008C007F">
      <w:pPr>
        <w:rPr>
          <w:sz w:val="22"/>
          <w:szCs w:val="22"/>
          <w:lang w:val="sr-Cyrl-CS"/>
        </w:rPr>
      </w:pPr>
    </w:p>
    <w:p w:rsidR="008C007F" w:rsidRPr="00F72941" w:rsidRDefault="008C007F" w:rsidP="008C007F">
      <w:pPr>
        <w:rPr>
          <w:sz w:val="22"/>
          <w:szCs w:val="22"/>
          <w:lang w:val="sr-Cyrl-CS"/>
        </w:rPr>
      </w:pPr>
    </w:p>
    <w:p w:rsidR="008C007F" w:rsidRPr="00F72941" w:rsidRDefault="008C007F" w:rsidP="008C007F">
      <w:pPr>
        <w:rPr>
          <w:sz w:val="22"/>
          <w:szCs w:val="22"/>
          <w:lang w:val="sr-Cyrl-CS"/>
        </w:rPr>
      </w:pPr>
    </w:p>
    <w:p w:rsidR="008C007F" w:rsidRPr="00F72941" w:rsidRDefault="008C007F" w:rsidP="008C007F">
      <w:pPr>
        <w:rPr>
          <w:sz w:val="22"/>
          <w:szCs w:val="22"/>
          <w:lang w:val="sr-Cyrl-CS"/>
        </w:rPr>
      </w:pPr>
      <w:r>
        <w:rPr>
          <w:sz w:val="22"/>
          <w:szCs w:val="22"/>
          <w:lang w:val="sr-Cyrl-CS"/>
        </w:rPr>
        <w:t>Д</w:t>
      </w:r>
      <w:r w:rsidRPr="00F72941">
        <w:rPr>
          <w:sz w:val="22"/>
          <w:szCs w:val="22"/>
          <w:lang w:val="sr-Cyrl-CS"/>
        </w:rPr>
        <w:t>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ab/>
        <w:t xml:space="preserve"> </w:t>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 xml:space="preserve"> </w:t>
      </w:r>
      <w:r w:rsidRPr="00F72941">
        <w:rPr>
          <w:sz w:val="22"/>
          <w:szCs w:val="22"/>
          <w:lang w:val="sr-Cyrl-CS"/>
        </w:rPr>
        <w:t>Понуђач</w:t>
      </w:r>
    </w:p>
    <w:p w:rsidR="008C007F" w:rsidRPr="00F72941" w:rsidRDefault="008C007F" w:rsidP="008C007F">
      <w:pPr>
        <w:jc w:val="center"/>
        <w:rPr>
          <w:sz w:val="22"/>
          <w:szCs w:val="22"/>
          <w:lang w:val="sr-Cyrl-CS"/>
        </w:rPr>
      </w:pPr>
      <w:r>
        <w:rPr>
          <w:sz w:val="22"/>
          <w:szCs w:val="22"/>
          <w:lang w:val="sr-Cyrl-CS"/>
        </w:rPr>
        <w:t xml:space="preserve"> </w:t>
      </w:r>
      <w:r>
        <w:rPr>
          <w:sz w:val="22"/>
          <w:szCs w:val="22"/>
          <w:lang w:val="sr-Cyrl-CS"/>
        </w:rPr>
        <w:tab/>
      </w:r>
      <w:r>
        <w:rPr>
          <w:sz w:val="22"/>
          <w:szCs w:val="22"/>
          <w:lang w:val="sr-Cyrl-CS"/>
        </w:rPr>
        <w:tab/>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 потпис одговорног лица )</w:t>
      </w:r>
    </w:p>
    <w:p w:rsidR="008C007F" w:rsidRPr="00F72941" w:rsidRDefault="008C007F" w:rsidP="008C007F">
      <w:pPr>
        <w:jc w:val="right"/>
        <w:rPr>
          <w:sz w:val="22"/>
          <w:szCs w:val="22"/>
          <w:lang w:val="sr-Cyrl-CS"/>
        </w:rPr>
      </w:pPr>
    </w:p>
    <w:p w:rsidR="008C007F" w:rsidRPr="00F72941" w:rsidRDefault="008C007F" w:rsidP="008C007F">
      <w:pPr>
        <w:ind w:left="5040" w:firstLine="720"/>
        <w:jc w:val="center"/>
        <w:rPr>
          <w:sz w:val="22"/>
          <w:szCs w:val="22"/>
          <w:lang w:val="sr-Cyrl-CS"/>
        </w:rPr>
      </w:pPr>
      <w:r>
        <w:rPr>
          <w:sz w:val="22"/>
          <w:szCs w:val="22"/>
          <w:lang w:val="sr-Cyrl-CS"/>
        </w:rPr>
        <w:t xml:space="preserve"> </w:t>
      </w:r>
      <w:r w:rsidRPr="00F72941">
        <w:rPr>
          <w:sz w:val="22"/>
          <w:szCs w:val="22"/>
          <w:lang w:val="sr-Cyrl-CS"/>
        </w:rPr>
        <w:t>__________________</w:t>
      </w:r>
      <w:r>
        <w:rPr>
          <w:sz w:val="22"/>
          <w:szCs w:val="22"/>
          <w:lang w:val="sr-Cyrl-CS"/>
        </w:rPr>
        <w:t xml:space="preserve"> </w:t>
      </w:r>
      <w:r w:rsidRPr="00F72941">
        <w:rPr>
          <w:sz w:val="22"/>
          <w:szCs w:val="22"/>
          <w:lang w:val="sr-Cyrl-CS"/>
        </w:rPr>
        <w:tab/>
      </w:r>
      <w:r>
        <w:rPr>
          <w:sz w:val="22"/>
          <w:szCs w:val="22"/>
          <w:lang w:val="sr-Cyrl-CS"/>
        </w:rPr>
        <w:t xml:space="preserve"> </w:t>
      </w:r>
      <w:r w:rsidRPr="00F72941">
        <w:rPr>
          <w:sz w:val="22"/>
          <w:szCs w:val="22"/>
          <w:lang w:val="sr-Cyrl-CS"/>
        </w:rPr>
        <w:tab/>
      </w:r>
    </w:p>
    <w:p w:rsidR="008C007F" w:rsidRPr="00F72941" w:rsidRDefault="008C007F" w:rsidP="008C007F">
      <w:pPr>
        <w:jc w:val="right"/>
        <w:rPr>
          <w:sz w:val="22"/>
          <w:szCs w:val="22"/>
          <w:lang w:val="sr-Cyrl-CS"/>
        </w:rPr>
      </w:pPr>
      <w:r>
        <w:rPr>
          <w:sz w:val="22"/>
          <w:szCs w:val="22"/>
          <w:lang w:val="sr-Cyrl-CS"/>
        </w:rPr>
        <w:t xml:space="preserve"> </w:t>
      </w:r>
    </w:p>
    <w:p w:rsidR="008C007F" w:rsidRPr="00F72941" w:rsidRDefault="008C007F" w:rsidP="008C007F">
      <w:pPr>
        <w:rPr>
          <w:sz w:val="22"/>
          <w:szCs w:val="22"/>
          <w:lang w:val="sr-Cyrl-CS"/>
        </w:rPr>
      </w:pPr>
      <w:r w:rsidRPr="00F72941">
        <w:rPr>
          <w:sz w:val="22"/>
          <w:szCs w:val="22"/>
          <w:lang w:val="sr-Cyrl-CS"/>
        </w:rPr>
        <w:t>НАПОМЕНА: Изјава и писмо о намерама пословне банке</w:t>
      </w:r>
      <w:r>
        <w:rPr>
          <w:sz w:val="22"/>
          <w:szCs w:val="22"/>
          <w:lang w:val="sr-Cyrl-CS"/>
        </w:rPr>
        <w:t xml:space="preserve">, за понуђаче чија је понуда већа од 200.000,00 динара </w:t>
      </w:r>
      <w:r w:rsidRPr="007E3679">
        <w:rPr>
          <w:sz w:val="22"/>
          <w:szCs w:val="22"/>
          <w:lang w:val="sr-Cyrl-CS"/>
        </w:rPr>
        <w:t>без ПДВ-а</w:t>
      </w:r>
      <w:r>
        <w:rPr>
          <w:sz w:val="22"/>
          <w:szCs w:val="22"/>
          <w:lang w:val="sr-Cyrl-CS"/>
        </w:rPr>
        <w:t>,</w:t>
      </w:r>
      <w:r w:rsidRPr="00F72941">
        <w:rPr>
          <w:sz w:val="22"/>
          <w:szCs w:val="22"/>
          <w:lang w:val="sr-Cyrl-CS"/>
        </w:rPr>
        <w:t xml:space="preserve"> се прилажу уз понуду а банкарска гаранција приликом потписивања уговора.</w:t>
      </w:r>
    </w:p>
    <w:p w:rsidR="008C007F" w:rsidRPr="00F72941" w:rsidRDefault="008C007F" w:rsidP="008C007F">
      <w:pPr>
        <w:rPr>
          <w:lang w:val="sr-Cyrl-CS"/>
        </w:rPr>
      </w:pPr>
    </w:p>
    <w:p w:rsidR="008C007F" w:rsidRPr="007E3679" w:rsidRDefault="008C007F" w:rsidP="008C007F">
      <w:pPr>
        <w:rPr>
          <w:b/>
          <w:sz w:val="22"/>
          <w:szCs w:val="22"/>
          <w:lang w:val="sr-Cyrl-CS"/>
        </w:rPr>
      </w:pPr>
      <w:r w:rsidRPr="007E3679">
        <w:rPr>
          <w:b/>
          <w:sz w:val="22"/>
          <w:szCs w:val="22"/>
          <w:lang w:val="sr-Latn-CS"/>
        </w:rPr>
        <w:lastRenderedPageBreak/>
        <w:t>1</w:t>
      </w:r>
      <w:r>
        <w:rPr>
          <w:b/>
          <w:sz w:val="22"/>
          <w:szCs w:val="22"/>
          <w:lang w:val="sr-Cyrl-RS"/>
        </w:rPr>
        <w:t>3</w:t>
      </w:r>
      <w:r w:rsidRPr="007E3679">
        <w:rPr>
          <w:b/>
          <w:sz w:val="22"/>
          <w:szCs w:val="22"/>
          <w:lang w:val="sr-Cyrl-CS"/>
        </w:rPr>
        <w:t>.3.ОБРАЗАЦ ИЗЈАВЕ ПОНУЂАЧА ДА ЋЕ ПРИЛОЖИТИ ИНСТРУМЕНТ ОБЕЗБЕЂЕЊА-МЕНИЦУ И МЕНИЧНО ОВЛАШЋЕЊЕ ЗА ДОБРО ИЗВРШЕЊЕ ПОСЛА УКОЛИКО ЈЕ ВРЕДНОСТ ЊЕГОВЕ ПОНУДЕ МАЊА ОД 200.000,00 ДИНАРА</w:t>
      </w:r>
      <w:r w:rsidRPr="007E3679">
        <w:rPr>
          <w:b/>
          <w:lang w:val="sr-Cyrl-CS"/>
        </w:rPr>
        <w:t xml:space="preserve"> БЕЗ ПДВ</w:t>
      </w:r>
      <w:r w:rsidRPr="007E3679">
        <w:rPr>
          <w:lang w:val="sr-Cyrl-CS"/>
        </w:rPr>
        <w:t>-</w:t>
      </w:r>
      <w:r w:rsidRPr="007E3679">
        <w:rPr>
          <w:b/>
          <w:lang w:val="sr-Cyrl-CS"/>
        </w:rPr>
        <w:t>а</w:t>
      </w:r>
      <w:r w:rsidRPr="007E3679">
        <w:rPr>
          <w:b/>
          <w:sz w:val="22"/>
          <w:szCs w:val="22"/>
          <w:lang w:val="sr-Cyrl-CS"/>
        </w:rPr>
        <w:t>.</w:t>
      </w:r>
    </w:p>
    <w:p w:rsidR="008C007F" w:rsidRPr="007E3679" w:rsidRDefault="008C007F" w:rsidP="008C007F">
      <w:pPr>
        <w:rPr>
          <w:b/>
          <w:sz w:val="22"/>
          <w:szCs w:val="22"/>
          <w:lang w:val="sr-Cyrl-CS"/>
        </w:rPr>
      </w:pPr>
    </w:p>
    <w:p w:rsidR="008C007F" w:rsidRPr="007E3679" w:rsidRDefault="008C007F" w:rsidP="008C007F">
      <w:pPr>
        <w:jc w:val="center"/>
        <w:rPr>
          <w:b/>
          <w:sz w:val="22"/>
          <w:szCs w:val="22"/>
          <w:lang w:val="sr-Cyrl-CS"/>
        </w:rPr>
      </w:pPr>
      <w:r w:rsidRPr="007E3679">
        <w:rPr>
          <w:b/>
          <w:sz w:val="22"/>
          <w:szCs w:val="22"/>
          <w:lang w:val="sr-Cyrl-CS"/>
        </w:rPr>
        <w:t>ИЗЈАВА ПОНУЂАЧА ДА ЋЕ ПРИЛОЖИТИ ИНСТРУМЕНТ</w:t>
      </w:r>
    </w:p>
    <w:p w:rsidR="008C007F" w:rsidRPr="007E3679" w:rsidRDefault="008C007F" w:rsidP="008C007F">
      <w:pPr>
        <w:jc w:val="center"/>
        <w:rPr>
          <w:b/>
          <w:sz w:val="22"/>
          <w:szCs w:val="22"/>
          <w:lang w:val="sr-Cyrl-CS"/>
        </w:rPr>
      </w:pPr>
      <w:r w:rsidRPr="007E3679">
        <w:rPr>
          <w:b/>
          <w:sz w:val="22"/>
          <w:szCs w:val="22"/>
          <w:lang w:val="sr-Cyrl-CS"/>
        </w:rPr>
        <w:t>ОБЕЗБЕЂЕЊА-МЕНИЦУ И МЕНИЧНО ОВЛАШЋЕЊЕ ЗА ДОБРО ИЗВРШЕЊЕ ПОСЛА</w:t>
      </w:r>
    </w:p>
    <w:p w:rsidR="008C007F" w:rsidRPr="007E3679" w:rsidRDefault="008C007F" w:rsidP="008C007F">
      <w:pPr>
        <w:rPr>
          <w:lang w:val="sr-Cyrl-CS"/>
        </w:rPr>
      </w:pPr>
    </w:p>
    <w:p w:rsidR="008C007F" w:rsidRPr="007E3679" w:rsidRDefault="008C007F" w:rsidP="008C007F">
      <w:pPr>
        <w:snapToGrid w:val="0"/>
        <w:jc w:val="both"/>
        <w:rPr>
          <w:sz w:val="22"/>
          <w:szCs w:val="22"/>
          <w:lang w:val="sr-Cyrl-CS"/>
        </w:rPr>
      </w:pPr>
      <w:r w:rsidRPr="007E3679">
        <w:rPr>
          <w:sz w:val="22"/>
          <w:szCs w:val="22"/>
          <w:lang w:val="sr-Cyrl-CS"/>
        </w:rPr>
        <w:t xml:space="preserve">Беспоговорно се обавезујемо да ћемо приликом закључења уговора издати Купцу инструмент обезбеђења уговорних обавеза – </w:t>
      </w:r>
      <w:r w:rsidRPr="007E3679">
        <w:rPr>
          <w:sz w:val="22"/>
          <w:szCs w:val="22"/>
          <w:lang w:val="sr-Cyrl-RS"/>
        </w:rPr>
        <w:t>сопствену бланко</w:t>
      </w:r>
      <w:r w:rsidRPr="007E3679">
        <w:rPr>
          <w:b/>
          <w:i/>
          <w:sz w:val="20"/>
          <w:szCs w:val="20"/>
          <w:lang w:val="sr-Cyrl-RS"/>
        </w:rPr>
        <w:t xml:space="preserve"> </w:t>
      </w:r>
      <w:r w:rsidRPr="007E3679">
        <w:rPr>
          <w:sz w:val="22"/>
          <w:szCs w:val="22"/>
          <w:lang w:val="sr-Cyrl-CS"/>
        </w:rPr>
        <w:t xml:space="preserve">меницу, за добро извршење посла, </w:t>
      </w:r>
      <w:r w:rsidRPr="007E3679">
        <w:rPr>
          <w:sz w:val="22"/>
          <w:szCs w:val="22"/>
          <w:lang w:val="sr-Cyrl-RS"/>
        </w:rPr>
        <w:t>са клаузулом „без протеста“, оверену и потписану од стране овлашћеног лица са меничним овлашћењем на износ од 10% вредности понуде са ПДВ-ом,</w:t>
      </w:r>
      <w:r w:rsidRPr="007E3679">
        <w:rPr>
          <w:sz w:val="22"/>
          <w:szCs w:val="22"/>
          <w:lang w:val="pl-PL"/>
        </w:rPr>
        <w:t xml:space="preserve"> односно Уговора</w:t>
      </w:r>
      <w:r w:rsidRPr="007E3679">
        <w:rPr>
          <w:sz w:val="22"/>
          <w:szCs w:val="22"/>
          <w:lang w:val="sr-Cyrl-RS"/>
        </w:rPr>
        <w:t>, са захтевом пословне банке да је регистрована у „Регистар меница и овлашћења“, који се води код НБС и овереном фотокопијом картона депонованих потписа од стране банке после датума достављања позива за подношење понуда.</w:t>
      </w:r>
    </w:p>
    <w:p w:rsidR="008C007F" w:rsidRPr="00F72941" w:rsidRDefault="008C007F" w:rsidP="008C007F">
      <w:pPr>
        <w:rPr>
          <w:sz w:val="22"/>
          <w:szCs w:val="22"/>
          <w:lang w:val="sr-Cyrl-CS"/>
        </w:rPr>
      </w:pPr>
    </w:p>
    <w:p w:rsidR="008C007F" w:rsidRPr="00F72941" w:rsidRDefault="008C007F" w:rsidP="008C007F">
      <w:pPr>
        <w:rPr>
          <w:sz w:val="22"/>
          <w:szCs w:val="22"/>
          <w:lang w:val="sr-Cyrl-CS"/>
        </w:rPr>
      </w:pPr>
    </w:p>
    <w:p w:rsidR="008C007F" w:rsidRPr="00F72941" w:rsidRDefault="008C007F" w:rsidP="008C007F">
      <w:pPr>
        <w:rPr>
          <w:sz w:val="22"/>
          <w:szCs w:val="22"/>
          <w:lang w:val="sr-Cyrl-CS"/>
        </w:rPr>
      </w:pPr>
    </w:p>
    <w:p w:rsidR="008C007F" w:rsidRPr="00F72941" w:rsidRDefault="008C007F" w:rsidP="008C007F">
      <w:pPr>
        <w:rPr>
          <w:sz w:val="22"/>
          <w:szCs w:val="22"/>
          <w:lang w:val="sr-Cyrl-CS"/>
        </w:rPr>
      </w:pPr>
      <w:r>
        <w:rPr>
          <w:sz w:val="22"/>
          <w:szCs w:val="22"/>
          <w:lang w:val="sr-Cyrl-CS"/>
        </w:rPr>
        <w:t>Д</w:t>
      </w:r>
      <w:r w:rsidRPr="00F72941">
        <w:rPr>
          <w:sz w:val="22"/>
          <w:szCs w:val="22"/>
          <w:lang w:val="sr-Cyrl-CS"/>
        </w:rPr>
        <w:t>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ab/>
        <w:t xml:space="preserve"> </w:t>
      </w:r>
      <w:r w:rsidRPr="00F72941">
        <w:rPr>
          <w:sz w:val="22"/>
          <w:szCs w:val="22"/>
          <w:lang w:val="sr-Cyrl-CS"/>
        </w:rPr>
        <w:t>Понуђач</w:t>
      </w:r>
    </w:p>
    <w:p w:rsidR="008C007F" w:rsidRPr="00F72941" w:rsidRDefault="008C007F" w:rsidP="008C007F">
      <w:pPr>
        <w:jc w:val="center"/>
        <w:rPr>
          <w:sz w:val="22"/>
          <w:szCs w:val="22"/>
          <w:lang w:val="sr-Cyrl-CS"/>
        </w:rPr>
      </w:pP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Pr="00F72941">
        <w:rPr>
          <w:sz w:val="22"/>
          <w:szCs w:val="22"/>
          <w:lang w:val="sr-Cyrl-CS"/>
        </w:rPr>
        <w:t>( потпис одговорног лица )</w:t>
      </w:r>
    </w:p>
    <w:p w:rsidR="008C007F" w:rsidRPr="00F72941" w:rsidRDefault="008C007F" w:rsidP="008C007F">
      <w:pPr>
        <w:jc w:val="right"/>
        <w:rPr>
          <w:sz w:val="22"/>
          <w:szCs w:val="22"/>
          <w:lang w:val="sr-Cyrl-CS"/>
        </w:rPr>
      </w:pPr>
    </w:p>
    <w:p w:rsidR="008C007F" w:rsidRDefault="008C007F" w:rsidP="008C007F">
      <w:pPr>
        <w:rPr>
          <w:sz w:val="22"/>
          <w:szCs w:val="22"/>
          <w:lang w:val="sr-Cyrl-CS"/>
        </w:rPr>
      </w:pPr>
      <w:r>
        <w:rPr>
          <w:sz w:val="22"/>
          <w:szCs w:val="22"/>
          <w:lang w:val="sr-Cyrl-CS"/>
        </w:rPr>
        <w:t xml:space="preserve"> </w:t>
      </w:r>
      <w:r w:rsidRPr="00F72941">
        <w:rPr>
          <w:sz w:val="22"/>
          <w:szCs w:val="22"/>
          <w:lang w:val="sr-Cyrl-CS"/>
        </w:rPr>
        <w:tab/>
      </w:r>
      <w:r w:rsidRPr="00F72941">
        <w:rPr>
          <w:sz w:val="22"/>
          <w:szCs w:val="22"/>
          <w:lang w:val="sr-Cyrl-CS"/>
        </w:rPr>
        <w:tab/>
      </w:r>
      <w:r w:rsidRPr="00F72941">
        <w:rPr>
          <w:sz w:val="22"/>
          <w:szCs w:val="22"/>
          <w:lang w:val="sr-Cyrl-CS"/>
        </w:rPr>
        <w:tab/>
      </w:r>
      <w:r w:rsidRPr="00F72941">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 xml:space="preserve"> </w:t>
      </w:r>
      <w:r w:rsidRPr="00F72941">
        <w:rPr>
          <w:sz w:val="22"/>
          <w:szCs w:val="22"/>
          <w:lang w:val="sr-Cyrl-CS"/>
        </w:rPr>
        <w:t>__________________</w:t>
      </w:r>
      <w:r>
        <w:rPr>
          <w:sz w:val="22"/>
          <w:szCs w:val="22"/>
          <w:lang w:val="sr-Cyrl-CS"/>
        </w:rPr>
        <w:t xml:space="preserve"> </w:t>
      </w:r>
    </w:p>
    <w:p w:rsidR="008C007F" w:rsidRDefault="008C007F" w:rsidP="008C007F">
      <w:pPr>
        <w:rPr>
          <w:sz w:val="22"/>
          <w:szCs w:val="22"/>
          <w:lang w:val="sr-Cyrl-CS"/>
        </w:rPr>
      </w:pPr>
      <w:r>
        <w:rPr>
          <w:sz w:val="22"/>
          <w:szCs w:val="22"/>
          <w:lang w:val="sr-Cyrl-CS"/>
        </w:rPr>
        <w:t xml:space="preserve"> </w:t>
      </w: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Default="008C007F" w:rsidP="008C007F">
      <w:pPr>
        <w:rPr>
          <w:lang w:val="sr-Cyrl-CS"/>
        </w:rPr>
      </w:pPr>
    </w:p>
    <w:p w:rsidR="008C007F" w:rsidRPr="00F72941" w:rsidRDefault="008C007F" w:rsidP="008C007F">
      <w:pPr>
        <w:rPr>
          <w:b/>
          <w:sz w:val="28"/>
          <w:szCs w:val="28"/>
          <w:lang w:val="sr-Cyrl-CS"/>
        </w:rPr>
      </w:pPr>
      <w:r w:rsidRPr="00F72941">
        <w:rPr>
          <w:b/>
          <w:sz w:val="28"/>
          <w:szCs w:val="28"/>
          <w:lang w:val="sr-Cyrl-CS"/>
        </w:rPr>
        <w:lastRenderedPageBreak/>
        <w:t>14.</w:t>
      </w:r>
      <w:r>
        <w:rPr>
          <w:b/>
          <w:sz w:val="28"/>
          <w:szCs w:val="28"/>
          <w:lang w:val="sr-Cyrl-CS"/>
        </w:rPr>
        <w:t xml:space="preserve"> </w:t>
      </w:r>
      <w:r w:rsidRPr="00F72941">
        <w:rPr>
          <w:b/>
          <w:sz w:val="28"/>
          <w:szCs w:val="28"/>
          <w:lang w:val="sr-Cyrl-CS"/>
        </w:rPr>
        <w:t>ОБРАЗАЦ ИЗЈАВЕ О ПОСЕДОВАЊУ НЕОПХОДНОГ ТЕХНИЧКОГ КАПАЦИТЕТА</w:t>
      </w: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lang w:val="sr-Cyrl-CS"/>
        </w:rPr>
      </w:pPr>
      <w:r>
        <w:rPr>
          <w:lang w:val="sr-Cyrl-CS"/>
        </w:rPr>
        <w:t xml:space="preserve"> </w:t>
      </w:r>
    </w:p>
    <w:p w:rsidR="008C007F" w:rsidRPr="00F72941" w:rsidRDefault="008C007F" w:rsidP="008C007F">
      <w:pPr>
        <w:jc w:val="center"/>
        <w:rPr>
          <w:b/>
          <w:lang w:val="sr-Cyrl-CS"/>
        </w:rPr>
      </w:pPr>
      <w:r w:rsidRPr="00F72941">
        <w:rPr>
          <w:b/>
          <w:lang w:val="sr-Cyrl-CS"/>
        </w:rPr>
        <w:t>ИЗЈАВА</w:t>
      </w:r>
    </w:p>
    <w:p w:rsidR="008C007F" w:rsidRPr="00F72941" w:rsidRDefault="008C007F" w:rsidP="008C007F">
      <w:pPr>
        <w:jc w:val="center"/>
        <w:rPr>
          <w:b/>
          <w:lang w:val="sr-Cyrl-CS"/>
        </w:rPr>
      </w:pPr>
    </w:p>
    <w:p w:rsidR="008C007F" w:rsidRPr="00F72941" w:rsidRDefault="008C007F" w:rsidP="008C007F">
      <w:pPr>
        <w:jc w:val="center"/>
        <w:rPr>
          <w:b/>
          <w:sz w:val="22"/>
          <w:szCs w:val="22"/>
          <w:lang w:val="sr-Cyrl-CS"/>
        </w:rPr>
      </w:pPr>
      <w:r w:rsidRPr="00F72941">
        <w:rPr>
          <w:b/>
          <w:sz w:val="22"/>
          <w:szCs w:val="22"/>
          <w:lang w:val="sr-Cyrl-CS"/>
        </w:rPr>
        <w:t>ПОНУЂАЧА О ПОСЕДОВАЊУ</w:t>
      </w:r>
    </w:p>
    <w:p w:rsidR="008C007F" w:rsidRPr="00F72941" w:rsidRDefault="008C007F" w:rsidP="008C007F">
      <w:pPr>
        <w:jc w:val="center"/>
        <w:rPr>
          <w:b/>
          <w:sz w:val="22"/>
          <w:szCs w:val="22"/>
          <w:lang w:val="sr-Cyrl-CS"/>
        </w:rPr>
      </w:pPr>
      <w:r w:rsidRPr="00F72941">
        <w:rPr>
          <w:b/>
          <w:sz w:val="22"/>
          <w:szCs w:val="22"/>
          <w:lang w:val="sr-Cyrl-CS"/>
        </w:rPr>
        <w:t>НЕОПХОДНОГ ТЕХНИЧКОГ КАПАЦИТЕТА</w:t>
      </w:r>
    </w:p>
    <w:p w:rsidR="008C007F" w:rsidRPr="00F72941" w:rsidRDefault="008C007F" w:rsidP="008C007F">
      <w:pPr>
        <w:jc w:val="both"/>
        <w:rPr>
          <w:sz w:val="22"/>
          <w:szCs w:val="22"/>
          <w:lang w:val="sr-Cyrl-CS"/>
        </w:rPr>
      </w:pPr>
    </w:p>
    <w:p w:rsidR="008C007F" w:rsidRPr="00F72941" w:rsidRDefault="008C007F" w:rsidP="008C007F">
      <w:pPr>
        <w:jc w:val="both"/>
        <w:rPr>
          <w:lang w:val="sr-Cyrl-CS"/>
        </w:rPr>
      </w:pPr>
    </w:p>
    <w:p w:rsidR="008C007F" w:rsidRPr="00F72941" w:rsidRDefault="008C007F" w:rsidP="008C007F">
      <w:pPr>
        <w:ind w:firstLine="720"/>
        <w:jc w:val="both"/>
        <w:rPr>
          <w:sz w:val="22"/>
          <w:szCs w:val="22"/>
          <w:lang w:val="sr-Cyrl-CS"/>
        </w:rPr>
      </w:pPr>
      <w:r w:rsidRPr="00F72941">
        <w:rPr>
          <w:sz w:val="22"/>
          <w:szCs w:val="22"/>
          <w:lang w:val="sr-Cyrl-CS"/>
        </w:rPr>
        <w:t>Изјављујемо, под пуном материјалном и кривичном одговорношћу, да поседујемо (једно) 1 доставно возило</w:t>
      </w:r>
      <w:r>
        <w:rPr>
          <w:sz w:val="22"/>
          <w:szCs w:val="22"/>
          <w:lang w:val="sr-Cyrl-CS"/>
        </w:rPr>
        <w:t xml:space="preserve"> погодно за транспорт лекова </w:t>
      </w:r>
      <w:r w:rsidRPr="007E3679">
        <w:rPr>
          <w:sz w:val="22"/>
          <w:szCs w:val="22"/>
          <w:lang w:val="sr-Cyrl-CS"/>
        </w:rPr>
        <w:t>(поседује могућност транспорта добара која захтевају транспорт путем хладног ланца).</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r>
        <w:rPr>
          <w:sz w:val="22"/>
          <w:szCs w:val="22"/>
          <w:lang w:val="sr-Cyrl-CS"/>
        </w:rPr>
        <w:t xml:space="preserve"> </w:t>
      </w: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Понуђач</w:t>
      </w:r>
    </w:p>
    <w:p w:rsidR="008C007F" w:rsidRPr="00F72941" w:rsidRDefault="008C007F" w:rsidP="008C007F">
      <w:pPr>
        <w:ind w:left="5760" w:firstLine="720"/>
        <w:jc w:val="both"/>
        <w:rPr>
          <w:sz w:val="22"/>
          <w:szCs w:val="22"/>
          <w:lang w:val="sr-Cyrl-CS"/>
        </w:rPr>
      </w:pPr>
      <w:r>
        <w:rPr>
          <w:sz w:val="22"/>
          <w:szCs w:val="22"/>
          <w:lang w:val="sr-Cyrl-CS"/>
        </w:rPr>
        <w:t xml:space="preserve"> </w:t>
      </w:r>
      <w:r w:rsidRPr="00F72941">
        <w:rPr>
          <w:sz w:val="22"/>
          <w:szCs w:val="22"/>
          <w:lang w:val="sr-Cyrl-CS"/>
        </w:rPr>
        <w:t>(потпис одговорног лица)</w:t>
      </w:r>
    </w:p>
    <w:p w:rsidR="008C007F" w:rsidRPr="00F72941" w:rsidRDefault="008C007F" w:rsidP="008C007F">
      <w:pPr>
        <w:jc w:val="right"/>
        <w:rPr>
          <w:sz w:val="22"/>
          <w:szCs w:val="22"/>
          <w:lang w:val="sr-Cyrl-CS"/>
        </w:rPr>
      </w:pPr>
      <w:r>
        <w:rPr>
          <w:sz w:val="22"/>
          <w:szCs w:val="22"/>
          <w:lang w:val="sr-Cyrl-CS"/>
        </w:rPr>
        <w:t xml:space="preserve"> </w:t>
      </w:r>
      <w:r w:rsidRPr="00F72941">
        <w:rPr>
          <w:sz w:val="22"/>
          <w:szCs w:val="22"/>
          <w:lang w:val="sr-Cyrl-CS"/>
        </w:rPr>
        <w:t>_________________________</w:t>
      </w:r>
    </w:p>
    <w:p w:rsidR="008C007F" w:rsidRPr="00F72941" w:rsidRDefault="008C007F" w:rsidP="008C007F">
      <w:pPr>
        <w:jc w:val="both"/>
        <w:rPr>
          <w:sz w:val="22"/>
          <w:szCs w:val="22"/>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rPr>
          <w:b/>
          <w:sz w:val="28"/>
          <w:szCs w:val="28"/>
          <w:lang w:val="sr-Cyrl-CS"/>
        </w:rPr>
      </w:pPr>
      <w:r w:rsidRPr="00F72941">
        <w:rPr>
          <w:b/>
          <w:sz w:val="28"/>
          <w:szCs w:val="28"/>
          <w:lang w:val="sr-Cyrl-CS"/>
        </w:rPr>
        <w:lastRenderedPageBreak/>
        <w:t>1</w:t>
      </w:r>
      <w:r w:rsidRPr="00F72941">
        <w:rPr>
          <w:b/>
          <w:sz w:val="28"/>
          <w:szCs w:val="28"/>
          <w:lang w:val="sr-Latn-CS"/>
        </w:rPr>
        <w:t>5</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О ПОСЕДОВАЊУ НЕОПХОДНОГ КАДРОВСКОГ КАПАЦИТЕТА</w:t>
      </w: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center"/>
        <w:rPr>
          <w:b/>
          <w:lang w:val="sr-Cyrl-CS"/>
        </w:rPr>
      </w:pPr>
      <w:r w:rsidRPr="00F72941">
        <w:rPr>
          <w:b/>
          <w:lang w:val="sr-Cyrl-CS"/>
        </w:rPr>
        <w:t>ИЗЈАВА</w:t>
      </w:r>
    </w:p>
    <w:p w:rsidR="008C007F" w:rsidRPr="00F72941" w:rsidRDefault="008C007F" w:rsidP="008C007F">
      <w:pPr>
        <w:jc w:val="center"/>
        <w:rPr>
          <w:b/>
          <w:lang w:val="sr-Cyrl-CS"/>
        </w:rPr>
      </w:pPr>
    </w:p>
    <w:p w:rsidR="008C007F" w:rsidRPr="00F72941" w:rsidRDefault="008C007F" w:rsidP="008C007F">
      <w:pPr>
        <w:jc w:val="center"/>
        <w:rPr>
          <w:b/>
          <w:sz w:val="22"/>
          <w:szCs w:val="22"/>
          <w:lang w:val="sr-Cyrl-CS"/>
        </w:rPr>
      </w:pPr>
      <w:r w:rsidRPr="00F72941">
        <w:rPr>
          <w:b/>
          <w:sz w:val="22"/>
          <w:szCs w:val="22"/>
          <w:lang w:val="sr-Cyrl-CS"/>
        </w:rPr>
        <w:t>ПОНУЂАЧА О ПОСЕДОВАЊУ НЕОПХОДНОГ КАДРОВСКОГ КАПАЦИТЕТА</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ind w:firstLine="720"/>
        <w:jc w:val="both"/>
        <w:rPr>
          <w:sz w:val="22"/>
          <w:szCs w:val="22"/>
          <w:lang w:val="sr-Cyrl-CS"/>
        </w:rPr>
      </w:pPr>
      <w:r w:rsidRPr="00F72941">
        <w:rPr>
          <w:sz w:val="22"/>
          <w:szCs w:val="22"/>
          <w:lang w:val="sr-Cyrl-CS"/>
        </w:rPr>
        <w:t>Изјављујемо, под пуном материјалном и кривичном одговорношћу, да имамо у радном односу</w:t>
      </w:r>
      <w:r>
        <w:rPr>
          <w:sz w:val="22"/>
          <w:szCs w:val="22"/>
          <w:lang w:val="sr-Cyrl-CS"/>
        </w:rPr>
        <w:t xml:space="preserve"> најмање </w:t>
      </w:r>
      <w:r w:rsidRPr="00F72941">
        <w:rPr>
          <w:sz w:val="22"/>
          <w:szCs w:val="22"/>
          <w:lang w:val="sr-Cyrl-CS"/>
        </w:rPr>
        <w:t>једног</w:t>
      </w:r>
      <w:r>
        <w:rPr>
          <w:sz w:val="22"/>
          <w:szCs w:val="22"/>
          <w:lang w:val="sr-Cyrl-CS"/>
        </w:rPr>
        <w:t xml:space="preserve"> </w:t>
      </w:r>
      <w:r w:rsidRPr="00F72941">
        <w:rPr>
          <w:sz w:val="22"/>
          <w:szCs w:val="22"/>
          <w:lang w:val="sr-Cyrl-CS"/>
        </w:rPr>
        <w:t xml:space="preserve">(1) запосленог </w:t>
      </w:r>
      <w:r w:rsidRPr="00F72941">
        <w:rPr>
          <w:sz w:val="22"/>
          <w:szCs w:val="22"/>
          <w:lang w:val="sr-Cyrl-RS"/>
        </w:rPr>
        <w:t>д</w:t>
      </w:r>
      <w:r w:rsidRPr="00F72941">
        <w:rPr>
          <w:sz w:val="22"/>
          <w:szCs w:val="22"/>
          <w:lang w:val="sr-Cyrl-CS"/>
        </w:rPr>
        <w:t xml:space="preserve">ипл. </w:t>
      </w:r>
      <w:r>
        <w:rPr>
          <w:sz w:val="22"/>
          <w:szCs w:val="22"/>
          <w:lang w:val="sr-Cyrl-CS"/>
        </w:rPr>
        <w:t>фармацеута или лекара</w:t>
      </w:r>
      <w:r w:rsidRPr="00F72941">
        <w:rPr>
          <w:sz w:val="22"/>
          <w:szCs w:val="22"/>
          <w:lang w:val="sr-Cyrl-CS"/>
        </w:rPr>
        <w:t xml:space="preserve">. </w:t>
      </w:r>
    </w:p>
    <w:p w:rsidR="008C007F" w:rsidRPr="00F72941" w:rsidRDefault="008C007F" w:rsidP="008C007F">
      <w:pPr>
        <w:jc w:val="both"/>
        <w:rPr>
          <w:sz w:val="22"/>
          <w:szCs w:val="22"/>
          <w:lang w:val="sr-Cyrl-CS"/>
        </w:rPr>
      </w:pPr>
    </w:p>
    <w:p w:rsidR="008C007F" w:rsidRPr="00F72941" w:rsidRDefault="008C007F" w:rsidP="008C007F">
      <w:pPr>
        <w:ind w:firstLine="720"/>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r>
        <w:rPr>
          <w:sz w:val="22"/>
          <w:szCs w:val="22"/>
          <w:lang w:val="sr-Cyrl-CS"/>
        </w:rPr>
        <w:t xml:space="preserve"> </w:t>
      </w: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Понуђач</w:t>
      </w:r>
    </w:p>
    <w:p w:rsidR="008C007F" w:rsidRPr="00F72941" w:rsidRDefault="008C007F" w:rsidP="008C007F">
      <w:pPr>
        <w:ind w:left="5760" w:firstLine="720"/>
        <w:jc w:val="both"/>
        <w:rPr>
          <w:sz w:val="22"/>
          <w:szCs w:val="22"/>
          <w:lang w:val="sr-Cyrl-CS"/>
        </w:rPr>
      </w:pPr>
      <w:r>
        <w:rPr>
          <w:sz w:val="22"/>
          <w:szCs w:val="22"/>
          <w:lang w:val="sr-Cyrl-CS"/>
        </w:rPr>
        <w:t xml:space="preserve"> </w:t>
      </w:r>
      <w:r w:rsidRPr="00F72941">
        <w:rPr>
          <w:sz w:val="22"/>
          <w:szCs w:val="22"/>
          <w:lang w:val="sr-Cyrl-CS"/>
        </w:rPr>
        <w:t>(потпис одговорног лица)</w:t>
      </w:r>
    </w:p>
    <w:p w:rsidR="008C007F" w:rsidRPr="00F72941" w:rsidRDefault="008C007F" w:rsidP="008C007F">
      <w:pPr>
        <w:jc w:val="right"/>
        <w:rPr>
          <w:sz w:val="22"/>
          <w:szCs w:val="22"/>
          <w:lang w:val="sr-Cyrl-CS"/>
        </w:rPr>
      </w:pPr>
      <w:r>
        <w:rPr>
          <w:sz w:val="22"/>
          <w:szCs w:val="22"/>
          <w:lang w:val="sr-Cyrl-CS"/>
        </w:rPr>
        <w:t xml:space="preserve"> </w:t>
      </w:r>
      <w:r w:rsidRPr="00F72941">
        <w:rPr>
          <w:sz w:val="22"/>
          <w:szCs w:val="22"/>
          <w:lang w:val="sr-Cyrl-CS"/>
        </w:rPr>
        <w:t>__________________________</w:t>
      </w:r>
    </w:p>
    <w:p w:rsidR="008C007F" w:rsidRPr="00F72941" w:rsidRDefault="008C007F" w:rsidP="008C007F">
      <w:pPr>
        <w:jc w:val="right"/>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spacing w:line="480" w:lineRule="auto"/>
        <w:jc w:val="both"/>
        <w:rPr>
          <w:b/>
          <w:sz w:val="22"/>
          <w:szCs w:val="22"/>
          <w:lang w:val="sr-Latn-RS"/>
        </w:rPr>
      </w:pPr>
    </w:p>
    <w:p w:rsidR="008C007F" w:rsidRPr="00F72941" w:rsidRDefault="008C007F" w:rsidP="008C007F">
      <w:pPr>
        <w:spacing w:line="480" w:lineRule="auto"/>
        <w:jc w:val="both"/>
        <w:rPr>
          <w:rFonts w:ascii="Calibri" w:eastAsia="Calibri" w:hAnsi="Calibri"/>
          <w:sz w:val="22"/>
          <w:szCs w:val="22"/>
          <w:lang w:val="sr-Latn-RS"/>
        </w:rPr>
      </w:pPr>
    </w:p>
    <w:p w:rsidR="008C007F" w:rsidRPr="00F72941" w:rsidRDefault="008C007F" w:rsidP="008C007F">
      <w:pPr>
        <w:ind w:right="-1047"/>
        <w:rPr>
          <w:b/>
          <w:lang w:val="sr-Cyrl-CS"/>
        </w:rPr>
      </w:pPr>
    </w:p>
    <w:p w:rsidR="008C007F" w:rsidRPr="00F72941" w:rsidRDefault="008C007F" w:rsidP="008C007F">
      <w:pPr>
        <w:ind w:right="-1047"/>
        <w:rPr>
          <w:b/>
          <w:lang w:val="sr-Cyrl-CS"/>
        </w:rPr>
      </w:pPr>
    </w:p>
    <w:p w:rsidR="008C007F" w:rsidRPr="00F72941" w:rsidRDefault="008C007F" w:rsidP="008C007F">
      <w:pPr>
        <w:ind w:right="-1047"/>
        <w:rPr>
          <w:b/>
          <w:lang w:val="sr-Cyrl-CS"/>
        </w:rPr>
      </w:pPr>
    </w:p>
    <w:p w:rsidR="008C007F" w:rsidRPr="00F72941" w:rsidRDefault="008C007F" w:rsidP="008C007F">
      <w:pPr>
        <w:ind w:right="-1047"/>
        <w:rPr>
          <w:b/>
          <w:lang w:val="sr-Cyrl-CS"/>
        </w:rPr>
      </w:pPr>
    </w:p>
    <w:p w:rsidR="008C007F" w:rsidRPr="00F72941" w:rsidRDefault="008C007F" w:rsidP="008C007F">
      <w:pPr>
        <w:ind w:right="-1047"/>
        <w:rPr>
          <w:b/>
          <w:lang w:val="sr-Cyrl-CS"/>
        </w:rPr>
      </w:pPr>
    </w:p>
    <w:p w:rsidR="008C007F" w:rsidRPr="00F72941" w:rsidRDefault="008C007F" w:rsidP="008C007F">
      <w:pPr>
        <w:ind w:right="-1047"/>
        <w:rPr>
          <w:b/>
          <w:lang w:val="sr-Cyrl-CS"/>
        </w:rPr>
      </w:pPr>
    </w:p>
    <w:p w:rsidR="008C007F" w:rsidRPr="00F72941" w:rsidRDefault="008C007F" w:rsidP="008C007F">
      <w:pPr>
        <w:rPr>
          <w:b/>
          <w:sz w:val="28"/>
          <w:szCs w:val="28"/>
          <w:lang w:val="sr-Cyrl-CS"/>
        </w:rPr>
      </w:pPr>
      <w:r w:rsidRPr="00F72941">
        <w:rPr>
          <w:b/>
          <w:sz w:val="28"/>
          <w:szCs w:val="28"/>
          <w:lang w:val="sr-Cyrl-CS"/>
        </w:rPr>
        <w:lastRenderedPageBreak/>
        <w:t>1</w:t>
      </w:r>
      <w:r w:rsidRPr="00F72941">
        <w:rPr>
          <w:b/>
          <w:sz w:val="28"/>
          <w:szCs w:val="28"/>
          <w:lang w:val="sr-Cyrl-RS"/>
        </w:rPr>
        <w:t>6</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ПОНУЂАЧА ДА НЕ ПОСТОЈИ СУКОБ ИНТЕРЕСА ИЗМЕЂУ ПОНУЂАЧА И ПРЕДСТАВНИКА НАРУЧИОЦА</w:t>
      </w:r>
    </w:p>
    <w:p w:rsidR="008C007F" w:rsidRPr="00F72941" w:rsidRDefault="008C007F" w:rsidP="008C007F">
      <w:pPr>
        <w:jc w:val="both"/>
        <w:rPr>
          <w:sz w:val="28"/>
          <w:szCs w:val="28"/>
          <w:lang w:val="sr-Cyrl-CS"/>
        </w:rPr>
      </w:pPr>
    </w:p>
    <w:p w:rsidR="008C007F" w:rsidRPr="00F72941" w:rsidRDefault="008C007F" w:rsidP="008C007F">
      <w:pPr>
        <w:rPr>
          <w:b/>
          <w:sz w:val="28"/>
          <w:szCs w:val="28"/>
          <w:lang w:val="sr-Cyrl-CS"/>
        </w:rPr>
      </w:pPr>
    </w:p>
    <w:p w:rsidR="008C007F" w:rsidRPr="00F72941" w:rsidRDefault="008C007F" w:rsidP="008C007F">
      <w:pPr>
        <w:jc w:val="both"/>
        <w:rPr>
          <w:sz w:val="28"/>
          <w:szCs w:val="28"/>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center"/>
        <w:rPr>
          <w:b/>
          <w:lang w:val="sr-Cyrl-CS"/>
        </w:rPr>
      </w:pPr>
      <w:r w:rsidRPr="00F72941">
        <w:rPr>
          <w:b/>
          <w:lang w:val="sr-Cyrl-CS"/>
        </w:rPr>
        <w:t>ИЗЈАВА</w:t>
      </w:r>
    </w:p>
    <w:p w:rsidR="008C007F" w:rsidRPr="00F72941" w:rsidRDefault="008C007F" w:rsidP="008C007F">
      <w:pPr>
        <w:jc w:val="center"/>
        <w:rPr>
          <w:b/>
          <w:lang w:val="sr-Cyrl-CS"/>
        </w:rPr>
      </w:pPr>
    </w:p>
    <w:p w:rsidR="008C007F" w:rsidRPr="00F72941" w:rsidRDefault="008C007F" w:rsidP="008C007F">
      <w:pPr>
        <w:jc w:val="center"/>
        <w:rPr>
          <w:b/>
          <w:sz w:val="22"/>
          <w:szCs w:val="22"/>
          <w:lang w:val="sr-Cyrl-CS"/>
        </w:rPr>
      </w:pPr>
      <w:r w:rsidRPr="00F72941">
        <w:rPr>
          <w:b/>
          <w:sz w:val="22"/>
          <w:szCs w:val="22"/>
          <w:lang w:val="sr-Cyrl-CS"/>
        </w:rPr>
        <w:t>ПОНУЂАЧА ДА НЕ ПОСТОЈИ СУКОБ ИНТЕРЕСА ИЗМЕЂУ ПОНУЂАЧА И ПРЕДСТАВНИКА НАРУЧИОЦА</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ind w:firstLine="720"/>
        <w:jc w:val="both"/>
        <w:rPr>
          <w:sz w:val="22"/>
          <w:szCs w:val="22"/>
          <w:lang w:val="sr-Cyrl-CS"/>
        </w:rPr>
      </w:pPr>
      <w:r w:rsidRPr="00F72941">
        <w:rPr>
          <w:sz w:val="22"/>
          <w:szCs w:val="22"/>
          <w:lang w:val="sr-Cyrl-CS"/>
        </w:rPr>
        <w:t>Изјављујемо, под пуном материјалном и кривичном одговорношћу, да у поступ</w:t>
      </w:r>
      <w:r>
        <w:rPr>
          <w:sz w:val="22"/>
          <w:szCs w:val="22"/>
          <w:lang w:val="sr-Cyrl-CS"/>
        </w:rPr>
        <w:t xml:space="preserve">ку јавне набавке бр.ЈН </w:t>
      </w:r>
      <w:r w:rsidR="003D13D6">
        <w:rPr>
          <w:sz w:val="22"/>
          <w:szCs w:val="22"/>
          <w:lang w:val="sr-Cyrl-CS"/>
        </w:rPr>
        <w:t>5</w:t>
      </w:r>
      <w:r>
        <w:rPr>
          <w:sz w:val="22"/>
          <w:szCs w:val="22"/>
          <w:lang w:val="sr-Cyrl-CS"/>
        </w:rPr>
        <w:t xml:space="preserve">/2014-П </w:t>
      </w:r>
      <w:r w:rsidRPr="00F72941">
        <w:rPr>
          <w:sz w:val="22"/>
          <w:szCs w:val="22"/>
          <w:lang w:val="sr-Cyrl-CS"/>
        </w:rPr>
        <w:t>јавна набавка фармацеутских производа, шифра 33600000-лекови листа А и А1/РФЗО, лекови листа Д/РФЗО, да између нас као понуђача и представника</w:t>
      </w:r>
      <w:r>
        <w:rPr>
          <w:sz w:val="22"/>
          <w:szCs w:val="22"/>
          <w:lang w:val="sr-Cyrl-CS"/>
        </w:rPr>
        <w:t xml:space="preserve"> </w:t>
      </w:r>
      <w:r w:rsidRPr="00F72941">
        <w:rPr>
          <w:sz w:val="22"/>
          <w:szCs w:val="22"/>
          <w:lang w:val="sr-Cyrl-CS"/>
        </w:rPr>
        <w:t>наручиоца не постоји сукоб интереса у смислу члана 29. и 30. Закона о јавним набавкама („Сл.гласник РС“ 124/12).</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r>
        <w:rPr>
          <w:sz w:val="22"/>
          <w:szCs w:val="22"/>
          <w:lang w:val="sr-Cyrl-CS"/>
        </w:rPr>
        <w:t xml:space="preserve"> </w:t>
      </w: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Понуђач</w:t>
      </w:r>
    </w:p>
    <w:p w:rsidR="008C007F" w:rsidRPr="00F72941" w:rsidRDefault="008C007F" w:rsidP="008C007F">
      <w:pPr>
        <w:ind w:left="5760" w:firstLine="720"/>
        <w:jc w:val="both"/>
        <w:rPr>
          <w:sz w:val="22"/>
          <w:szCs w:val="22"/>
          <w:lang w:val="sr-Cyrl-CS"/>
        </w:rPr>
      </w:pPr>
      <w:r>
        <w:rPr>
          <w:sz w:val="22"/>
          <w:szCs w:val="22"/>
          <w:lang w:val="sr-Cyrl-CS"/>
        </w:rPr>
        <w:t xml:space="preserve"> (</w:t>
      </w:r>
      <w:r w:rsidRPr="00F72941">
        <w:rPr>
          <w:sz w:val="22"/>
          <w:szCs w:val="22"/>
          <w:lang w:val="sr-Cyrl-CS"/>
        </w:rPr>
        <w:t>потпис одговорног лица)</w:t>
      </w:r>
    </w:p>
    <w:p w:rsidR="008C007F" w:rsidRPr="00F72941" w:rsidRDefault="008C007F" w:rsidP="008C007F">
      <w:pPr>
        <w:ind w:left="1440"/>
        <w:jc w:val="right"/>
        <w:rPr>
          <w:sz w:val="22"/>
          <w:szCs w:val="22"/>
          <w:lang w:val="sr-Cyrl-CS"/>
        </w:rPr>
      </w:pPr>
      <w:r>
        <w:rPr>
          <w:sz w:val="22"/>
          <w:szCs w:val="22"/>
          <w:lang w:val="sr-Cyrl-CS"/>
        </w:rPr>
        <w:t xml:space="preserve"> </w:t>
      </w:r>
      <w:r w:rsidRPr="00F72941">
        <w:rPr>
          <w:sz w:val="22"/>
          <w:szCs w:val="22"/>
          <w:lang w:val="sr-Cyrl-CS"/>
        </w:rPr>
        <w:t>__________________________</w:t>
      </w:r>
    </w:p>
    <w:p w:rsidR="008C007F" w:rsidRPr="00F72941" w:rsidRDefault="008C007F" w:rsidP="008C007F">
      <w:pPr>
        <w:jc w:val="right"/>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b/>
          <w:sz w:val="28"/>
          <w:szCs w:val="28"/>
          <w:lang w:val="sr-Cyrl-CS"/>
        </w:rPr>
      </w:pPr>
    </w:p>
    <w:p w:rsidR="008C007F" w:rsidRPr="00F72941" w:rsidRDefault="008C007F" w:rsidP="008C007F">
      <w:pPr>
        <w:jc w:val="both"/>
        <w:rPr>
          <w:sz w:val="22"/>
          <w:szCs w:val="22"/>
          <w:lang w:val="sr-Cyrl-CS"/>
        </w:rPr>
      </w:pPr>
      <w:r w:rsidRPr="00F72941">
        <w:rPr>
          <w:b/>
          <w:sz w:val="28"/>
          <w:szCs w:val="28"/>
          <w:lang w:val="sr-Cyrl-CS"/>
        </w:rPr>
        <w:lastRenderedPageBreak/>
        <w:t>1</w:t>
      </w:r>
      <w:r w:rsidRPr="00F72941">
        <w:rPr>
          <w:b/>
          <w:sz w:val="28"/>
          <w:szCs w:val="28"/>
          <w:lang w:val="sr-Cyrl-RS"/>
        </w:rPr>
        <w:t>7</w:t>
      </w:r>
      <w:r w:rsidRPr="00F72941">
        <w:rPr>
          <w:b/>
          <w:sz w:val="28"/>
          <w:szCs w:val="28"/>
          <w:lang w:val="sr-Cyrl-CS"/>
        </w:rPr>
        <w:t>.</w:t>
      </w:r>
      <w:r>
        <w:rPr>
          <w:b/>
          <w:sz w:val="28"/>
          <w:szCs w:val="28"/>
          <w:lang w:val="sr-Cyrl-CS"/>
        </w:rPr>
        <w:t xml:space="preserve"> </w:t>
      </w:r>
      <w:r w:rsidRPr="00F72941">
        <w:rPr>
          <w:b/>
          <w:sz w:val="28"/>
          <w:szCs w:val="28"/>
          <w:lang w:val="sr-Cyrl-CS"/>
        </w:rPr>
        <w:t>ОБРАЗАЦ ИЗЈАВЕ О ПОСЛОВНОМ КАПАЦИТЕТУ</w:t>
      </w:r>
    </w:p>
    <w:p w:rsidR="008C007F" w:rsidRPr="00F72941" w:rsidRDefault="008C007F" w:rsidP="008C007F">
      <w:pPr>
        <w:rPr>
          <w:b/>
          <w:sz w:val="28"/>
          <w:szCs w:val="28"/>
          <w:lang w:val="sr-Cyrl-CS"/>
        </w:rPr>
      </w:pPr>
    </w:p>
    <w:p w:rsidR="008C007F" w:rsidRPr="00F72941" w:rsidRDefault="008C007F" w:rsidP="008C007F">
      <w:pPr>
        <w:jc w:val="both"/>
        <w:rPr>
          <w:sz w:val="28"/>
          <w:szCs w:val="28"/>
          <w:lang w:val="sr-Cyrl-CS"/>
        </w:rPr>
      </w:pPr>
    </w:p>
    <w:p w:rsidR="008C007F" w:rsidRPr="00F72941" w:rsidRDefault="008C007F" w:rsidP="008C007F">
      <w:pPr>
        <w:rPr>
          <w:b/>
          <w:sz w:val="28"/>
          <w:szCs w:val="28"/>
          <w:lang w:val="sr-Cyrl-CS"/>
        </w:rPr>
      </w:pPr>
    </w:p>
    <w:p w:rsidR="008C007F" w:rsidRPr="00F72941" w:rsidRDefault="008C007F" w:rsidP="008C007F">
      <w:pPr>
        <w:jc w:val="both"/>
        <w:rPr>
          <w:sz w:val="28"/>
          <w:szCs w:val="28"/>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center"/>
        <w:rPr>
          <w:b/>
          <w:lang w:val="sr-Cyrl-CS"/>
        </w:rPr>
      </w:pPr>
      <w:r w:rsidRPr="00F72941">
        <w:rPr>
          <w:b/>
          <w:lang w:val="sr-Cyrl-CS"/>
        </w:rPr>
        <w:t>ИЗЈАВА</w:t>
      </w:r>
    </w:p>
    <w:p w:rsidR="008C007F" w:rsidRPr="00F72941" w:rsidRDefault="008C007F" w:rsidP="008C007F">
      <w:pPr>
        <w:jc w:val="center"/>
        <w:rPr>
          <w:b/>
          <w:lang w:val="sr-Cyrl-CS"/>
        </w:rPr>
      </w:pPr>
    </w:p>
    <w:p w:rsidR="008C007F" w:rsidRPr="00F72941" w:rsidRDefault="008C007F" w:rsidP="008C007F">
      <w:pPr>
        <w:jc w:val="center"/>
        <w:rPr>
          <w:sz w:val="22"/>
          <w:szCs w:val="22"/>
          <w:lang w:val="sr-Cyrl-CS"/>
        </w:rPr>
      </w:pPr>
      <w:r w:rsidRPr="00F72941">
        <w:rPr>
          <w:b/>
          <w:sz w:val="22"/>
          <w:szCs w:val="22"/>
          <w:lang w:val="sr-Cyrl-CS"/>
        </w:rPr>
        <w:t>О ПОСЛОВНОМ КАПАЦИТЕТУ</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ind w:firstLine="720"/>
        <w:jc w:val="both"/>
        <w:rPr>
          <w:sz w:val="22"/>
          <w:szCs w:val="22"/>
          <w:lang w:val="sr-Cyrl-CS"/>
        </w:rPr>
      </w:pPr>
      <w:r w:rsidRPr="00F72941">
        <w:rPr>
          <w:sz w:val="22"/>
          <w:szCs w:val="22"/>
          <w:lang w:val="sr-Cyrl-CS"/>
        </w:rPr>
        <w:t>Изјављујемо, под пуном материјалном и кривичном одговорношћу, да смо у 201</w:t>
      </w:r>
      <w:r>
        <w:rPr>
          <w:sz w:val="22"/>
          <w:szCs w:val="22"/>
          <w:lang w:val="sr-Cyrl-CS"/>
        </w:rPr>
        <w:t>3</w:t>
      </w:r>
      <w:r w:rsidRPr="00F72941">
        <w:rPr>
          <w:sz w:val="22"/>
          <w:szCs w:val="22"/>
          <w:lang w:val="sr-Cyrl-CS"/>
        </w:rPr>
        <w:t xml:space="preserve">.години остварили укупан промет добара који су предмет јавне набавке у износу који је најмање </w:t>
      </w:r>
      <w:r>
        <w:rPr>
          <w:sz w:val="22"/>
          <w:szCs w:val="22"/>
          <w:lang w:val="sr-Cyrl-CS"/>
        </w:rPr>
        <w:t xml:space="preserve">једнак износу дате </w:t>
      </w:r>
      <w:r w:rsidRPr="00F72941">
        <w:rPr>
          <w:sz w:val="22"/>
          <w:szCs w:val="22"/>
          <w:lang w:val="sr-Cyrl-CS"/>
        </w:rPr>
        <w:t xml:space="preserve">понуде. </w:t>
      </w: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p>
    <w:p w:rsidR="008C007F" w:rsidRPr="00F72941" w:rsidRDefault="008C007F" w:rsidP="008C007F">
      <w:pPr>
        <w:jc w:val="both"/>
        <w:rPr>
          <w:sz w:val="22"/>
          <w:szCs w:val="22"/>
          <w:lang w:val="sr-Cyrl-CS"/>
        </w:rPr>
      </w:pPr>
      <w:r>
        <w:rPr>
          <w:sz w:val="22"/>
          <w:szCs w:val="22"/>
          <w:lang w:val="sr-Cyrl-CS"/>
        </w:rPr>
        <w:t xml:space="preserve"> </w:t>
      </w:r>
      <w:r w:rsidRPr="00F72941">
        <w:rPr>
          <w:sz w:val="22"/>
          <w:szCs w:val="22"/>
          <w:lang w:val="sr-Cyrl-CS"/>
        </w:rPr>
        <w:t>Датум</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М.П.</w:t>
      </w: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sidRPr="00F72941">
        <w:rPr>
          <w:sz w:val="22"/>
          <w:szCs w:val="22"/>
          <w:lang w:val="sr-Cyrl-CS"/>
        </w:rPr>
        <w:t>Понуђач</w:t>
      </w:r>
    </w:p>
    <w:p w:rsidR="008C007F" w:rsidRPr="00F72941" w:rsidRDefault="008C007F" w:rsidP="008C007F">
      <w:pPr>
        <w:jc w:val="both"/>
        <w:rPr>
          <w:sz w:val="22"/>
          <w:szCs w:val="22"/>
          <w:lang w:val="sr-Cyrl-CS"/>
        </w:rPr>
      </w:pPr>
      <w:r>
        <w:rPr>
          <w:sz w:val="22"/>
          <w:szCs w:val="22"/>
          <w:lang w:val="sr-Cyrl-CS"/>
        </w:rPr>
        <w:t xml:space="preserve"> </w:t>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r>
      <w:r>
        <w:rPr>
          <w:sz w:val="22"/>
          <w:szCs w:val="22"/>
          <w:lang w:val="sr-Cyrl-CS"/>
        </w:rPr>
        <w:tab/>
        <w:t>(</w:t>
      </w:r>
      <w:r w:rsidRPr="00F72941">
        <w:rPr>
          <w:sz w:val="22"/>
          <w:szCs w:val="22"/>
          <w:lang w:val="sr-Cyrl-CS"/>
        </w:rPr>
        <w:t>потпис одговорног лица)</w:t>
      </w:r>
    </w:p>
    <w:p w:rsidR="008C007F" w:rsidRPr="00F72941" w:rsidRDefault="008C007F" w:rsidP="008C007F">
      <w:pPr>
        <w:jc w:val="right"/>
        <w:rPr>
          <w:sz w:val="22"/>
          <w:szCs w:val="22"/>
          <w:lang w:val="sr-Cyrl-CS"/>
        </w:rPr>
      </w:pPr>
      <w:r>
        <w:rPr>
          <w:sz w:val="22"/>
          <w:szCs w:val="22"/>
          <w:lang w:val="sr-Cyrl-CS"/>
        </w:rPr>
        <w:t xml:space="preserve"> </w:t>
      </w:r>
      <w:r w:rsidRPr="00F72941">
        <w:rPr>
          <w:sz w:val="22"/>
          <w:szCs w:val="22"/>
          <w:lang w:val="sr-Cyrl-CS"/>
        </w:rPr>
        <w:t>__________________________</w:t>
      </w:r>
    </w:p>
    <w:p w:rsidR="008C007F" w:rsidRPr="00F72941" w:rsidRDefault="008C007F" w:rsidP="008C007F">
      <w:pPr>
        <w:jc w:val="right"/>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jc w:val="both"/>
        <w:rPr>
          <w:lang w:val="sr-Cyrl-CS"/>
        </w:rPr>
      </w:pPr>
    </w:p>
    <w:p w:rsidR="008C007F" w:rsidRPr="00F72941" w:rsidRDefault="008C007F" w:rsidP="008C007F">
      <w:pPr>
        <w:spacing w:line="480" w:lineRule="auto"/>
        <w:jc w:val="both"/>
        <w:rPr>
          <w:b/>
          <w:sz w:val="22"/>
          <w:szCs w:val="22"/>
          <w:lang w:val="sr-Latn-RS"/>
        </w:rPr>
      </w:pPr>
    </w:p>
    <w:p w:rsidR="008C007F" w:rsidRPr="00F72941" w:rsidRDefault="008C007F" w:rsidP="008C007F">
      <w:pPr>
        <w:ind w:right="-1047"/>
        <w:rPr>
          <w:b/>
          <w:lang w:val="sr-Cyrl-CS"/>
        </w:rPr>
      </w:pPr>
    </w:p>
    <w:p w:rsidR="008C007F" w:rsidRDefault="008C007F" w:rsidP="00336F65">
      <w:pPr>
        <w:pStyle w:val="Pasussalistom"/>
        <w:jc w:val="center"/>
        <w:rPr>
          <w:sz w:val="56"/>
          <w:szCs w:val="56"/>
          <w:lang w:val="sr-Cyrl-RS"/>
        </w:rPr>
      </w:pPr>
    </w:p>
    <w:sectPr w:rsidR="008C007F" w:rsidSect="00B2615F">
      <w:footerReference w:type="default" r:id="rId19"/>
      <w:pgSz w:w="12240" w:h="15840" w:code="1"/>
      <w:pgMar w:top="1417" w:right="1417" w:bottom="1417" w:left="1417"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023" w:rsidRDefault="00A53023">
      <w:r>
        <w:separator/>
      </w:r>
    </w:p>
  </w:endnote>
  <w:endnote w:type="continuationSeparator" w:id="0">
    <w:p w:rsidR="00A53023" w:rsidRDefault="00A53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YU L Times">
    <w:altName w:val="Courier New"/>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4F" w:rsidRPr="00CB2045" w:rsidRDefault="001F5A4F" w:rsidP="005043B1">
    <w:pPr>
      <w:pStyle w:val="Podnojestranice"/>
      <w:jc w:val="center"/>
      <w:rPr>
        <w:lang w:val="sr-Cyrl-CS"/>
      </w:rPr>
    </w:pPr>
    <w:r>
      <w:rPr>
        <w:rStyle w:val="Brojstranice"/>
        <w:lang w:val="sr-Cyrl-RS"/>
      </w:rPr>
      <w:t>С</w:t>
    </w:r>
    <w:r>
      <w:rPr>
        <w:rStyle w:val="Brojstranice"/>
        <w:lang w:val="sr-Cyrl-CS"/>
      </w:rPr>
      <w:t xml:space="preserve">трана </w:t>
    </w:r>
    <w:r>
      <w:rPr>
        <w:rStyle w:val="Brojstranice"/>
      </w:rPr>
      <w:fldChar w:fldCharType="begin"/>
    </w:r>
    <w:r>
      <w:rPr>
        <w:rStyle w:val="Brojstranice"/>
      </w:rPr>
      <w:instrText xml:space="preserve"> PAGE </w:instrText>
    </w:r>
    <w:r>
      <w:rPr>
        <w:rStyle w:val="Brojstranice"/>
      </w:rPr>
      <w:fldChar w:fldCharType="separate"/>
    </w:r>
    <w:r w:rsidR="009068E3">
      <w:rPr>
        <w:rStyle w:val="Brojstranice"/>
        <w:noProof/>
      </w:rPr>
      <w:t>7</w:t>
    </w:r>
    <w:r>
      <w:rPr>
        <w:rStyle w:val="Brojstranice"/>
      </w:rPr>
      <w:fldChar w:fldCharType="end"/>
    </w:r>
    <w:r>
      <w:rPr>
        <w:rStyle w:val="Brojstranice"/>
        <w:lang w:val="sr-Cyrl-CS"/>
      </w:rPr>
      <w:t xml:space="preserve"> од </w:t>
    </w:r>
    <w:r>
      <w:rPr>
        <w:rStyle w:val="Brojstranice"/>
      </w:rPr>
      <w:fldChar w:fldCharType="begin"/>
    </w:r>
    <w:r>
      <w:rPr>
        <w:rStyle w:val="Brojstranice"/>
      </w:rPr>
      <w:instrText xml:space="preserve"> NUMPAGES </w:instrText>
    </w:r>
    <w:r>
      <w:rPr>
        <w:rStyle w:val="Brojstranice"/>
      </w:rPr>
      <w:fldChar w:fldCharType="separate"/>
    </w:r>
    <w:r w:rsidR="009068E3">
      <w:rPr>
        <w:rStyle w:val="Brojstranice"/>
        <w:noProof/>
      </w:rPr>
      <w:t>40</w:t>
    </w:r>
    <w:r>
      <w:rPr>
        <w:rStyle w:val="Brojstranic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A4F" w:rsidRPr="00CB2045" w:rsidRDefault="001F5A4F" w:rsidP="005043B1">
    <w:pPr>
      <w:pStyle w:val="Podnojestranice"/>
      <w:jc w:val="center"/>
      <w:rPr>
        <w:lang w:val="sr-Cyrl-CS"/>
      </w:rPr>
    </w:pPr>
    <w:r>
      <w:rPr>
        <w:rStyle w:val="Brojstranice"/>
        <w:lang w:val="sr-Cyrl-RS"/>
      </w:rPr>
      <w:t>С</w:t>
    </w:r>
    <w:r>
      <w:rPr>
        <w:rStyle w:val="Brojstranice"/>
        <w:lang w:val="sr-Cyrl-CS"/>
      </w:rPr>
      <w:t xml:space="preserve">трана </w:t>
    </w:r>
    <w:r>
      <w:rPr>
        <w:rStyle w:val="Brojstranice"/>
      </w:rPr>
      <w:fldChar w:fldCharType="begin"/>
    </w:r>
    <w:r>
      <w:rPr>
        <w:rStyle w:val="Brojstranice"/>
      </w:rPr>
      <w:instrText xml:space="preserve"> PAGE </w:instrText>
    </w:r>
    <w:r>
      <w:rPr>
        <w:rStyle w:val="Brojstranice"/>
      </w:rPr>
      <w:fldChar w:fldCharType="separate"/>
    </w:r>
    <w:r w:rsidR="009068E3">
      <w:rPr>
        <w:rStyle w:val="Brojstranice"/>
        <w:noProof/>
      </w:rPr>
      <w:t>37</w:t>
    </w:r>
    <w:r>
      <w:rPr>
        <w:rStyle w:val="Brojstranice"/>
      </w:rPr>
      <w:fldChar w:fldCharType="end"/>
    </w:r>
    <w:r>
      <w:rPr>
        <w:rStyle w:val="Brojstranice"/>
        <w:lang w:val="sr-Cyrl-CS"/>
      </w:rPr>
      <w:t xml:space="preserve"> од </w:t>
    </w:r>
    <w:r>
      <w:rPr>
        <w:rStyle w:val="Brojstranice"/>
      </w:rPr>
      <w:fldChar w:fldCharType="begin"/>
    </w:r>
    <w:r>
      <w:rPr>
        <w:rStyle w:val="Brojstranice"/>
      </w:rPr>
      <w:instrText xml:space="preserve"> NUMPAGES </w:instrText>
    </w:r>
    <w:r>
      <w:rPr>
        <w:rStyle w:val="Brojstranice"/>
      </w:rPr>
      <w:fldChar w:fldCharType="separate"/>
    </w:r>
    <w:r w:rsidR="009068E3">
      <w:rPr>
        <w:rStyle w:val="Brojstranice"/>
        <w:noProof/>
      </w:rPr>
      <w:t>40</w:t>
    </w:r>
    <w:r>
      <w:rPr>
        <w:rStyle w:val="Brojstranic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023" w:rsidRDefault="00A53023">
      <w:r>
        <w:separator/>
      </w:r>
    </w:p>
  </w:footnote>
  <w:footnote w:type="continuationSeparator" w:id="0">
    <w:p w:rsidR="00A53023" w:rsidRDefault="00A530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F32"/>
    <w:multiLevelType w:val="hybridMultilevel"/>
    <w:tmpl w:val="9558FE92"/>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5DD1F37"/>
    <w:multiLevelType w:val="hybridMultilevel"/>
    <w:tmpl w:val="53DC72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190280"/>
    <w:multiLevelType w:val="hybridMultilevel"/>
    <w:tmpl w:val="3D44DB7C"/>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3">
    <w:nsid w:val="076F61FA"/>
    <w:multiLevelType w:val="hybridMultilevel"/>
    <w:tmpl w:val="DF320B0C"/>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D5F1F6E"/>
    <w:multiLevelType w:val="hybridMultilevel"/>
    <w:tmpl w:val="DBEA3258"/>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6A57613"/>
    <w:multiLevelType w:val="multilevel"/>
    <w:tmpl w:val="FCB6778A"/>
    <w:lvl w:ilvl="0">
      <w:start w:val="7"/>
      <w:numFmt w:val="decimal"/>
      <w:lvlText w:val="%1."/>
      <w:lvlJc w:val="left"/>
      <w:pPr>
        <w:tabs>
          <w:tab w:val="num" w:pos="435"/>
        </w:tabs>
        <w:ind w:left="435" w:hanging="435"/>
      </w:pPr>
      <w:rPr>
        <w:rFonts w:hint="default"/>
      </w:rPr>
    </w:lvl>
    <w:lvl w:ilvl="1">
      <w:start w:val="2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37030F9"/>
    <w:multiLevelType w:val="multilevel"/>
    <w:tmpl w:val="165ADF0A"/>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7">
    <w:nsid w:val="247D7C6B"/>
    <w:multiLevelType w:val="hybridMultilevel"/>
    <w:tmpl w:val="AD2C0E7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8">
    <w:nsid w:val="29235EE1"/>
    <w:multiLevelType w:val="hybridMultilevel"/>
    <w:tmpl w:val="0E181F00"/>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E885CB0"/>
    <w:multiLevelType w:val="multilevel"/>
    <w:tmpl w:val="25882C12"/>
    <w:lvl w:ilvl="0">
      <w:start w:val="1"/>
      <w:numFmt w:val="decimal"/>
      <w:pStyle w:val="Naslov1"/>
      <w:lvlText w:val="%1"/>
      <w:lvlJc w:val="left"/>
      <w:pPr>
        <w:ind w:left="432" w:hanging="432"/>
      </w:pPr>
      <w:rPr>
        <w:rFonts w:ascii="Times New Roman" w:hAnsi="Times New Roman" w:cs="Times New Roman" w:hint="default"/>
        <w:b w:val="0"/>
        <w:i w:val="0"/>
        <w:color w:val="1F497D"/>
        <w:sz w:val="22"/>
        <w:szCs w:val="22"/>
      </w:rPr>
    </w:lvl>
    <w:lvl w:ilvl="1">
      <w:start w:val="1"/>
      <w:numFmt w:val="decimal"/>
      <w:pStyle w:val="Naslov2"/>
      <w:lvlText w:val="%1.%2"/>
      <w:lvlJc w:val="left"/>
      <w:pPr>
        <w:ind w:left="1143"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10">
    <w:nsid w:val="32D71327"/>
    <w:multiLevelType w:val="multilevel"/>
    <w:tmpl w:val="CC58FE60"/>
    <w:lvl w:ilvl="0">
      <w:start w:val="7"/>
      <w:numFmt w:val="decimal"/>
      <w:lvlText w:val="%1."/>
      <w:lvlJc w:val="left"/>
      <w:pPr>
        <w:tabs>
          <w:tab w:val="num" w:pos="435"/>
        </w:tabs>
        <w:ind w:left="435" w:hanging="435"/>
      </w:pPr>
      <w:rPr>
        <w:rFonts w:hint="default"/>
      </w:rPr>
    </w:lvl>
    <w:lvl w:ilvl="1">
      <w:start w:val="26"/>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B155BA7"/>
    <w:multiLevelType w:val="hybridMultilevel"/>
    <w:tmpl w:val="A63CFF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2">
    <w:nsid w:val="3D1810EB"/>
    <w:multiLevelType w:val="multilevel"/>
    <w:tmpl w:val="443077E0"/>
    <w:lvl w:ilvl="0">
      <w:start w:val="1"/>
      <w:numFmt w:val="decimal"/>
      <w:lvlText w:val="%1."/>
      <w:lvlJc w:val="left"/>
      <w:pPr>
        <w:tabs>
          <w:tab w:val="num" w:pos="720"/>
        </w:tabs>
        <w:ind w:left="720" w:hanging="720"/>
      </w:pPr>
      <w:rPr>
        <w:rFonts w:hint="default"/>
        <w:b w:val="0"/>
      </w:rPr>
    </w:lvl>
    <w:lvl w:ilvl="1">
      <w:start w:val="26"/>
      <w:numFmt w:val="decimal"/>
      <w:isLgl/>
      <w:lvlText w:val="%1.%2."/>
      <w:lvlJc w:val="left"/>
      <w:pPr>
        <w:tabs>
          <w:tab w:val="num" w:pos="495"/>
        </w:tabs>
        <w:ind w:left="49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3">
    <w:nsid w:val="3F80595D"/>
    <w:multiLevelType w:val="hybridMultilevel"/>
    <w:tmpl w:val="254074C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4">
    <w:nsid w:val="400E1A08"/>
    <w:multiLevelType w:val="hybridMultilevel"/>
    <w:tmpl w:val="BBBEEADC"/>
    <w:lvl w:ilvl="0" w:tplc="456A6538">
      <w:start w:val="1"/>
      <w:numFmt w:val="decimal"/>
      <w:lvlText w:val="%1)"/>
      <w:lvlJc w:val="left"/>
      <w:pPr>
        <w:ind w:left="36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43392657"/>
    <w:multiLevelType w:val="multilevel"/>
    <w:tmpl w:val="14B60936"/>
    <w:lvl w:ilvl="0">
      <w:start w:val="7"/>
      <w:numFmt w:val="decimal"/>
      <w:lvlText w:val="%1."/>
      <w:lvlJc w:val="left"/>
      <w:pPr>
        <w:tabs>
          <w:tab w:val="num" w:pos="450"/>
        </w:tabs>
        <w:ind w:left="450" w:hanging="450"/>
      </w:pPr>
      <w:rPr>
        <w:rFonts w:hint="default"/>
      </w:rPr>
    </w:lvl>
    <w:lvl w:ilvl="1">
      <w:start w:val="26"/>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6892DE2"/>
    <w:multiLevelType w:val="hybridMultilevel"/>
    <w:tmpl w:val="36D2741E"/>
    <w:lvl w:ilvl="0" w:tplc="02E2ED0A">
      <w:start w:val="1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C26B3E"/>
    <w:multiLevelType w:val="hybridMultilevel"/>
    <w:tmpl w:val="D3FE53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AF6674"/>
    <w:multiLevelType w:val="hybridMultilevel"/>
    <w:tmpl w:val="7938BB66"/>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8DE0451"/>
    <w:multiLevelType w:val="hybridMultilevel"/>
    <w:tmpl w:val="D90C2CEC"/>
    <w:lvl w:ilvl="0" w:tplc="CA4E855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810C06"/>
    <w:multiLevelType w:val="hybridMultilevel"/>
    <w:tmpl w:val="0010C69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62011CB9"/>
    <w:multiLevelType w:val="multilevel"/>
    <w:tmpl w:val="15D62880"/>
    <w:lvl w:ilvl="0">
      <w:start w:val="1"/>
      <w:numFmt w:val="decimal"/>
      <w:lvlText w:val="%1."/>
      <w:lvlJc w:val="left"/>
      <w:pPr>
        <w:tabs>
          <w:tab w:val="num" w:pos="900"/>
        </w:tabs>
        <w:ind w:left="900" w:hanging="360"/>
      </w:pPr>
    </w:lvl>
    <w:lvl w:ilvl="1">
      <w:start w:val="1"/>
      <w:numFmt w:val="decimal"/>
      <w:isLgl/>
      <w:lvlText w:val="%1.%2"/>
      <w:lvlJc w:val="left"/>
      <w:pPr>
        <w:tabs>
          <w:tab w:val="num" w:pos="900"/>
        </w:tabs>
        <w:ind w:left="900" w:hanging="36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620"/>
        </w:tabs>
        <w:ind w:left="1620" w:hanging="1080"/>
      </w:pPr>
      <w:rPr>
        <w:rFonts w:hint="default"/>
      </w:rPr>
    </w:lvl>
    <w:lvl w:ilvl="6">
      <w:start w:val="1"/>
      <w:numFmt w:val="decimal"/>
      <w:isLgl/>
      <w:lvlText w:val="%1.%2.%3.%4.%5.%6.%7"/>
      <w:lvlJc w:val="left"/>
      <w:pPr>
        <w:tabs>
          <w:tab w:val="num" w:pos="1980"/>
        </w:tabs>
        <w:ind w:left="1980" w:hanging="1440"/>
      </w:pPr>
      <w:rPr>
        <w:rFonts w:hint="default"/>
      </w:rPr>
    </w:lvl>
    <w:lvl w:ilvl="7">
      <w:start w:val="1"/>
      <w:numFmt w:val="decimal"/>
      <w:isLgl/>
      <w:lvlText w:val="%1.%2.%3.%4.%5.%6.%7.%8"/>
      <w:lvlJc w:val="left"/>
      <w:pPr>
        <w:tabs>
          <w:tab w:val="num" w:pos="1980"/>
        </w:tabs>
        <w:ind w:left="1980" w:hanging="1440"/>
      </w:pPr>
      <w:rPr>
        <w:rFonts w:hint="default"/>
      </w:rPr>
    </w:lvl>
    <w:lvl w:ilvl="8">
      <w:start w:val="1"/>
      <w:numFmt w:val="decimal"/>
      <w:isLgl/>
      <w:lvlText w:val="%1.%2.%3.%4.%5.%6.%7.%8.%9"/>
      <w:lvlJc w:val="left"/>
      <w:pPr>
        <w:tabs>
          <w:tab w:val="num" w:pos="1980"/>
        </w:tabs>
        <w:ind w:left="1980" w:hanging="1440"/>
      </w:pPr>
      <w:rPr>
        <w:rFonts w:hint="default"/>
      </w:rPr>
    </w:lvl>
  </w:abstractNum>
  <w:abstractNum w:abstractNumId="22">
    <w:nsid w:val="652450F6"/>
    <w:multiLevelType w:val="hybridMultilevel"/>
    <w:tmpl w:val="C9F69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6E77ED9"/>
    <w:multiLevelType w:val="hybridMultilevel"/>
    <w:tmpl w:val="2B8E53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01C2631"/>
    <w:multiLevelType w:val="hybridMultilevel"/>
    <w:tmpl w:val="42C4B7CC"/>
    <w:lvl w:ilvl="0" w:tplc="A306CFD8">
      <w:start w:val="1"/>
      <w:numFmt w:val="decimal"/>
      <w:lvlText w:val="%1."/>
      <w:lvlJc w:val="left"/>
      <w:pPr>
        <w:tabs>
          <w:tab w:val="num" w:pos="720"/>
        </w:tabs>
        <w:ind w:left="720" w:hanging="360"/>
      </w:pPr>
      <w:rPr>
        <w:rFonts w:hint="default"/>
        <w:sz w:val="28"/>
        <w:szCs w:val="28"/>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7F5553D"/>
    <w:multiLevelType w:val="multilevel"/>
    <w:tmpl w:val="443077E0"/>
    <w:lvl w:ilvl="0">
      <w:start w:val="1"/>
      <w:numFmt w:val="decimal"/>
      <w:lvlText w:val="%1."/>
      <w:lvlJc w:val="left"/>
      <w:pPr>
        <w:tabs>
          <w:tab w:val="num" w:pos="720"/>
        </w:tabs>
        <w:ind w:left="720" w:hanging="720"/>
      </w:pPr>
      <w:rPr>
        <w:rFonts w:hint="default"/>
        <w:b w:val="0"/>
      </w:rPr>
    </w:lvl>
    <w:lvl w:ilvl="1">
      <w:start w:val="26"/>
      <w:numFmt w:val="decimal"/>
      <w:isLgl/>
      <w:lvlText w:val="%1.%2."/>
      <w:lvlJc w:val="left"/>
      <w:pPr>
        <w:tabs>
          <w:tab w:val="num" w:pos="675"/>
        </w:tabs>
        <w:ind w:left="675" w:hanging="49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6">
    <w:nsid w:val="799A5B14"/>
    <w:multiLevelType w:val="hybridMultilevel"/>
    <w:tmpl w:val="A678ECBA"/>
    <w:lvl w:ilvl="0" w:tplc="856E7338">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7A4A3CE2"/>
    <w:multiLevelType w:val="hybridMultilevel"/>
    <w:tmpl w:val="EFAC1FEA"/>
    <w:lvl w:ilvl="0" w:tplc="E2963882">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21"/>
  </w:num>
  <w:num w:numId="3">
    <w:abstractNumId w:val="8"/>
  </w:num>
  <w:num w:numId="4">
    <w:abstractNumId w:val="27"/>
  </w:num>
  <w:num w:numId="5">
    <w:abstractNumId w:val="19"/>
  </w:num>
  <w:num w:numId="6">
    <w:abstractNumId w:val="4"/>
  </w:num>
  <w:num w:numId="7">
    <w:abstractNumId w:val="18"/>
  </w:num>
  <w:num w:numId="8">
    <w:abstractNumId w:val="11"/>
  </w:num>
  <w:num w:numId="9">
    <w:abstractNumId w:val="0"/>
  </w:num>
  <w:num w:numId="10">
    <w:abstractNumId w:val="23"/>
  </w:num>
  <w:num w:numId="11">
    <w:abstractNumId w:val="25"/>
  </w:num>
  <w:num w:numId="12">
    <w:abstractNumId w:val="10"/>
  </w:num>
  <w:num w:numId="13">
    <w:abstractNumId w:val="5"/>
  </w:num>
  <w:num w:numId="14">
    <w:abstractNumId w:val="15"/>
  </w:num>
  <w:num w:numId="15">
    <w:abstractNumId w:val="9"/>
  </w:num>
  <w:num w:numId="16">
    <w:abstractNumId w:val="6"/>
  </w:num>
  <w:num w:numId="17">
    <w:abstractNumId w:val="25"/>
  </w:num>
  <w:num w:numId="18">
    <w:abstractNumId w:val="4"/>
  </w:num>
  <w:num w:numId="19">
    <w:abstractNumId w:val="18"/>
  </w:num>
  <w:num w:numId="20">
    <w:abstractNumId w:val="19"/>
  </w:num>
  <w:num w:numId="21">
    <w:abstractNumId w:val="26"/>
  </w:num>
  <w:num w:numId="22">
    <w:abstractNumId w:val="16"/>
  </w:num>
  <w:num w:numId="23">
    <w:abstractNumId w:val="26"/>
  </w:num>
  <w:num w:numId="24">
    <w:abstractNumId w:val="1"/>
  </w:num>
  <w:num w:numId="25">
    <w:abstractNumId w:val="12"/>
  </w:num>
  <w:num w:numId="26">
    <w:abstractNumId w:val="22"/>
  </w:num>
  <w:num w:numId="27">
    <w:abstractNumId w:val="17"/>
  </w:num>
  <w:num w:numId="28">
    <w:abstractNumId w:val="3"/>
  </w:num>
  <w:num w:numId="29">
    <w:abstractNumId w:val="13"/>
  </w:num>
  <w:num w:numId="30">
    <w:abstractNumId w:val="7"/>
  </w:num>
  <w:num w:numId="31">
    <w:abstractNumId w:val="14"/>
  </w:num>
  <w:num w:numId="32">
    <w:abstractNumId w:val="2"/>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CD6"/>
    <w:rsid w:val="00000440"/>
    <w:rsid w:val="000025A4"/>
    <w:rsid w:val="00005C48"/>
    <w:rsid w:val="000062C6"/>
    <w:rsid w:val="0000728F"/>
    <w:rsid w:val="00007C84"/>
    <w:rsid w:val="00010527"/>
    <w:rsid w:val="00010858"/>
    <w:rsid w:val="00010C03"/>
    <w:rsid w:val="00011251"/>
    <w:rsid w:val="00013DAB"/>
    <w:rsid w:val="00017441"/>
    <w:rsid w:val="000215C9"/>
    <w:rsid w:val="00025524"/>
    <w:rsid w:val="00025605"/>
    <w:rsid w:val="000256AA"/>
    <w:rsid w:val="00026A8D"/>
    <w:rsid w:val="00033F5C"/>
    <w:rsid w:val="00040B66"/>
    <w:rsid w:val="000426DE"/>
    <w:rsid w:val="00042C57"/>
    <w:rsid w:val="000546E4"/>
    <w:rsid w:val="0005751B"/>
    <w:rsid w:val="00061D7E"/>
    <w:rsid w:val="000660F3"/>
    <w:rsid w:val="00072D41"/>
    <w:rsid w:val="0007359F"/>
    <w:rsid w:val="00073EB7"/>
    <w:rsid w:val="00073EEE"/>
    <w:rsid w:val="000759AC"/>
    <w:rsid w:val="000803EA"/>
    <w:rsid w:val="00080A17"/>
    <w:rsid w:val="00081158"/>
    <w:rsid w:val="0008397C"/>
    <w:rsid w:val="0008550E"/>
    <w:rsid w:val="00085B3C"/>
    <w:rsid w:val="00087344"/>
    <w:rsid w:val="00090BEA"/>
    <w:rsid w:val="00091BAA"/>
    <w:rsid w:val="00093229"/>
    <w:rsid w:val="00094CF5"/>
    <w:rsid w:val="000956FC"/>
    <w:rsid w:val="000A25A5"/>
    <w:rsid w:val="000A2FBF"/>
    <w:rsid w:val="000A3D4C"/>
    <w:rsid w:val="000A43C9"/>
    <w:rsid w:val="000A459A"/>
    <w:rsid w:val="000A45BE"/>
    <w:rsid w:val="000B3DC9"/>
    <w:rsid w:val="000C02BD"/>
    <w:rsid w:val="000C20A7"/>
    <w:rsid w:val="000C7034"/>
    <w:rsid w:val="000C73B4"/>
    <w:rsid w:val="000D0A81"/>
    <w:rsid w:val="000D1C72"/>
    <w:rsid w:val="000D38DA"/>
    <w:rsid w:val="000D50BC"/>
    <w:rsid w:val="000D66CF"/>
    <w:rsid w:val="000E2445"/>
    <w:rsid w:val="000E3B09"/>
    <w:rsid w:val="000E44AD"/>
    <w:rsid w:val="000E75A6"/>
    <w:rsid w:val="000E7C65"/>
    <w:rsid w:val="000E7C76"/>
    <w:rsid w:val="000F4289"/>
    <w:rsid w:val="000F4DC3"/>
    <w:rsid w:val="000F5CAE"/>
    <w:rsid w:val="000F6E8F"/>
    <w:rsid w:val="001007AC"/>
    <w:rsid w:val="00101BC3"/>
    <w:rsid w:val="00102F69"/>
    <w:rsid w:val="0010345B"/>
    <w:rsid w:val="00104875"/>
    <w:rsid w:val="00107CF1"/>
    <w:rsid w:val="0011077C"/>
    <w:rsid w:val="001116B3"/>
    <w:rsid w:val="00113DFB"/>
    <w:rsid w:val="001167CC"/>
    <w:rsid w:val="00120C6F"/>
    <w:rsid w:val="001212A3"/>
    <w:rsid w:val="00121AF5"/>
    <w:rsid w:val="00122A9F"/>
    <w:rsid w:val="00122F01"/>
    <w:rsid w:val="00123010"/>
    <w:rsid w:val="001237E4"/>
    <w:rsid w:val="00123D2E"/>
    <w:rsid w:val="001241CE"/>
    <w:rsid w:val="00126480"/>
    <w:rsid w:val="00127B45"/>
    <w:rsid w:val="00130647"/>
    <w:rsid w:val="00131C3A"/>
    <w:rsid w:val="00133555"/>
    <w:rsid w:val="00133DBF"/>
    <w:rsid w:val="00133EC3"/>
    <w:rsid w:val="00136574"/>
    <w:rsid w:val="0014189A"/>
    <w:rsid w:val="00142F45"/>
    <w:rsid w:val="0014503A"/>
    <w:rsid w:val="00145141"/>
    <w:rsid w:val="00150BEB"/>
    <w:rsid w:val="0015107A"/>
    <w:rsid w:val="00151CEF"/>
    <w:rsid w:val="00153B2E"/>
    <w:rsid w:val="00154878"/>
    <w:rsid w:val="001552AA"/>
    <w:rsid w:val="00157A11"/>
    <w:rsid w:val="00160374"/>
    <w:rsid w:val="001639D5"/>
    <w:rsid w:val="00165A04"/>
    <w:rsid w:val="00165C10"/>
    <w:rsid w:val="00166D39"/>
    <w:rsid w:val="00172AFB"/>
    <w:rsid w:val="00174290"/>
    <w:rsid w:val="0017557C"/>
    <w:rsid w:val="001765C7"/>
    <w:rsid w:val="00176ED1"/>
    <w:rsid w:val="00181DA7"/>
    <w:rsid w:val="00182580"/>
    <w:rsid w:val="00184243"/>
    <w:rsid w:val="00193A5E"/>
    <w:rsid w:val="00196581"/>
    <w:rsid w:val="0019743B"/>
    <w:rsid w:val="00197F7E"/>
    <w:rsid w:val="001A0126"/>
    <w:rsid w:val="001A020E"/>
    <w:rsid w:val="001A4B8E"/>
    <w:rsid w:val="001A5228"/>
    <w:rsid w:val="001A54FE"/>
    <w:rsid w:val="001A6270"/>
    <w:rsid w:val="001A7CAF"/>
    <w:rsid w:val="001B1DC9"/>
    <w:rsid w:val="001B436E"/>
    <w:rsid w:val="001B56B6"/>
    <w:rsid w:val="001B6E11"/>
    <w:rsid w:val="001B700C"/>
    <w:rsid w:val="001C5CD4"/>
    <w:rsid w:val="001C6703"/>
    <w:rsid w:val="001C686B"/>
    <w:rsid w:val="001D30A2"/>
    <w:rsid w:val="001E0CD0"/>
    <w:rsid w:val="001E11CA"/>
    <w:rsid w:val="001E300E"/>
    <w:rsid w:val="001E4E22"/>
    <w:rsid w:val="001E5299"/>
    <w:rsid w:val="001E5F1F"/>
    <w:rsid w:val="001F1061"/>
    <w:rsid w:val="001F5A4F"/>
    <w:rsid w:val="001F6651"/>
    <w:rsid w:val="001F7EF7"/>
    <w:rsid w:val="00200E95"/>
    <w:rsid w:val="00202401"/>
    <w:rsid w:val="00203810"/>
    <w:rsid w:val="00203DF4"/>
    <w:rsid w:val="002062E5"/>
    <w:rsid w:val="0021061B"/>
    <w:rsid w:val="00211940"/>
    <w:rsid w:val="00211D0B"/>
    <w:rsid w:val="00212922"/>
    <w:rsid w:val="00213741"/>
    <w:rsid w:val="00214559"/>
    <w:rsid w:val="00216485"/>
    <w:rsid w:val="002216DA"/>
    <w:rsid w:val="002222E9"/>
    <w:rsid w:val="002228AA"/>
    <w:rsid w:val="00225765"/>
    <w:rsid w:val="00230868"/>
    <w:rsid w:val="00234FC9"/>
    <w:rsid w:val="002378C2"/>
    <w:rsid w:val="002419B8"/>
    <w:rsid w:val="0024545B"/>
    <w:rsid w:val="00254BA5"/>
    <w:rsid w:val="00255E48"/>
    <w:rsid w:val="00260344"/>
    <w:rsid w:val="0026375C"/>
    <w:rsid w:val="00264F5C"/>
    <w:rsid w:val="0026527C"/>
    <w:rsid w:val="00265FBC"/>
    <w:rsid w:val="00267173"/>
    <w:rsid w:val="0026735D"/>
    <w:rsid w:val="00267412"/>
    <w:rsid w:val="00270EE9"/>
    <w:rsid w:val="00275ED7"/>
    <w:rsid w:val="00275FB1"/>
    <w:rsid w:val="00276738"/>
    <w:rsid w:val="00277472"/>
    <w:rsid w:val="0028156E"/>
    <w:rsid w:val="00283493"/>
    <w:rsid w:val="0028532F"/>
    <w:rsid w:val="0028543B"/>
    <w:rsid w:val="00286C5E"/>
    <w:rsid w:val="00287B92"/>
    <w:rsid w:val="00294389"/>
    <w:rsid w:val="00297BD6"/>
    <w:rsid w:val="002A2C06"/>
    <w:rsid w:val="002A6D8D"/>
    <w:rsid w:val="002B2538"/>
    <w:rsid w:val="002B288D"/>
    <w:rsid w:val="002B42F6"/>
    <w:rsid w:val="002B4EE3"/>
    <w:rsid w:val="002C002D"/>
    <w:rsid w:val="002C026C"/>
    <w:rsid w:val="002C7235"/>
    <w:rsid w:val="002E0F19"/>
    <w:rsid w:val="002E27CE"/>
    <w:rsid w:val="002E7E53"/>
    <w:rsid w:val="002F296C"/>
    <w:rsid w:val="002F3BE7"/>
    <w:rsid w:val="002F5D6B"/>
    <w:rsid w:val="002F7872"/>
    <w:rsid w:val="00304C7E"/>
    <w:rsid w:val="00315D59"/>
    <w:rsid w:val="003174C5"/>
    <w:rsid w:val="00321136"/>
    <w:rsid w:val="003220CF"/>
    <w:rsid w:val="0033319D"/>
    <w:rsid w:val="00333508"/>
    <w:rsid w:val="00336F65"/>
    <w:rsid w:val="00344592"/>
    <w:rsid w:val="0034491C"/>
    <w:rsid w:val="00353B15"/>
    <w:rsid w:val="003558CB"/>
    <w:rsid w:val="00355903"/>
    <w:rsid w:val="00360916"/>
    <w:rsid w:val="0037020C"/>
    <w:rsid w:val="0037266D"/>
    <w:rsid w:val="00373625"/>
    <w:rsid w:val="00375E75"/>
    <w:rsid w:val="00376A9F"/>
    <w:rsid w:val="003775E4"/>
    <w:rsid w:val="00377843"/>
    <w:rsid w:val="00380ED4"/>
    <w:rsid w:val="00381ED5"/>
    <w:rsid w:val="00383647"/>
    <w:rsid w:val="0039142C"/>
    <w:rsid w:val="003943F5"/>
    <w:rsid w:val="00396097"/>
    <w:rsid w:val="00397063"/>
    <w:rsid w:val="003B005B"/>
    <w:rsid w:val="003B036F"/>
    <w:rsid w:val="003B0FBD"/>
    <w:rsid w:val="003B39A8"/>
    <w:rsid w:val="003B4271"/>
    <w:rsid w:val="003B63B4"/>
    <w:rsid w:val="003B7A6E"/>
    <w:rsid w:val="003C1230"/>
    <w:rsid w:val="003C386A"/>
    <w:rsid w:val="003D13D6"/>
    <w:rsid w:val="003D3AC4"/>
    <w:rsid w:val="003D5438"/>
    <w:rsid w:val="003D7785"/>
    <w:rsid w:val="003E14A2"/>
    <w:rsid w:val="003E177C"/>
    <w:rsid w:val="003E2D64"/>
    <w:rsid w:val="003E4FBC"/>
    <w:rsid w:val="003E5C05"/>
    <w:rsid w:val="003E62F7"/>
    <w:rsid w:val="003F025B"/>
    <w:rsid w:val="003F08DB"/>
    <w:rsid w:val="003F0971"/>
    <w:rsid w:val="003F6B0D"/>
    <w:rsid w:val="004026A6"/>
    <w:rsid w:val="00403894"/>
    <w:rsid w:val="00412722"/>
    <w:rsid w:val="004210E7"/>
    <w:rsid w:val="00423CF2"/>
    <w:rsid w:val="00425D3F"/>
    <w:rsid w:val="00427C24"/>
    <w:rsid w:val="004306D5"/>
    <w:rsid w:val="00430E67"/>
    <w:rsid w:val="00432568"/>
    <w:rsid w:val="004325DA"/>
    <w:rsid w:val="004339AA"/>
    <w:rsid w:val="00433E00"/>
    <w:rsid w:val="004351A8"/>
    <w:rsid w:val="0044092B"/>
    <w:rsid w:val="00442F19"/>
    <w:rsid w:val="00444854"/>
    <w:rsid w:val="00446730"/>
    <w:rsid w:val="004507D3"/>
    <w:rsid w:val="00450C3B"/>
    <w:rsid w:val="00451326"/>
    <w:rsid w:val="004518C5"/>
    <w:rsid w:val="00464104"/>
    <w:rsid w:val="004721B8"/>
    <w:rsid w:val="00476D72"/>
    <w:rsid w:val="00481C01"/>
    <w:rsid w:val="00486B51"/>
    <w:rsid w:val="00486C93"/>
    <w:rsid w:val="00493221"/>
    <w:rsid w:val="004941E7"/>
    <w:rsid w:val="0049579C"/>
    <w:rsid w:val="004A039B"/>
    <w:rsid w:val="004A0E80"/>
    <w:rsid w:val="004A3138"/>
    <w:rsid w:val="004B1E51"/>
    <w:rsid w:val="004B4950"/>
    <w:rsid w:val="004C00C8"/>
    <w:rsid w:val="004C3F37"/>
    <w:rsid w:val="004C47AE"/>
    <w:rsid w:val="004D5A56"/>
    <w:rsid w:val="004D5D22"/>
    <w:rsid w:val="004D7E4E"/>
    <w:rsid w:val="004E2A9F"/>
    <w:rsid w:val="004E352D"/>
    <w:rsid w:val="004E5797"/>
    <w:rsid w:val="004E6B5B"/>
    <w:rsid w:val="004E7042"/>
    <w:rsid w:val="004F34CF"/>
    <w:rsid w:val="004F4B0E"/>
    <w:rsid w:val="004F4B67"/>
    <w:rsid w:val="00502A0D"/>
    <w:rsid w:val="00502FC7"/>
    <w:rsid w:val="00503267"/>
    <w:rsid w:val="0050401D"/>
    <w:rsid w:val="005043B1"/>
    <w:rsid w:val="0050448A"/>
    <w:rsid w:val="00504D76"/>
    <w:rsid w:val="005131CA"/>
    <w:rsid w:val="00513E16"/>
    <w:rsid w:val="00514917"/>
    <w:rsid w:val="005175BD"/>
    <w:rsid w:val="005206F6"/>
    <w:rsid w:val="00521DDB"/>
    <w:rsid w:val="00524488"/>
    <w:rsid w:val="00526B19"/>
    <w:rsid w:val="005310D0"/>
    <w:rsid w:val="00531C1D"/>
    <w:rsid w:val="00531FC3"/>
    <w:rsid w:val="005325D2"/>
    <w:rsid w:val="005335D3"/>
    <w:rsid w:val="00535E44"/>
    <w:rsid w:val="00535F80"/>
    <w:rsid w:val="0053746B"/>
    <w:rsid w:val="00537A24"/>
    <w:rsid w:val="00540F89"/>
    <w:rsid w:val="0054125A"/>
    <w:rsid w:val="005442B2"/>
    <w:rsid w:val="0054497A"/>
    <w:rsid w:val="00551390"/>
    <w:rsid w:val="005534BF"/>
    <w:rsid w:val="005543D4"/>
    <w:rsid w:val="00554607"/>
    <w:rsid w:val="00554E15"/>
    <w:rsid w:val="00560BA4"/>
    <w:rsid w:val="00564919"/>
    <w:rsid w:val="00565593"/>
    <w:rsid w:val="00566EF3"/>
    <w:rsid w:val="005703C7"/>
    <w:rsid w:val="00581409"/>
    <w:rsid w:val="00586A53"/>
    <w:rsid w:val="0058793C"/>
    <w:rsid w:val="00593FF9"/>
    <w:rsid w:val="005A0A62"/>
    <w:rsid w:val="005A0C10"/>
    <w:rsid w:val="005A1B80"/>
    <w:rsid w:val="005A33C9"/>
    <w:rsid w:val="005A6029"/>
    <w:rsid w:val="005B2163"/>
    <w:rsid w:val="005B67E6"/>
    <w:rsid w:val="005C05BF"/>
    <w:rsid w:val="005C2278"/>
    <w:rsid w:val="005C3B98"/>
    <w:rsid w:val="005C3DDD"/>
    <w:rsid w:val="005C4377"/>
    <w:rsid w:val="005D1A49"/>
    <w:rsid w:val="005D60B1"/>
    <w:rsid w:val="005D6381"/>
    <w:rsid w:val="005D63E3"/>
    <w:rsid w:val="005D678C"/>
    <w:rsid w:val="005D6ADA"/>
    <w:rsid w:val="005E1F88"/>
    <w:rsid w:val="005F2EF5"/>
    <w:rsid w:val="005F614C"/>
    <w:rsid w:val="00601241"/>
    <w:rsid w:val="00606F5D"/>
    <w:rsid w:val="00607C92"/>
    <w:rsid w:val="006130DE"/>
    <w:rsid w:val="00614C4B"/>
    <w:rsid w:val="00617191"/>
    <w:rsid w:val="006256E0"/>
    <w:rsid w:val="006276BF"/>
    <w:rsid w:val="0063046E"/>
    <w:rsid w:val="006322B7"/>
    <w:rsid w:val="00632CF8"/>
    <w:rsid w:val="00633497"/>
    <w:rsid w:val="006334CD"/>
    <w:rsid w:val="00637AA3"/>
    <w:rsid w:val="006403AD"/>
    <w:rsid w:val="00640703"/>
    <w:rsid w:val="00641003"/>
    <w:rsid w:val="00642157"/>
    <w:rsid w:val="0064418F"/>
    <w:rsid w:val="00647E03"/>
    <w:rsid w:val="00651BDB"/>
    <w:rsid w:val="00652C9B"/>
    <w:rsid w:val="00656E52"/>
    <w:rsid w:val="006631F3"/>
    <w:rsid w:val="00665466"/>
    <w:rsid w:val="0066553D"/>
    <w:rsid w:val="0067114C"/>
    <w:rsid w:val="00671A09"/>
    <w:rsid w:val="00671B15"/>
    <w:rsid w:val="00672E93"/>
    <w:rsid w:val="006749AE"/>
    <w:rsid w:val="00674B7A"/>
    <w:rsid w:val="00676164"/>
    <w:rsid w:val="00676444"/>
    <w:rsid w:val="00685B04"/>
    <w:rsid w:val="006875A4"/>
    <w:rsid w:val="006936B5"/>
    <w:rsid w:val="006A15FB"/>
    <w:rsid w:val="006A2BC0"/>
    <w:rsid w:val="006A3E63"/>
    <w:rsid w:val="006A595F"/>
    <w:rsid w:val="006B3C60"/>
    <w:rsid w:val="006B4B4F"/>
    <w:rsid w:val="006B739F"/>
    <w:rsid w:val="006B750C"/>
    <w:rsid w:val="006C088B"/>
    <w:rsid w:val="006D5898"/>
    <w:rsid w:val="006F0401"/>
    <w:rsid w:val="006F36C6"/>
    <w:rsid w:val="006F5D3C"/>
    <w:rsid w:val="006F6D2D"/>
    <w:rsid w:val="007011E8"/>
    <w:rsid w:val="00703328"/>
    <w:rsid w:val="007063D6"/>
    <w:rsid w:val="0071387C"/>
    <w:rsid w:val="00714E3B"/>
    <w:rsid w:val="00716F86"/>
    <w:rsid w:val="0071762F"/>
    <w:rsid w:val="007179E7"/>
    <w:rsid w:val="007220B6"/>
    <w:rsid w:val="00724B3C"/>
    <w:rsid w:val="00726091"/>
    <w:rsid w:val="007279BE"/>
    <w:rsid w:val="00730009"/>
    <w:rsid w:val="007305CD"/>
    <w:rsid w:val="00730A60"/>
    <w:rsid w:val="007332CE"/>
    <w:rsid w:val="00734FCC"/>
    <w:rsid w:val="0073569F"/>
    <w:rsid w:val="00736FA6"/>
    <w:rsid w:val="00744F47"/>
    <w:rsid w:val="007454F2"/>
    <w:rsid w:val="007477CD"/>
    <w:rsid w:val="0075240D"/>
    <w:rsid w:val="00752F55"/>
    <w:rsid w:val="007553F9"/>
    <w:rsid w:val="00755807"/>
    <w:rsid w:val="00763D4C"/>
    <w:rsid w:val="0076676D"/>
    <w:rsid w:val="007674B8"/>
    <w:rsid w:val="007714F1"/>
    <w:rsid w:val="007746AD"/>
    <w:rsid w:val="007772C4"/>
    <w:rsid w:val="007812AB"/>
    <w:rsid w:val="00784730"/>
    <w:rsid w:val="00786734"/>
    <w:rsid w:val="007876C0"/>
    <w:rsid w:val="00790AE2"/>
    <w:rsid w:val="00791FEF"/>
    <w:rsid w:val="007950AE"/>
    <w:rsid w:val="00796FF4"/>
    <w:rsid w:val="007A19DD"/>
    <w:rsid w:val="007A2037"/>
    <w:rsid w:val="007A397D"/>
    <w:rsid w:val="007A3E25"/>
    <w:rsid w:val="007A7832"/>
    <w:rsid w:val="007B05A9"/>
    <w:rsid w:val="007B6EFA"/>
    <w:rsid w:val="007C1083"/>
    <w:rsid w:val="007C1BED"/>
    <w:rsid w:val="007C3DA3"/>
    <w:rsid w:val="007C4F17"/>
    <w:rsid w:val="007D0050"/>
    <w:rsid w:val="007D15B5"/>
    <w:rsid w:val="007D298E"/>
    <w:rsid w:val="007D659E"/>
    <w:rsid w:val="007D66D2"/>
    <w:rsid w:val="007D77CE"/>
    <w:rsid w:val="007E1E02"/>
    <w:rsid w:val="007E20CC"/>
    <w:rsid w:val="007E23D1"/>
    <w:rsid w:val="007E3679"/>
    <w:rsid w:val="007E396D"/>
    <w:rsid w:val="007E3ED5"/>
    <w:rsid w:val="007E5563"/>
    <w:rsid w:val="007E5B3B"/>
    <w:rsid w:val="007E6EB4"/>
    <w:rsid w:val="007F0E15"/>
    <w:rsid w:val="007F26E7"/>
    <w:rsid w:val="007F3778"/>
    <w:rsid w:val="007F71FC"/>
    <w:rsid w:val="008075A8"/>
    <w:rsid w:val="00816044"/>
    <w:rsid w:val="00821249"/>
    <w:rsid w:val="00823340"/>
    <w:rsid w:val="0082358D"/>
    <w:rsid w:val="008254E6"/>
    <w:rsid w:val="00826C1B"/>
    <w:rsid w:val="00832112"/>
    <w:rsid w:val="008344B3"/>
    <w:rsid w:val="008349BA"/>
    <w:rsid w:val="00834D3B"/>
    <w:rsid w:val="00835DF6"/>
    <w:rsid w:val="008437C9"/>
    <w:rsid w:val="00844BF2"/>
    <w:rsid w:val="00845E00"/>
    <w:rsid w:val="00850396"/>
    <w:rsid w:val="00854A29"/>
    <w:rsid w:val="00854F98"/>
    <w:rsid w:val="00861962"/>
    <w:rsid w:val="00862DA7"/>
    <w:rsid w:val="0086381F"/>
    <w:rsid w:val="00865412"/>
    <w:rsid w:val="00871428"/>
    <w:rsid w:val="00871F16"/>
    <w:rsid w:val="0087365C"/>
    <w:rsid w:val="008827B2"/>
    <w:rsid w:val="0088528A"/>
    <w:rsid w:val="00886A86"/>
    <w:rsid w:val="00892CB7"/>
    <w:rsid w:val="00893EC5"/>
    <w:rsid w:val="00894466"/>
    <w:rsid w:val="0089701C"/>
    <w:rsid w:val="008973B9"/>
    <w:rsid w:val="008A2363"/>
    <w:rsid w:val="008A334E"/>
    <w:rsid w:val="008A622D"/>
    <w:rsid w:val="008A6A0C"/>
    <w:rsid w:val="008B08A6"/>
    <w:rsid w:val="008B1B09"/>
    <w:rsid w:val="008B5CD6"/>
    <w:rsid w:val="008B69DA"/>
    <w:rsid w:val="008C007F"/>
    <w:rsid w:val="008C09E7"/>
    <w:rsid w:val="008C3141"/>
    <w:rsid w:val="008C34D8"/>
    <w:rsid w:val="008D44AF"/>
    <w:rsid w:val="008D57EE"/>
    <w:rsid w:val="008E0BC1"/>
    <w:rsid w:val="008E2310"/>
    <w:rsid w:val="008E2B1A"/>
    <w:rsid w:val="008E2FBE"/>
    <w:rsid w:val="008E7E91"/>
    <w:rsid w:val="00900988"/>
    <w:rsid w:val="00901363"/>
    <w:rsid w:val="009024E1"/>
    <w:rsid w:val="00902D44"/>
    <w:rsid w:val="00904B2D"/>
    <w:rsid w:val="00905A40"/>
    <w:rsid w:val="00906891"/>
    <w:rsid w:val="009068E3"/>
    <w:rsid w:val="0090772D"/>
    <w:rsid w:val="009169B1"/>
    <w:rsid w:val="00917197"/>
    <w:rsid w:val="00917956"/>
    <w:rsid w:val="00917E81"/>
    <w:rsid w:val="009239A5"/>
    <w:rsid w:val="00924E7F"/>
    <w:rsid w:val="0093248A"/>
    <w:rsid w:val="0094256D"/>
    <w:rsid w:val="00945514"/>
    <w:rsid w:val="0094571F"/>
    <w:rsid w:val="0094577D"/>
    <w:rsid w:val="00951B55"/>
    <w:rsid w:val="0095226C"/>
    <w:rsid w:val="009537AA"/>
    <w:rsid w:val="00955A56"/>
    <w:rsid w:val="0095654B"/>
    <w:rsid w:val="00956ECD"/>
    <w:rsid w:val="00962A15"/>
    <w:rsid w:val="0096415B"/>
    <w:rsid w:val="0096726A"/>
    <w:rsid w:val="009679C1"/>
    <w:rsid w:val="00967C9A"/>
    <w:rsid w:val="00975B4E"/>
    <w:rsid w:val="00976ED9"/>
    <w:rsid w:val="00995189"/>
    <w:rsid w:val="009A1339"/>
    <w:rsid w:val="009B48C6"/>
    <w:rsid w:val="009B6D66"/>
    <w:rsid w:val="009B771F"/>
    <w:rsid w:val="009C0106"/>
    <w:rsid w:val="009C7377"/>
    <w:rsid w:val="009D1ECD"/>
    <w:rsid w:val="009D583B"/>
    <w:rsid w:val="009D6A29"/>
    <w:rsid w:val="009E0A4D"/>
    <w:rsid w:val="009E4AC0"/>
    <w:rsid w:val="009E5633"/>
    <w:rsid w:val="009E5BA5"/>
    <w:rsid w:val="009E7A67"/>
    <w:rsid w:val="009E7B96"/>
    <w:rsid w:val="009F256C"/>
    <w:rsid w:val="009F4E56"/>
    <w:rsid w:val="00A00FD2"/>
    <w:rsid w:val="00A030A8"/>
    <w:rsid w:val="00A06534"/>
    <w:rsid w:val="00A127C1"/>
    <w:rsid w:val="00A14267"/>
    <w:rsid w:val="00A1449E"/>
    <w:rsid w:val="00A20931"/>
    <w:rsid w:val="00A2183A"/>
    <w:rsid w:val="00A235F4"/>
    <w:rsid w:val="00A30521"/>
    <w:rsid w:val="00A33D42"/>
    <w:rsid w:val="00A35D1E"/>
    <w:rsid w:val="00A368BD"/>
    <w:rsid w:val="00A37B04"/>
    <w:rsid w:val="00A44C1D"/>
    <w:rsid w:val="00A44E4F"/>
    <w:rsid w:val="00A4685F"/>
    <w:rsid w:val="00A46A1F"/>
    <w:rsid w:val="00A50D08"/>
    <w:rsid w:val="00A510A3"/>
    <w:rsid w:val="00A53023"/>
    <w:rsid w:val="00A55BB0"/>
    <w:rsid w:val="00A571D1"/>
    <w:rsid w:val="00A57E20"/>
    <w:rsid w:val="00A6455C"/>
    <w:rsid w:val="00A64F59"/>
    <w:rsid w:val="00A65EFD"/>
    <w:rsid w:val="00A7283E"/>
    <w:rsid w:val="00A728D4"/>
    <w:rsid w:val="00A73FE9"/>
    <w:rsid w:val="00A76929"/>
    <w:rsid w:val="00A81406"/>
    <w:rsid w:val="00A819D7"/>
    <w:rsid w:val="00A84599"/>
    <w:rsid w:val="00A869E0"/>
    <w:rsid w:val="00A86F03"/>
    <w:rsid w:val="00A8775D"/>
    <w:rsid w:val="00A92F80"/>
    <w:rsid w:val="00A9491A"/>
    <w:rsid w:val="00A97E6E"/>
    <w:rsid w:val="00AB6B68"/>
    <w:rsid w:val="00AB7707"/>
    <w:rsid w:val="00AC1547"/>
    <w:rsid w:val="00AC1C88"/>
    <w:rsid w:val="00AC355B"/>
    <w:rsid w:val="00AC490D"/>
    <w:rsid w:val="00AC57CE"/>
    <w:rsid w:val="00AD10CD"/>
    <w:rsid w:val="00AD1CBA"/>
    <w:rsid w:val="00AD2104"/>
    <w:rsid w:val="00AE1BC7"/>
    <w:rsid w:val="00AE3D8B"/>
    <w:rsid w:val="00AE45A9"/>
    <w:rsid w:val="00AE6925"/>
    <w:rsid w:val="00AF058B"/>
    <w:rsid w:val="00AF07A7"/>
    <w:rsid w:val="00B04C30"/>
    <w:rsid w:val="00B058C5"/>
    <w:rsid w:val="00B07D13"/>
    <w:rsid w:val="00B1585A"/>
    <w:rsid w:val="00B200EB"/>
    <w:rsid w:val="00B21459"/>
    <w:rsid w:val="00B218AC"/>
    <w:rsid w:val="00B22A85"/>
    <w:rsid w:val="00B24E7B"/>
    <w:rsid w:val="00B25E76"/>
    <w:rsid w:val="00B2615F"/>
    <w:rsid w:val="00B264C6"/>
    <w:rsid w:val="00B2684B"/>
    <w:rsid w:val="00B27C0A"/>
    <w:rsid w:val="00B31855"/>
    <w:rsid w:val="00B415EE"/>
    <w:rsid w:val="00B43630"/>
    <w:rsid w:val="00B44B2F"/>
    <w:rsid w:val="00B52E7F"/>
    <w:rsid w:val="00B6512D"/>
    <w:rsid w:val="00B73643"/>
    <w:rsid w:val="00B76A11"/>
    <w:rsid w:val="00B776E9"/>
    <w:rsid w:val="00B81C14"/>
    <w:rsid w:val="00B82FB2"/>
    <w:rsid w:val="00B832A9"/>
    <w:rsid w:val="00B83C00"/>
    <w:rsid w:val="00B84A2C"/>
    <w:rsid w:val="00B84FD0"/>
    <w:rsid w:val="00B927E1"/>
    <w:rsid w:val="00B92AA9"/>
    <w:rsid w:val="00B9353A"/>
    <w:rsid w:val="00B93C28"/>
    <w:rsid w:val="00B9463F"/>
    <w:rsid w:val="00B94A9B"/>
    <w:rsid w:val="00BA0260"/>
    <w:rsid w:val="00BA4B5A"/>
    <w:rsid w:val="00BA4B5B"/>
    <w:rsid w:val="00BB2E8E"/>
    <w:rsid w:val="00BB7146"/>
    <w:rsid w:val="00BC0BE7"/>
    <w:rsid w:val="00BC321D"/>
    <w:rsid w:val="00BC62F4"/>
    <w:rsid w:val="00BD008D"/>
    <w:rsid w:val="00BD17CE"/>
    <w:rsid w:val="00BE0694"/>
    <w:rsid w:val="00BE0754"/>
    <w:rsid w:val="00BE2181"/>
    <w:rsid w:val="00BE428B"/>
    <w:rsid w:val="00BE4DC3"/>
    <w:rsid w:val="00BE6E82"/>
    <w:rsid w:val="00BE74ED"/>
    <w:rsid w:val="00BF3BCF"/>
    <w:rsid w:val="00BF3DF6"/>
    <w:rsid w:val="00C0405D"/>
    <w:rsid w:val="00C05A30"/>
    <w:rsid w:val="00C07014"/>
    <w:rsid w:val="00C11C71"/>
    <w:rsid w:val="00C12467"/>
    <w:rsid w:val="00C14793"/>
    <w:rsid w:val="00C15ED1"/>
    <w:rsid w:val="00C175C2"/>
    <w:rsid w:val="00C22667"/>
    <w:rsid w:val="00C23C31"/>
    <w:rsid w:val="00C259B9"/>
    <w:rsid w:val="00C25B0E"/>
    <w:rsid w:val="00C3038F"/>
    <w:rsid w:val="00C34CC8"/>
    <w:rsid w:val="00C36D7C"/>
    <w:rsid w:val="00C40B7A"/>
    <w:rsid w:val="00C40BE3"/>
    <w:rsid w:val="00C43582"/>
    <w:rsid w:val="00C44B95"/>
    <w:rsid w:val="00C45501"/>
    <w:rsid w:val="00C45C50"/>
    <w:rsid w:val="00C50CC3"/>
    <w:rsid w:val="00C55C81"/>
    <w:rsid w:val="00C61F8F"/>
    <w:rsid w:val="00C625D8"/>
    <w:rsid w:val="00C71B64"/>
    <w:rsid w:val="00C742DA"/>
    <w:rsid w:val="00C75722"/>
    <w:rsid w:val="00C76605"/>
    <w:rsid w:val="00C76A03"/>
    <w:rsid w:val="00C80753"/>
    <w:rsid w:val="00C820F3"/>
    <w:rsid w:val="00C8250B"/>
    <w:rsid w:val="00C83607"/>
    <w:rsid w:val="00C836E2"/>
    <w:rsid w:val="00C8382B"/>
    <w:rsid w:val="00C84165"/>
    <w:rsid w:val="00C84D78"/>
    <w:rsid w:val="00C85178"/>
    <w:rsid w:val="00C90375"/>
    <w:rsid w:val="00C927F2"/>
    <w:rsid w:val="00C934E9"/>
    <w:rsid w:val="00C93C1C"/>
    <w:rsid w:val="00C9767E"/>
    <w:rsid w:val="00CA6134"/>
    <w:rsid w:val="00CA65F9"/>
    <w:rsid w:val="00CB08C0"/>
    <w:rsid w:val="00CB2045"/>
    <w:rsid w:val="00CB30E1"/>
    <w:rsid w:val="00CB4197"/>
    <w:rsid w:val="00CC37D4"/>
    <w:rsid w:val="00CD2DD1"/>
    <w:rsid w:val="00CD3D76"/>
    <w:rsid w:val="00CD422A"/>
    <w:rsid w:val="00CD5F80"/>
    <w:rsid w:val="00CE01ED"/>
    <w:rsid w:val="00CE3883"/>
    <w:rsid w:val="00CE4E0A"/>
    <w:rsid w:val="00CE5660"/>
    <w:rsid w:val="00CE758B"/>
    <w:rsid w:val="00CF0F5F"/>
    <w:rsid w:val="00D0181B"/>
    <w:rsid w:val="00D02EE2"/>
    <w:rsid w:val="00D038DD"/>
    <w:rsid w:val="00D06A94"/>
    <w:rsid w:val="00D072E3"/>
    <w:rsid w:val="00D07C14"/>
    <w:rsid w:val="00D15210"/>
    <w:rsid w:val="00D157E2"/>
    <w:rsid w:val="00D17BCD"/>
    <w:rsid w:val="00D22B59"/>
    <w:rsid w:val="00D25803"/>
    <w:rsid w:val="00D25F8E"/>
    <w:rsid w:val="00D3060D"/>
    <w:rsid w:val="00D30EF4"/>
    <w:rsid w:val="00D31E76"/>
    <w:rsid w:val="00D3676E"/>
    <w:rsid w:val="00D36B3D"/>
    <w:rsid w:val="00D44603"/>
    <w:rsid w:val="00D47932"/>
    <w:rsid w:val="00D47BCF"/>
    <w:rsid w:val="00D530B3"/>
    <w:rsid w:val="00D53D2E"/>
    <w:rsid w:val="00D54B37"/>
    <w:rsid w:val="00D550A4"/>
    <w:rsid w:val="00D56177"/>
    <w:rsid w:val="00D65F0A"/>
    <w:rsid w:val="00D66BD0"/>
    <w:rsid w:val="00D670A5"/>
    <w:rsid w:val="00D7049A"/>
    <w:rsid w:val="00D706EE"/>
    <w:rsid w:val="00D73D74"/>
    <w:rsid w:val="00D74F71"/>
    <w:rsid w:val="00D762FB"/>
    <w:rsid w:val="00D77E07"/>
    <w:rsid w:val="00D82ADF"/>
    <w:rsid w:val="00D83B9A"/>
    <w:rsid w:val="00D84ECA"/>
    <w:rsid w:val="00D8583D"/>
    <w:rsid w:val="00D86D5D"/>
    <w:rsid w:val="00D86D69"/>
    <w:rsid w:val="00D93062"/>
    <w:rsid w:val="00D946BE"/>
    <w:rsid w:val="00D97B38"/>
    <w:rsid w:val="00DA122D"/>
    <w:rsid w:val="00DA5245"/>
    <w:rsid w:val="00DA6AA1"/>
    <w:rsid w:val="00DA6E5F"/>
    <w:rsid w:val="00DA7EAD"/>
    <w:rsid w:val="00DB199F"/>
    <w:rsid w:val="00DB6A9E"/>
    <w:rsid w:val="00DB7D56"/>
    <w:rsid w:val="00DB7E70"/>
    <w:rsid w:val="00DC0960"/>
    <w:rsid w:val="00DC1B4E"/>
    <w:rsid w:val="00DC21EA"/>
    <w:rsid w:val="00DD7BE5"/>
    <w:rsid w:val="00DE6334"/>
    <w:rsid w:val="00DF2B34"/>
    <w:rsid w:val="00DF777D"/>
    <w:rsid w:val="00E020F7"/>
    <w:rsid w:val="00E03158"/>
    <w:rsid w:val="00E04B21"/>
    <w:rsid w:val="00E062F0"/>
    <w:rsid w:val="00E070A5"/>
    <w:rsid w:val="00E07744"/>
    <w:rsid w:val="00E11D88"/>
    <w:rsid w:val="00E121F9"/>
    <w:rsid w:val="00E128F1"/>
    <w:rsid w:val="00E15585"/>
    <w:rsid w:val="00E2112D"/>
    <w:rsid w:val="00E2176B"/>
    <w:rsid w:val="00E217FC"/>
    <w:rsid w:val="00E229D9"/>
    <w:rsid w:val="00E22F38"/>
    <w:rsid w:val="00E25CA0"/>
    <w:rsid w:val="00E27A72"/>
    <w:rsid w:val="00E32A95"/>
    <w:rsid w:val="00E33B0D"/>
    <w:rsid w:val="00E3670C"/>
    <w:rsid w:val="00E37992"/>
    <w:rsid w:val="00E422AB"/>
    <w:rsid w:val="00E44578"/>
    <w:rsid w:val="00E468A5"/>
    <w:rsid w:val="00E46D3D"/>
    <w:rsid w:val="00E56F2B"/>
    <w:rsid w:val="00E62DD0"/>
    <w:rsid w:val="00E64ED3"/>
    <w:rsid w:val="00E65940"/>
    <w:rsid w:val="00E66190"/>
    <w:rsid w:val="00E671E4"/>
    <w:rsid w:val="00E679D7"/>
    <w:rsid w:val="00E71574"/>
    <w:rsid w:val="00E72A8C"/>
    <w:rsid w:val="00E72EAE"/>
    <w:rsid w:val="00E735D0"/>
    <w:rsid w:val="00E74EB0"/>
    <w:rsid w:val="00E757D3"/>
    <w:rsid w:val="00E75CA5"/>
    <w:rsid w:val="00E76931"/>
    <w:rsid w:val="00E770A2"/>
    <w:rsid w:val="00E77EFB"/>
    <w:rsid w:val="00E83A05"/>
    <w:rsid w:val="00E90623"/>
    <w:rsid w:val="00E91146"/>
    <w:rsid w:val="00E92A88"/>
    <w:rsid w:val="00E92D49"/>
    <w:rsid w:val="00E9601D"/>
    <w:rsid w:val="00E97848"/>
    <w:rsid w:val="00E97BE9"/>
    <w:rsid w:val="00E97D73"/>
    <w:rsid w:val="00EA636A"/>
    <w:rsid w:val="00EB27AB"/>
    <w:rsid w:val="00EB35C4"/>
    <w:rsid w:val="00EB6C2E"/>
    <w:rsid w:val="00EB7EBF"/>
    <w:rsid w:val="00EC0439"/>
    <w:rsid w:val="00EC2272"/>
    <w:rsid w:val="00EC2E66"/>
    <w:rsid w:val="00EC350E"/>
    <w:rsid w:val="00ED17B5"/>
    <w:rsid w:val="00ED20CD"/>
    <w:rsid w:val="00ED56F6"/>
    <w:rsid w:val="00ED77AE"/>
    <w:rsid w:val="00EE6249"/>
    <w:rsid w:val="00EF305E"/>
    <w:rsid w:val="00EF4C15"/>
    <w:rsid w:val="00EF7D11"/>
    <w:rsid w:val="00F00B79"/>
    <w:rsid w:val="00F0179F"/>
    <w:rsid w:val="00F069CB"/>
    <w:rsid w:val="00F1386F"/>
    <w:rsid w:val="00F13993"/>
    <w:rsid w:val="00F2184B"/>
    <w:rsid w:val="00F26F01"/>
    <w:rsid w:val="00F31991"/>
    <w:rsid w:val="00F323D7"/>
    <w:rsid w:val="00F32639"/>
    <w:rsid w:val="00F32978"/>
    <w:rsid w:val="00F43F35"/>
    <w:rsid w:val="00F44D85"/>
    <w:rsid w:val="00F464BE"/>
    <w:rsid w:val="00F46A7E"/>
    <w:rsid w:val="00F50426"/>
    <w:rsid w:val="00F5305E"/>
    <w:rsid w:val="00F530F9"/>
    <w:rsid w:val="00F53E7C"/>
    <w:rsid w:val="00F56C5E"/>
    <w:rsid w:val="00F6030E"/>
    <w:rsid w:val="00F6445A"/>
    <w:rsid w:val="00F653B5"/>
    <w:rsid w:val="00F65572"/>
    <w:rsid w:val="00F670A5"/>
    <w:rsid w:val="00F72941"/>
    <w:rsid w:val="00F73B07"/>
    <w:rsid w:val="00F73C0D"/>
    <w:rsid w:val="00F73E81"/>
    <w:rsid w:val="00F743B3"/>
    <w:rsid w:val="00F75958"/>
    <w:rsid w:val="00F82B9D"/>
    <w:rsid w:val="00F84451"/>
    <w:rsid w:val="00F84F83"/>
    <w:rsid w:val="00F8577B"/>
    <w:rsid w:val="00F859CB"/>
    <w:rsid w:val="00F86578"/>
    <w:rsid w:val="00F927E7"/>
    <w:rsid w:val="00F92E25"/>
    <w:rsid w:val="00F932FD"/>
    <w:rsid w:val="00F936D4"/>
    <w:rsid w:val="00F94842"/>
    <w:rsid w:val="00F94A5F"/>
    <w:rsid w:val="00F96B0E"/>
    <w:rsid w:val="00FA192A"/>
    <w:rsid w:val="00FA2A08"/>
    <w:rsid w:val="00FA3A69"/>
    <w:rsid w:val="00FA722C"/>
    <w:rsid w:val="00FA7983"/>
    <w:rsid w:val="00FB45DF"/>
    <w:rsid w:val="00FB6F6A"/>
    <w:rsid w:val="00FC00E5"/>
    <w:rsid w:val="00FC073A"/>
    <w:rsid w:val="00FC1EA9"/>
    <w:rsid w:val="00FC6391"/>
    <w:rsid w:val="00FD0338"/>
    <w:rsid w:val="00FD33F8"/>
    <w:rsid w:val="00FD4791"/>
    <w:rsid w:val="00FD641F"/>
    <w:rsid w:val="00FE0B5A"/>
    <w:rsid w:val="00FE125C"/>
    <w:rsid w:val="00FE3A41"/>
    <w:rsid w:val="00FF02B4"/>
    <w:rsid w:val="00FF06D1"/>
    <w:rsid w:val="00FF1584"/>
    <w:rsid w:val="00FF2FE5"/>
    <w:rsid w:val="00FF50AB"/>
    <w:rsid w:val="00FF7F07"/>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9C1"/>
    <w:rPr>
      <w:sz w:val="24"/>
      <w:szCs w:val="24"/>
      <w:lang w:val="en-US" w:eastAsia="en-US"/>
    </w:rPr>
  </w:style>
  <w:style w:type="paragraph" w:styleId="Naslov1">
    <w:name w:val="heading 1"/>
    <w:basedOn w:val="Normal"/>
    <w:next w:val="Normal"/>
    <w:qFormat/>
    <w:rsid w:val="00B84FD0"/>
    <w:pPr>
      <w:keepNext/>
      <w:numPr>
        <w:numId w:val="15"/>
      </w:numPr>
      <w:jc w:val="center"/>
      <w:outlineLvl w:val="0"/>
    </w:pPr>
    <w:rPr>
      <w:rFonts w:ascii="Book Antiqua" w:hAnsi="Book Antiqua"/>
      <w:b/>
      <w:bCs/>
      <w:lang w:val="sr-Cyrl-CS"/>
    </w:rPr>
  </w:style>
  <w:style w:type="paragraph" w:styleId="Naslov2">
    <w:name w:val="heading 2"/>
    <w:basedOn w:val="Normal"/>
    <w:next w:val="Normal"/>
    <w:qFormat/>
    <w:rsid w:val="00B84FD0"/>
    <w:pPr>
      <w:keepNext/>
      <w:numPr>
        <w:ilvl w:val="1"/>
        <w:numId w:val="15"/>
      </w:numPr>
      <w:jc w:val="center"/>
      <w:outlineLvl w:val="1"/>
    </w:pPr>
    <w:rPr>
      <w:rFonts w:ascii="Book Antiqua" w:hAnsi="Book Antiqua"/>
      <w:b/>
      <w:bCs/>
      <w:sz w:val="28"/>
      <w:lang w:val="sr-Cyrl-CS"/>
    </w:rPr>
  </w:style>
  <w:style w:type="paragraph" w:styleId="Naslov3">
    <w:name w:val="heading 3"/>
    <w:basedOn w:val="Normal"/>
    <w:next w:val="Normal"/>
    <w:qFormat/>
    <w:rsid w:val="00B84FD0"/>
    <w:pPr>
      <w:keepNext/>
      <w:numPr>
        <w:ilvl w:val="2"/>
        <w:numId w:val="15"/>
      </w:numPr>
      <w:spacing w:before="240" w:after="60"/>
      <w:outlineLvl w:val="2"/>
    </w:pPr>
    <w:rPr>
      <w:rFonts w:ascii="Arial" w:hAnsi="Arial"/>
      <w:b/>
      <w:bCs/>
      <w:sz w:val="26"/>
      <w:szCs w:val="26"/>
      <w:lang w:val="x-none" w:eastAsia="x-none"/>
    </w:rPr>
  </w:style>
  <w:style w:type="paragraph" w:styleId="Naslov4">
    <w:name w:val="heading 4"/>
    <w:basedOn w:val="Normal"/>
    <w:next w:val="Normal"/>
    <w:qFormat/>
    <w:rsid w:val="00B84FD0"/>
    <w:pPr>
      <w:keepNext/>
      <w:numPr>
        <w:ilvl w:val="3"/>
        <w:numId w:val="15"/>
      </w:numPr>
      <w:jc w:val="center"/>
      <w:outlineLvl w:val="3"/>
    </w:pPr>
    <w:rPr>
      <w:rFonts w:ascii="Book Antiqua" w:hAnsi="Book Antiqua"/>
      <w:b/>
      <w:bCs/>
      <w:sz w:val="28"/>
      <w:u w:val="single"/>
      <w:lang w:val="sr-Cyrl-CS"/>
    </w:rPr>
  </w:style>
  <w:style w:type="paragraph" w:styleId="Naslov5">
    <w:name w:val="heading 5"/>
    <w:basedOn w:val="Normal"/>
    <w:next w:val="Normal"/>
    <w:qFormat/>
    <w:rsid w:val="00B84FD0"/>
    <w:pPr>
      <w:numPr>
        <w:ilvl w:val="4"/>
        <w:numId w:val="15"/>
      </w:numPr>
      <w:spacing w:before="240" w:after="60"/>
      <w:outlineLvl w:val="4"/>
    </w:pPr>
    <w:rPr>
      <w:b/>
      <w:bCs/>
      <w:i/>
      <w:iCs/>
      <w:sz w:val="26"/>
      <w:szCs w:val="26"/>
    </w:rPr>
  </w:style>
  <w:style w:type="paragraph" w:styleId="Naslov6">
    <w:name w:val="heading 6"/>
    <w:basedOn w:val="Normal"/>
    <w:next w:val="Normal"/>
    <w:qFormat/>
    <w:rsid w:val="00B84FD0"/>
    <w:pPr>
      <w:keepNext/>
      <w:numPr>
        <w:ilvl w:val="5"/>
        <w:numId w:val="15"/>
      </w:numPr>
      <w:outlineLvl w:val="5"/>
    </w:pPr>
    <w:rPr>
      <w:rFonts w:ascii="Book Antiqua" w:hAnsi="Book Antiqua"/>
      <w:sz w:val="28"/>
      <w:lang w:val="sr-Cyrl-CS"/>
    </w:rPr>
  </w:style>
  <w:style w:type="paragraph" w:styleId="Naslov7">
    <w:name w:val="heading 7"/>
    <w:basedOn w:val="Normal"/>
    <w:next w:val="Normal"/>
    <w:qFormat/>
    <w:rsid w:val="00B84FD0"/>
    <w:pPr>
      <w:keepNext/>
      <w:numPr>
        <w:ilvl w:val="6"/>
        <w:numId w:val="15"/>
      </w:numPr>
      <w:outlineLvl w:val="6"/>
    </w:pPr>
    <w:rPr>
      <w:rFonts w:ascii="Book Antiqua" w:hAnsi="Book Antiqua" w:cs="Arial"/>
      <w:b/>
      <w:bCs/>
      <w:lang w:val="sr-Cyrl-CS"/>
    </w:rPr>
  </w:style>
  <w:style w:type="paragraph" w:styleId="Naslov8">
    <w:name w:val="heading 8"/>
    <w:basedOn w:val="Normal"/>
    <w:next w:val="Normal"/>
    <w:qFormat/>
    <w:rsid w:val="00B84FD0"/>
    <w:pPr>
      <w:keepNext/>
      <w:numPr>
        <w:ilvl w:val="7"/>
        <w:numId w:val="15"/>
      </w:numPr>
      <w:jc w:val="both"/>
      <w:outlineLvl w:val="7"/>
    </w:pPr>
    <w:rPr>
      <w:b/>
      <w:lang w:val="sr-Cyrl-CS"/>
    </w:rPr>
  </w:style>
  <w:style w:type="paragraph" w:styleId="Naslov9">
    <w:name w:val="heading 9"/>
    <w:basedOn w:val="Normal"/>
    <w:next w:val="Normal"/>
    <w:qFormat/>
    <w:rsid w:val="00B84FD0"/>
    <w:pPr>
      <w:numPr>
        <w:ilvl w:val="8"/>
        <w:numId w:val="15"/>
      </w:numPr>
      <w:spacing w:before="240" w:after="60"/>
      <w:outlineLvl w:val="8"/>
    </w:pPr>
    <w:rPr>
      <w:rFonts w:ascii="Arial" w:hAnsi="Arial" w:cs="Arial"/>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rsid w:val="003F025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stranice">
    <w:name w:val="header"/>
    <w:basedOn w:val="Normal"/>
    <w:link w:val="ZaglavljestraniceChar"/>
    <w:uiPriority w:val="99"/>
    <w:rsid w:val="00CF0F5F"/>
    <w:pPr>
      <w:tabs>
        <w:tab w:val="center" w:pos="4320"/>
        <w:tab w:val="right" w:pos="8640"/>
      </w:tabs>
    </w:pPr>
    <w:rPr>
      <w:lang w:val="x-none" w:eastAsia="x-none"/>
    </w:rPr>
  </w:style>
  <w:style w:type="paragraph" w:styleId="Podnojestranice">
    <w:name w:val="footer"/>
    <w:basedOn w:val="Normal"/>
    <w:link w:val="PodnojestraniceChar"/>
    <w:uiPriority w:val="99"/>
    <w:rsid w:val="00CF0F5F"/>
    <w:pPr>
      <w:tabs>
        <w:tab w:val="center" w:pos="4320"/>
        <w:tab w:val="right" w:pos="8640"/>
      </w:tabs>
    </w:pPr>
    <w:rPr>
      <w:lang w:val="x-none" w:eastAsia="x-none"/>
    </w:rPr>
  </w:style>
  <w:style w:type="character" w:styleId="Brojstranice">
    <w:name w:val="page number"/>
    <w:basedOn w:val="Podrazumevanifontpasusa"/>
    <w:rsid w:val="00CF0F5F"/>
  </w:style>
  <w:style w:type="paragraph" w:styleId="Teloteksta">
    <w:name w:val="Body Text"/>
    <w:basedOn w:val="Normal"/>
    <w:rsid w:val="00010858"/>
    <w:rPr>
      <w:rFonts w:ascii="YU L Times" w:hAnsi="YU L Times"/>
      <w:szCs w:val="20"/>
    </w:rPr>
  </w:style>
  <w:style w:type="character" w:styleId="Hiperveza">
    <w:name w:val="Hyperlink"/>
    <w:uiPriority w:val="99"/>
    <w:rsid w:val="00C50CC3"/>
    <w:rPr>
      <w:color w:val="0000FF"/>
      <w:u w:val="single"/>
    </w:rPr>
  </w:style>
  <w:style w:type="paragraph" w:customStyle="1" w:styleId="TableContents">
    <w:name w:val="Table Contents"/>
    <w:basedOn w:val="Normal"/>
    <w:rsid w:val="0086381F"/>
    <w:pPr>
      <w:suppressLineNumbers/>
      <w:suppressAutoHyphens/>
      <w:spacing w:line="270" w:lineRule="atLeast"/>
    </w:pPr>
    <w:rPr>
      <w:sz w:val="23"/>
      <w:szCs w:val="20"/>
      <w:lang w:val="en-GB" w:eastAsia="ar-SA"/>
    </w:rPr>
  </w:style>
  <w:style w:type="paragraph" w:styleId="Tekstubaloniu">
    <w:name w:val="Balloon Text"/>
    <w:basedOn w:val="Normal"/>
    <w:link w:val="TekstubaloniuChar"/>
    <w:uiPriority w:val="99"/>
    <w:rsid w:val="00D53D2E"/>
    <w:rPr>
      <w:rFonts w:ascii="Tahoma" w:hAnsi="Tahoma"/>
      <w:sz w:val="16"/>
      <w:szCs w:val="16"/>
      <w:lang w:val="x-none" w:eastAsia="x-none"/>
    </w:rPr>
  </w:style>
  <w:style w:type="character" w:customStyle="1" w:styleId="TekstubaloniuChar">
    <w:name w:val="Tekst u balončiću Char"/>
    <w:link w:val="Tekstubaloniu"/>
    <w:uiPriority w:val="99"/>
    <w:rsid w:val="00D53D2E"/>
    <w:rPr>
      <w:rFonts w:ascii="Tahoma" w:hAnsi="Tahoma" w:cs="Tahoma"/>
      <w:sz w:val="16"/>
      <w:szCs w:val="16"/>
    </w:rPr>
  </w:style>
  <w:style w:type="numbering" w:customStyle="1" w:styleId="Bezliste1">
    <w:name w:val="Bez liste1"/>
    <w:next w:val="Bezliste"/>
    <w:uiPriority w:val="99"/>
    <w:semiHidden/>
    <w:unhideWhenUsed/>
    <w:rsid w:val="00E679D7"/>
  </w:style>
  <w:style w:type="paragraph" w:styleId="Bezrazmaka">
    <w:name w:val="No Spacing"/>
    <w:uiPriority w:val="1"/>
    <w:qFormat/>
    <w:rsid w:val="00E679D7"/>
    <w:rPr>
      <w:rFonts w:ascii="Calibri" w:eastAsia="Calibri" w:hAnsi="Calibri"/>
      <w:sz w:val="22"/>
      <w:szCs w:val="22"/>
      <w:lang w:val="en-US" w:eastAsia="en-US"/>
    </w:rPr>
  </w:style>
  <w:style w:type="character" w:customStyle="1" w:styleId="ZaglavljestraniceChar">
    <w:name w:val="Zaglavlje stranice Char"/>
    <w:link w:val="Zaglavljestranice"/>
    <w:uiPriority w:val="99"/>
    <w:rsid w:val="00E679D7"/>
    <w:rPr>
      <w:sz w:val="24"/>
      <w:szCs w:val="24"/>
    </w:rPr>
  </w:style>
  <w:style w:type="character" w:customStyle="1" w:styleId="PodnojestraniceChar">
    <w:name w:val="Podnožje stranice Char"/>
    <w:link w:val="Podnojestranice"/>
    <w:uiPriority w:val="99"/>
    <w:rsid w:val="00E679D7"/>
    <w:rPr>
      <w:sz w:val="24"/>
      <w:szCs w:val="24"/>
    </w:rPr>
  </w:style>
  <w:style w:type="character" w:styleId="Referencakomentara">
    <w:name w:val="annotation reference"/>
    <w:rsid w:val="00633497"/>
    <w:rPr>
      <w:sz w:val="16"/>
      <w:szCs w:val="16"/>
    </w:rPr>
  </w:style>
  <w:style w:type="paragraph" w:styleId="Tekstkomentara">
    <w:name w:val="annotation text"/>
    <w:basedOn w:val="Normal"/>
    <w:link w:val="TekstkomentaraChar"/>
    <w:rsid w:val="00633497"/>
    <w:rPr>
      <w:sz w:val="20"/>
      <w:szCs w:val="20"/>
    </w:rPr>
  </w:style>
  <w:style w:type="character" w:customStyle="1" w:styleId="TekstkomentaraChar">
    <w:name w:val="Tekst komentara Char"/>
    <w:link w:val="Tekstkomentara"/>
    <w:rsid w:val="00633497"/>
    <w:rPr>
      <w:lang w:val="en-US" w:eastAsia="en-US"/>
    </w:rPr>
  </w:style>
  <w:style w:type="paragraph" w:styleId="Temakomentara">
    <w:name w:val="annotation subject"/>
    <w:basedOn w:val="Tekstkomentara"/>
    <w:next w:val="Tekstkomentara"/>
    <w:link w:val="TemakomentaraChar"/>
    <w:rsid w:val="00633497"/>
    <w:rPr>
      <w:b/>
      <w:bCs/>
    </w:rPr>
  </w:style>
  <w:style w:type="character" w:customStyle="1" w:styleId="TemakomentaraChar">
    <w:name w:val="Tema komentara Char"/>
    <w:link w:val="Temakomentara"/>
    <w:rsid w:val="00633497"/>
    <w:rPr>
      <w:b/>
      <w:bCs/>
      <w:lang w:val="en-US" w:eastAsia="en-US"/>
    </w:rPr>
  </w:style>
  <w:style w:type="character" w:styleId="Ispraenahiperveza">
    <w:name w:val="FollowedHyperlink"/>
    <w:uiPriority w:val="99"/>
    <w:unhideWhenUsed/>
    <w:rsid w:val="00F13993"/>
    <w:rPr>
      <w:color w:val="800080"/>
      <w:u w:val="single"/>
    </w:rPr>
  </w:style>
  <w:style w:type="paragraph" w:customStyle="1" w:styleId="xl75">
    <w:name w:val="xl75"/>
    <w:basedOn w:val="Normal"/>
    <w:rsid w:val="00F13993"/>
    <w:pPr>
      <w:spacing w:before="100" w:beforeAutospacing="1" w:after="100" w:afterAutospacing="1"/>
      <w:jc w:val="center"/>
    </w:pPr>
  </w:style>
  <w:style w:type="paragraph" w:customStyle="1" w:styleId="xl76">
    <w:name w:val="xl76"/>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0">
    <w:name w:val="xl80"/>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1">
    <w:name w:val="xl81"/>
    <w:basedOn w:val="Normal"/>
    <w:rsid w:val="00F13993"/>
    <w:pPr>
      <w:pBdr>
        <w:bottom w:val="single" w:sz="4" w:space="0" w:color="auto"/>
      </w:pBdr>
      <w:spacing w:before="100" w:beforeAutospacing="1" w:after="100" w:afterAutospacing="1"/>
      <w:textAlignment w:val="center"/>
    </w:pPr>
    <w:rPr>
      <w:sz w:val="18"/>
      <w:szCs w:val="18"/>
    </w:rPr>
  </w:style>
  <w:style w:type="paragraph" w:customStyle="1" w:styleId="xl82">
    <w:name w:val="xl82"/>
    <w:basedOn w:val="Normal"/>
    <w:rsid w:val="00F13993"/>
    <w:pPr>
      <w:spacing w:before="100" w:beforeAutospacing="1" w:after="100" w:afterAutospacing="1"/>
    </w:pPr>
    <w:rPr>
      <w:sz w:val="18"/>
      <w:szCs w:val="18"/>
    </w:rPr>
  </w:style>
  <w:style w:type="paragraph" w:customStyle="1" w:styleId="xl83">
    <w:name w:val="xl83"/>
    <w:basedOn w:val="Normal"/>
    <w:rsid w:val="00F13993"/>
    <w:pPr>
      <w:spacing w:before="100" w:beforeAutospacing="1" w:after="100" w:afterAutospacing="1"/>
    </w:pPr>
    <w:rPr>
      <w:sz w:val="18"/>
      <w:szCs w:val="18"/>
    </w:rPr>
  </w:style>
  <w:style w:type="paragraph" w:customStyle="1" w:styleId="xl84">
    <w:name w:val="xl84"/>
    <w:basedOn w:val="Normal"/>
    <w:rsid w:val="00F13993"/>
    <w:pPr>
      <w:spacing w:before="100" w:beforeAutospacing="1" w:after="100" w:afterAutospacing="1"/>
    </w:pPr>
    <w:rPr>
      <w:sz w:val="18"/>
      <w:szCs w:val="18"/>
    </w:rPr>
  </w:style>
  <w:style w:type="paragraph" w:customStyle="1" w:styleId="xl85">
    <w:name w:val="xl85"/>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6">
    <w:name w:val="xl86"/>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7">
    <w:name w:val="xl87"/>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8">
    <w:name w:val="xl88"/>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al"/>
    <w:rsid w:val="00F139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8"/>
      <w:szCs w:val="18"/>
    </w:rPr>
  </w:style>
  <w:style w:type="paragraph" w:customStyle="1" w:styleId="xl90">
    <w:name w:val="xl90"/>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1">
    <w:name w:val="xl91"/>
    <w:basedOn w:val="Normal"/>
    <w:rsid w:val="00F13993"/>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Normal"/>
    <w:rsid w:val="00F13993"/>
    <w:pPr>
      <w:pBdr>
        <w:bottom w:val="single" w:sz="4" w:space="0" w:color="auto"/>
      </w:pBdr>
      <w:spacing w:before="100" w:beforeAutospacing="1" w:after="100" w:afterAutospacing="1"/>
      <w:textAlignment w:val="center"/>
    </w:pPr>
    <w:rPr>
      <w:sz w:val="18"/>
      <w:szCs w:val="18"/>
    </w:rPr>
  </w:style>
  <w:style w:type="paragraph" w:customStyle="1" w:styleId="xl93">
    <w:name w:val="xl93"/>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al"/>
    <w:rsid w:val="00F139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98">
    <w:name w:val="xl98"/>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404040"/>
      <w:sz w:val="18"/>
      <w:szCs w:val="18"/>
    </w:rPr>
  </w:style>
  <w:style w:type="paragraph" w:customStyle="1" w:styleId="xl99">
    <w:name w:val="xl99"/>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customStyle="1" w:styleId="xl100">
    <w:name w:val="xl100"/>
    <w:basedOn w:val="Normal"/>
    <w:rsid w:val="00F139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D0D0D"/>
      <w:sz w:val="18"/>
      <w:szCs w:val="18"/>
    </w:rPr>
  </w:style>
  <w:style w:type="paragraph" w:customStyle="1" w:styleId="xl101">
    <w:name w:val="xl101"/>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customStyle="1" w:styleId="xl102">
    <w:name w:val="xl102"/>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3">
    <w:name w:val="xl103"/>
    <w:basedOn w:val="Normal"/>
    <w:rsid w:val="00F139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262626"/>
      <w:sz w:val="18"/>
      <w:szCs w:val="18"/>
    </w:rPr>
  </w:style>
  <w:style w:type="paragraph" w:customStyle="1" w:styleId="xl104">
    <w:name w:val="xl104"/>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5">
    <w:name w:val="xl105"/>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6">
    <w:name w:val="xl106"/>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styleId="Tekstfusnote">
    <w:name w:val="footnote text"/>
    <w:basedOn w:val="Normal"/>
    <w:link w:val="TekstfusnoteChar"/>
    <w:rsid w:val="000F6E8F"/>
    <w:rPr>
      <w:sz w:val="20"/>
      <w:szCs w:val="20"/>
    </w:rPr>
  </w:style>
  <w:style w:type="character" w:customStyle="1" w:styleId="TekstfusnoteChar">
    <w:name w:val="Tekst fusnote Char"/>
    <w:basedOn w:val="Podrazumevanifontpasusa"/>
    <w:link w:val="Tekstfusnote"/>
    <w:rsid w:val="000F6E8F"/>
  </w:style>
  <w:style w:type="character" w:styleId="Referencafusnote">
    <w:name w:val="footnote reference"/>
    <w:rsid w:val="000F6E8F"/>
    <w:rPr>
      <w:vertAlign w:val="superscript"/>
    </w:rPr>
  </w:style>
  <w:style w:type="paragraph" w:styleId="Pasussalistom">
    <w:name w:val="List Paragraph"/>
    <w:basedOn w:val="Normal"/>
    <w:uiPriority w:val="34"/>
    <w:qFormat/>
    <w:rsid w:val="00176ED1"/>
    <w:pPr>
      <w:ind w:left="720"/>
      <w:contextualSpacing/>
    </w:pPr>
  </w:style>
  <w:style w:type="paragraph" w:customStyle="1" w:styleId="font5">
    <w:name w:val="font5"/>
    <w:basedOn w:val="Normal"/>
    <w:rsid w:val="004941E7"/>
    <w:pPr>
      <w:spacing w:before="100" w:beforeAutospacing="1" w:after="100" w:afterAutospacing="1"/>
    </w:pPr>
    <w:rPr>
      <w:rFonts w:ascii="Arial" w:hAnsi="Arial" w:cs="Arial"/>
      <w:sz w:val="18"/>
      <w:szCs w:val="18"/>
      <w:lang w:val="sr-Latn-RS" w:eastAsia="sr-Latn-RS"/>
    </w:rPr>
  </w:style>
  <w:style w:type="paragraph" w:customStyle="1" w:styleId="font6">
    <w:name w:val="font6"/>
    <w:basedOn w:val="Normal"/>
    <w:rsid w:val="004941E7"/>
    <w:pPr>
      <w:spacing w:before="100" w:beforeAutospacing="1" w:after="100" w:afterAutospacing="1"/>
    </w:pPr>
    <w:rPr>
      <w:rFonts w:ascii="Arial" w:hAnsi="Arial" w:cs="Arial"/>
      <w:i/>
      <w:iCs/>
      <w:sz w:val="18"/>
      <w:szCs w:val="18"/>
      <w:lang w:val="sr-Latn-RS" w:eastAsia="sr-Latn-RS"/>
    </w:rPr>
  </w:style>
  <w:style w:type="paragraph" w:customStyle="1" w:styleId="xl115">
    <w:name w:val="xl115"/>
    <w:basedOn w:val="Normal"/>
    <w:rsid w:val="004941E7"/>
    <w:pPr>
      <w:spacing w:before="100" w:beforeAutospacing="1" w:after="100" w:afterAutospacing="1"/>
    </w:pPr>
    <w:rPr>
      <w:rFonts w:ascii="Arial" w:hAnsi="Arial" w:cs="Arial"/>
      <w:sz w:val="20"/>
      <w:szCs w:val="20"/>
      <w:lang w:val="sr-Latn-RS" w:eastAsia="sr-Latn-RS"/>
    </w:rPr>
  </w:style>
  <w:style w:type="paragraph" w:customStyle="1" w:styleId="xl116">
    <w:name w:val="xl116"/>
    <w:basedOn w:val="Normal"/>
    <w:rsid w:val="004941E7"/>
    <w:pPr>
      <w:spacing w:before="100" w:beforeAutospacing="1" w:after="100" w:afterAutospacing="1"/>
    </w:pPr>
    <w:rPr>
      <w:rFonts w:ascii="Arial" w:hAnsi="Arial" w:cs="Arial"/>
      <w:sz w:val="20"/>
      <w:szCs w:val="20"/>
      <w:lang w:val="sr-Latn-RS" w:eastAsia="sr-Latn-RS"/>
    </w:rPr>
  </w:style>
  <w:style w:type="paragraph" w:customStyle="1" w:styleId="xl117">
    <w:name w:val="xl117"/>
    <w:basedOn w:val="Normal"/>
    <w:rsid w:val="004941E7"/>
    <w:pPr>
      <w:spacing w:before="100" w:beforeAutospacing="1" w:after="100" w:afterAutospacing="1"/>
      <w:jc w:val="center"/>
    </w:pPr>
    <w:rPr>
      <w:rFonts w:ascii="Arial" w:hAnsi="Arial" w:cs="Arial"/>
      <w:sz w:val="20"/>
      <w:szCs w:val="20"/>
      <w:lang w:val="sr-Latn-RS" w:eastAsia="sr-Latn-RS"/>
    </w:rPr>
  </w:style>
  <w:style w:type="paragraph" w:customStyle="1" w:styleId="xl118">
    <w:name w:val="xl118"/>
    <w:basedOn w:val="Normal"/>
    <w:rsid w:val="004941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19">
    <w:name w:val="xl119"/>
    <w:basedOn w:val="Normal"/>
    <w:rsid w:val="004941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20">
    <w:name w:val="xl120"/>
    <w:basedOn w:val="Normal"/>
    <w:rsid w:val="004941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21">
    <w:name w:val="xl121"/>
    <w:basedOn w:val="Normal"/>
    <w:rsid w:val="004941E7"/>
    <w:pPr>
      <w:spacing w:before="100" w:beforeAutospacing="1" w:after="100" w:afterAutospacing="1"/>
      <w:jc w:val="center"/>
      <w:textAlignment w:val="center"/>
    </w:pPr>
    <w:rPr>
      <w:rFonts w:ascii="Arial" w:hAnsi="Arial" w:cs="Arial"/>
      <w:sz w:val="20"/>
      <w:szCs w:val="20"/>
      <w:lang w:val="sr-Latn-RS" w:eastAsia="sr-Latn-RS"/>
    </w:rPr>
  </w:style>
  <w:style w:type="paragraph" w:customStyle="1" w:styleId="xl122">
    <w:name w:val="xl122"/>
    <w:basedOn w:val="Normal"/>
    <w:rsid w:val="004941E7"/>
    <w:pPr>
      <w:spacing w:before="100" w:beforeAutospacing="1" w:after="100" w:afterAutospacing="1"/>
    </w:pPr>
    <w:rPr>
      <w:rFonts w:ascii="Arial" w:hAnsi="Arial" w:cs="Arial"/>
      <w:sz w:val="20"/>
      <w:szCs w:val="20"/>
      <w:lang w:val="sr-Latn-RS" w:eastAsia="sr-Latn-RS"/>
    </w:rPr>
  </w:style>
  <w:style w:type="paragraph" w:customStyle="1" w:styleId="xl123">
    <w:name w:val="xl123"/>
    <w:basedOn w:val="Normal"/>
    <w:rsid w:val="004941E7"/>
    <w:pPr>
      <w:spacing w:before="100" w:beforeAutospacing="1" w:after="100" w:afterAutospacing="1"/>
    </w:pPr>
    <w:rPr>
      <w:rFonts w:ascii="Arial" w:hAnsi="Arial" w:cs="Arial"/>
      <w:sz w:val="20"/>
      <w:szCs w:val="20"/>
      <w:lang w:val="sr-Latn-RS" w:eastAsia="sr-Latn-RS"/>
    </w:rPr>
  </w:style>
  <w:style w:type="paragraph" w:customStyle="1" w:styleId="xl124">
    <w:name w:val="xl124"/>
    <w:basedOn w:val="Normal"/>
    <w:rsid w:val="004941E7"/>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5">
    <w:name w:val="xl125"/>
    <w:basedOn w:val="Normal"/>
    <w:rsid w:val="004941E7"/>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6">
    <w:name w:val="xl126"/>
    <w:basedOn w:val="Normal"/>
    <w:rsid w:val="004941E7"/>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20"/>
      <w:szCs w:val="20"/>
      <w:lang w:val="sr-Latn-RS" w:eastAsia="sr-Latn-RS"/>
    </w:rPr>
  </w:style>
  <w:style w:type="paragraph" w:customStyle="1" w:styleId="xl127">
    <w:name w:val="xl127"/>
    <w:basedOn w:val="Normal"/>
    <w:rsid w:val="004941E7"/>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8">
    <w:name w:val="xl128"/>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29">
    <w:name w:val="xl129"/>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0">
    <w:name w:val="xl130"/>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1">
    <w:name w:val="xl131"/>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32">
    <w:name w:val="xl132"/>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3">
    <w:name w:val="xl133"/>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4">
    <w:name w:val="xl134"/>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5">
    <w:name w:val="xl135"/>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6">
    <w:name w:val="xl136"/>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7">
    <w:name w:val="xl137"/>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38">
    <w:name w:val="xl138"/>
    <w:basedOn w:val="Normal"/>
    <w:rsid w:val="004941E7"/>
    <w:pPr>
      <w:spacing w:before="100" w:beforeAutospacing="1" w:after="100" w:afterAutospacing="1"/>
      <w:jc w:val="center"/>
    </w:pPr>
    <w:rPr>
      <w:rFonts w:ascii="Arial" w:hAnsi="Arial" w:cs="Arial"/>
      <w:sz w:val="18"/>
      <w:szCs w:val="18"/>
      <w:lang w:val="sr-Latn-RS" w:eastAsia="sr-Latn-RS"/>
    </w:rPr>
  </w:style>
  <w:style w:type="paragraph" w:customStyle="1" w:styleId="xl139">
    <w:name w:val="xl139"/>
    <w:basedOn w:val="Normal"/>
    <w:rsid w:val="004941E7"/>
    <w:pPr>
      <w:spacing w:before="100" w:beforeAutospacing="1" w:after="100" w:afterAutospacing="1"/>
    </w:pPr>
    <w:rPr>
      <w:rFonts w:ascii="Arial" w:hAnsi="Arial" w:cs="Arial"/>
      <w:sz w:val="18"/>
      <w:szCs w:val="18"/>
      <w:lang w:val="sr-Latn-RS" w:eastAsia="sr-Latn-RS"/>
    </w:rPr>
  </w:style>
  <w:style w:type="paragraph" w:customStyle="1" w:styleId="xl140">
    <w:name w:val="xl140"/>
    <w:basedOn w:val="Normal"/>
    <w:rsid w:val="004941E7"/>
    <w:pPr>
      <w:spacing w:before="100" w:beforeAutospacing="1" w:after="100" w:afterAutospacing="1"/>
    </w:pPr>
    <w:rPr>
      <w:rFonts w:ascii="Arial" w:hAnsi="Arial" w:cs="Arial"/>
      <w:sz w:val="18"/>
      <w:szCs w:val="18"/>
      <w:lang w:val="sr-Latn-RS" w:eastAsia="sr-Latn-RS"/>
    </w:rPr>
  </w:style>
  <w:style w:type="paragraph" w:customStyle="1" w:styleId="xl141">
    <w:name w:val="xl141"/>
    <w:basedOn w:val="Normal"/>
    <w:rsid w:val="004941E7"/>
    <w:pPr>
      <w:spacing w:before="100" w:beforeAutospacing="1" w:after="100" w:afterAutospacing="1"/>
      <w:jc w:val="center"/>
    </w:pPr>
    <w:rPr>
      <w:rFonts w:ascii="Arial" w:hAnsi="Arial" w:cs="Arial"/>
      <w:sz w:val="18"/>
      <w:szCs w:val="18"/>
      <w:lang w:val="sr-Latn-RS" w:eastAsia="sr-Latn-RS"/>
    </w:rPr>
  </w:style>
  <w:style w:type="paragraph" w:customStyle="1" w:styleId="xl142">
    <w:name w:val="xl142"/>
    <w:basedOn w:val="Normal"/>
    <w:rsid w:val="004941E7"/>
    <w:pPr>
      <w:spacing w:before="100" w:beforeAutospacing="1" w:after="100" w:afterAutospacing="1"/>
    </w:pPr>
    <w:rPr>
      <w:rFonts w:ascii="Arial" w:hAnsi="Arial" w:cs="Arial"/>
      <w:sz w:val="18"/>
      <w:szCs w:val="18"/>
      <w:lang w:val="sr-Latn-RS" w:eastAsia="sr-Latn-RS"/>
    </w:rPr>
  </w:style>
  <w:style w:type="paragraph" w:customStyle="1" w:styleId="xl143">
    <w:name w:val="xl143"/>
    <w:basedOn w:val="Normal"/>
    <w:rsid w:val="004941E7"/>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44">
    <w:name w:val="xl144"/>
    <w:basedOn w:val="Normal"/>
    <w:rsid w:val="004941E7"/>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45">
    <w:name w:val="xl145"/>
    <w:basedOn w:val="Normal"/>
    <w:rsid w:val="004941E7"/>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6">
    <w:name w:val="xl146"/>
    <w:basedOn w:val="Normal"/>
    <w:rsid w:val="004941E7"/>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7">
    <w:name w:val="xl147"/>
    <w:basedOn w:val="Normal"/>
    <w:rsid w:val="004941E7"/>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48">
    <w:name w:val="xl148"/>
    <w:basedOn w:val="Normal"/>
    <w:rsid w:val="004941E7"/>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9">
    <w:name w:val="xl149"/>
    <w:basedOn w:val="Normal"/>
    <w:rsid w:val="004941E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0">
    <w:name w:val="xl150"/>
    <w:basedOn w:val="Normal"/>
    <w:rsid w:val="004941E7"/>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1">
    <w:name w:val="xl151"/>
    <w:basedOn w:val="Normal"/>
    <w:rsid w:val="004941E7"/>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2">
    <w:name w:val="xl152"/>
    <w:basedOn w:val="Normal"/>
    <w:rsid w:val="004941E7"/>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18"/>
      <w:szCs w:val="18"/>
      <w:lang w:val="sr-Latn-RS" w:eastAsia="sr-Latn-RS"/>
    </w:rPr>
  </w:style>
  <w:style w:type="paragraph" w:customStyle="1" w:styleId="xl153">
    <w:name w:val="xl153"/>
    <w:basedOn w:val="Normal"/>
    <w:rsid w:val="004941E7"/>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4">
    <w:name w:val="xl154"/>
    <w:basedOn w:val="Normal"/>
    <w:rsid w:val="004941E7"/>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20"/>
      <w:szCs w:val="20"/>
      <w:lang w:val="sr-Latn-RS" w:eastAsia="sr-Latn-RS"/>
    </w:rPr>
  </w:style>
  <w:style w:type="paragraph" w:customStyle="1" w:styleId="xl155">
    <w:name w:val="xl155"/>
    <w:basedOn w:val="Normal"/>
    <w:rsid w:val="004941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56">
    <w:name w:val="xl156"/>
    <w:basedOn w:val="Normal"/>
    <w:rsid w:val="004941E7"/>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57">
    <w:name w:val="xl157"/>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58">
    <w:name w:val="xl158"/>
    <w:basedOn w:val="Normal"/>
    <w:rsid w:val="004941E7"/>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59">
    <w:name w:val="xl159"/>
    <w:basedOn w:val="Normal"/>
    <w:rsid w:val="004941E7"/>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60">
    <w:name w:val="xl160"/>
    <w:basedOn w:val="Normal"/>
    <w:rsid w:val="004941E7"/>
    <w:pPr>
      <w:spacing w:before="100" w:beforeAutospacing="1" w:after="100" w:afterAutospacing="1"/>
    </w:pPr>
    <w:rPr>
      <w:rFonts w:ascii="Arial" w:hAnsi="Arial" w:cs="Arial"/>
      <w:sz w:val="18"/>
      <w:szCs w:val="18"/>
      <w:lang w:val="sr-Latn-RS" w:eastAsia="sr-Latn-RS"/>
    </w:rPr>
  </w:style>
  <w:style w:type="paragraph" w:customStyle="1" w:styleId="xl161">
    <w:name w:val="xl161"/>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62">
    <w:name w:val="xl162"/>
    <w:basedOn w:val="Normal"/>
    <w:rsid w:val="004941E7"/>
    <w:pPr>
      <w:spacing w:before="100" w:beforeAutospacing="1" w:after="100" w:afterAutospacing="1"/>
    </w:pPr>
    <w:rPr>
      <w:rFonts w:ascii="Arial" w:hAnsi="Arial" w:cs="Arial"/>
      <w:color w:val="FF0000"/>
      <w:sz w:val="20"/>
      <w:szCs w:val="20"/>
      <w:lang w:val="sr-Latn-RS" w:eastAsia="sr-Latn-RS"/>
    </w:rPr>
  </w:style>
  <w:style w:type="paragraph" w:customStyle="1" w:styleId="xl163">
    <w:name w:val="xl163"/>
    <w:basedOn w:val="Normal"/>
    <w:rsid w:val="004941E7"/>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64">
    <w:name w:val="xl164"/>
    <w:basedOn w:val="Normal"/>
    <w:rsid w:val="004941E7"/>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65">
    <w:name w:val="xl165"/>
    <w:basedOn w:val="Normal"/>
    <w:rsid w:val="004941E7"/>
    <w:pPr>
      <w:pBdr>
        <w:top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66">
    <w:name w:val="xl166"/>
    <w:basedOn w:val="Normal"/>
    <w:rsid w:val="004941E7"/>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67">
    <w:name w:val="xl167"/>
    <w:basedOn w:val="Normal"/>
    <w:rsid w:val="004941E7"/>
    <w:pPr>
      <w:pBdr>
        <w:top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67">
    <w:name w:val="xl67"/>
    <w:basedOn w:val="Normal"/>
    <w:rsid w:val="00606F5D"/>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68">
    <w:name w:val="xl68"/>
    <w:basedOn w:val="Normal"/>
    <w:rsid w:val="00606F5D"/>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69">
    <w:name w:val="xl69"/>
    <w:basedOn w:val="Normal"/>
    <w:rsid w:val="00606F5D"/>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70">
    <w:name w:val="xl70"/>
    <w:basedOn w:val="Normal"/>
    <w:rsid w:val="00606F5D"/>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71">
    <w:name w:val="xl71"/>
    <w:basedOn w:val="Normal"/>
    <w:rsid w:val="00606F5D"/>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72">
    <w:name w:val="xl72"/>
    <w:basedOn w:val="Normal"/>
    <w:rsid w:val="00606F5D"/>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73">
    <w:name w:val="xl73"/>
    <w:basedOn w:val="Normal"/>
    <w:rsid w:val="00606F5D"/>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74">
    <w:name w:val="xl74"/>
    <w:basedOn w:val="Normal"/>
    <w:rsid w:val="00606F5D"/>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18"/>
      <w:szCs w:val="18"/>
      <w:lang w:val="sr-Latn-RS" w:eastAsia="sr-Latn-RS"/>
    </w:rPr>
  </w:style>
  <w:style w:type="paragraph" w:customStyle="1" w:styleId="xl107">
    <w:name w:val="xl107"/>
    <w:basedOn w:val="Normal"/>
    <w:rsid w:val="00606F5D"/>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18"/>
      <w:szCs w:val="18"/>
      <w:lang w:val="sr-Latn-RS" w:eastAsia="sr-Latn-RS"/>
    </w:rPr>
  </w:style>
  <w:style w:type="paragraph" w:customStyle="1" w:styleId="xl108">
    <w:name w:val="xl108"/>
    <w:basedOn w:val="Normal"/>
    <w:rsid w:val="00606F5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18"/>
      <w:szCs w:val="18"/>
      <w:lang w:val="sr-Latn-RS" w:eastAsia="sr-Latn-RS"/>
    </w:rPr>
  </w:style>
  <w:style w:type="paragraph" w:customStyle="1" w:styleId="xl109">
    <w:name w:val="xl109"/>
    <w:basedOn w:val="Normal"/>
    <w:rsid w:val="00606F5D"/>
    <w:pPr>
      <w:pBdr>
        <w:top w:val="single" w:sz="4" w:space="0" w:color="auto"/>
        <w:bottom w:val="single" w:sz="4" w:space="0" w:color="auto"/>
      </w:pBdr>
      <w:shd w:val="clear" w:color="000000" w:fill="BFBFBF"/>
      <w:spacing w:before="100" w:beforeAutospacing="1" w:after="100" w:afterAutospacing="1"/>
      <w:jc w:val="right"/>
    </w:pPr>
    <w:rPr>
      <w:rFonts w:ascii="Arial" w:hAnsi="Arial" w:cs="Arial"/>
      <w:sz w:val="18"/>
      <w:szCs w:val="18"/>
      <w:lang w:val="sr-Latn-RS" w:eastAsia="sr-Latn-RS"/>
    </w:rPr>
  </w:style>
  <w:style w:type="paragraph" w:customStyle="1" w:styleId="xl110">
    <w:name w:val="xl110"/>
    <w:basedOn w:val="Normal"/>
    <w:rsid w:val="00606F5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8"/>
      <w:szCs w:val="18"/>
      <w:lang w:val="sr-Latn-RS" w:eastAsia="sr-Latn-RS"/>
    </w:rPr>
  </w:style>
  <w:style w:type="paragraph" w:customStyle="1" w:styleId="xl111">
    <w:name w:val="xl111"/>
    <w:basedOn w:val="Normal"/>
    <w:rsid w:val="00606F5D"/>
    <w:pPr>
      <w:pBdr>
        <w:top w:val="single" w:sz="4" w:space="0" w:color="auto"/>
        <w:bottom w:val="single" w:sz="4" w:space="0" w:color="auto"/>
      </w:pBdr>
      <w:spacing w:before="100" w:beforeAutospacing="1" w:after="100" w:afterAutospacing="1"/>
      <w:jc w:val="right"/>
    </w:pPr>
    <w:rPr>
      <w:rFonts w:ascii="Arial" w:hAnsi="Arial" w:cs="Arial"/>
      <w:sz w:val="18"/>
      <w:szCs w:val="18"/>
      <w:lang w:val="sr-Latn-RS" w:eastAsia="sr-Latn-RS"/>
    </w:rPr>
  </w:style>
  <w:style w:type="paragraph" w:customStyle="1" w:styleId="xl112">
    <w:name w:val="xl112"/>
    <w:basedOn w:val="Normal"/>
    <w:rsid w:val="00606F5D"/>
    <w:pPr>
      <w:pBdr>
        <w:top w:val="single" w:sz="4" w:space="0" w:color="000000"/>
        <w:left w:val="single" w:sz="4" w:space="0" w:color="000000"/>
        <w:right w:val="single" w:sz="4" w:space="0" w:color="000000"/>
      </w:pBdr>
      <w:spacing w:before="100" w:beforeAutospacing="1" w:after="100" w:afterAutospacing="1"/>
      <w:jc w:val="right"/>
    </w:pPr>
    <w:rPr>
      <w:rFonts w:ascii="Arial" w:hAnsi="Arial" w:cs="Arial"/>
      <w:sz w:val="18"/>
      <w:szCs w:val="18"/>
      <w:lang w:val="sr-Latn-RS" w:eastAsia="sr-Latn-RS"/>
    </w:rPr>
  </w:style>
  <w:style w:type="paragraph" w:customStyle="1" w:styleId="xl113">
    <w:name w:val="xl113"/>
    <w:basedOn w:val="Normal"/>
    <w:rsid w:val="00606F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val="sr-Latn-RS" w:eastAsia="sr-Latn-RS"/>
    </w:rPr>
  </w:style>
  <w:style w:type="paragraph" w:customStyle="1" w:styleId="xl114">
    <w:name w:val="xl114"/>
    <w:basedOn w:val="Normal"/>
    <w:rsid w:val="00606F5D"/>
    <w:pPr>
      <w:pBdr>
        <w:top w:val="single" w:sz="4" w:space="0" w:color="auto"/>
        <w:bottom w:val="single" w:sz="4" w:space="0" w:color="auto"/>
      </w:pBdr>
      <w:shd w:val="clear" w:color="000000" w:fill="BFBFBF"/>
      <w:spacing w:before="100" w:beforeAutospacing="1" w:after="100" w:afterAutospacing="1"/>
      <w:jc w:val="right"/>
    </w:pPr>
    <w:rPr>
      <w:rFonts w:ascii="Arial" w:hAnsi="Arial" w:cs="Arial"/>
      <w:b/>
      <w:bCs/>
      <w:sz w:val="18"/>
      <w:szCs w:val="18"/>
      <w:lang w:val="sr-Latn-RS" w:eastAsia="sr-Latn-RS"/>
    </w:rPr>
  </w:style>
  <w:style w:type="paragraph" w:styleId="istitekst">
    <w:name w:val="Plain Text"/>
    <w:basedOn w:val="Normal"/>
    <w:link w:val="istitekstChar"/>
    <w:uiPriority w:val="99"/>
    <w:unhideWhenUsed/>
    <w:rsid w:val="00607C92"/>
    <w:rPr>
      <w:rFonts w:ascii="Calibri" w:eastAsiaTheme="minorHAnsi" w:hAnsi="Calibri" w:cstheme="minorBidi"/>
      <w:sz w:val="22"/>
      <w:szCs w:val="21"/>
      <w:lang w:val="sr-Latn-RS"/>
    </w:rPr>
  </w:style>
  <w:style w:type="character" w:customStyle="1" w:styleId="istitekstChar">
    <w:name w:val="Čisti tekst Char"/>
    <w:basedOn w:val="Podrazumevanifontpasusa"/>
    <w:link w:val="istitekst"/>
    <w:uiPriority w:val="99"/>
    <w:rsid w:val="00607C92"/>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r-Latn-RS" w:eastAsia="sr-Latn-R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Plain Tex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679C1"/>
    <w:rPr>
      <w:sz w:val="24"/>
      <w:szCs w:val="24"/>
      <w:lang w:val="en-US" w:eastAsia="en-US"/>
    </w:rPr>
  </w:style>
  <w:style w:type="paragraph" w:styleId="Naslov1">
    <w:name w:val="heading 1"/>
    <w:basedOn w:val="Normal"/>
    <w:next w:val="Normal"/>
    <w:qFormat/>
    <w:rsid w:val="00B84FD0"/>
    <w:pPr>
      <w:keepNext/>
      <w:numPr>
        <w:numId w:val="15"/>
      </w:numPr>
      <w:jc w:val="center"/>
      <w:outlineLvl w:val="0"/>
    </w:pPr>
    <w:rPr>
      <w:rFonts w:ascii="Book Antiqua" w:hAnsi="Book Antiqua"/>
      <w:b/>
      <w:bCs/>
      <w:lang w:val="sr-Cyrl-CS"/>
    </w:rPr>
  </w:style>
  <w:style w:type="paragraph" w:styleId="Naslov2">
    <w:name w:val="heading 2"/>
    <w:basedOn w:val="Normal"/>
    <w:next w:val="Normal"/>
    <w:qFormat/>
    <w:rsid w:val="00B84FD0"/>
    <w:pPr>
      <w:keepNext/>
      <w:numPr>
        <w:ilvl w:val="1"/>
        <w:numId w:val="15"/>
      </w:numPr>
      <w:jc w:val="center"/>
      <w:outlineLvl w:val="1"/>
    </w:pPr>
    <w:rPr>
      <w:rFonts w:ascii="Book Antiqua" w:hAnsi="Book Antiqua"/>
      <w:b/>
      <w:bCs/>
      <w:sz w:val="28"/>
      <w:lang w:val="sr-Cyrl-CS"/>
    </w:rPr>
  </w:style>
  <w:style w:type="paragraph" w:styleId="Naslov3">
    <w:name w:val="heading 3"/>
    <w:basedOn w:val="Normal"/>
    <w:next w:val="Normal"/>
    <w:qFormat/>
    <w:rsid w:val="00B84FD0"/>
    <w:pPr>
      <w:keepNext/>
      <w:numPr>
        <w:ilvl w:val="2"/>
        <w:numId w:val="15"/>
      </w:numPr>
      <w:spacing w:before="240" w:after="60"/>
      <w:outlineLvl w:val="2"/>
    </w:pPr>
    <w:rPr>
      <w:rFonts w:ascii="Arial" w:hAnsi="Arial"/>
      <w:b/>
      <w:bCs/>
      <w:sz w:val="26"/>
      <w:szCs w:val="26"/>
      <w:lang w:val="x-none" w:eastAsia="x-none"/>
    </w:rPr>
  </w:style>
  <w:style w:type="paragraph" w:styleId="Naslov4">
    <w:name w:val="heading 4"/>
    <w:basedOn w:val="Normal"/>
    <w:next w:val="Normal"/>
    <w:qFormat/>
    <w:rsid w:val="00B84FD0"/>
    <w:pPr>
      <w:keepNext/>
      <w:numPr>
        <w:ilvl w:val="3"/>
        <w:numId w:val="15"/>
      </w:numPr>
      <w:jc w:val="center"/>
      <w:outlineLvl w:val="3"/>
    </w:pPr>
    <w:rPr>
      <w:rFonts w:ascii="Book Antiqua" w:hAnsi="Book Antiqua"/>
      <w:b/>
      <w:bCs/>
      <w:sz w:val="28"/>
      <w:u w:val="single"/>
      <w:lang w:val="sr-Cyrl-CS"/>
    </w:rPr>
  </w:style>
  <w:style w:type="paragraph" w:styleId="Naslov5">
    <w:name w:val="heading 5"/>
    <w:basedOn w:val="Normal"/>
    <w:next w:val="Normal"/>
    <w:qFormat/>
    <w:rsid w:val="00B84FD0"/>
    <w:pPr>
      <w:numPr>
        <w:ilvl w:val="4"/>
        <w:numId w:val="15"/>
      </w:numPr>
      <w:spacing w:before="240" w:after="60"/>
      <w:outlineLvl w:val="4"/>
    </w:pPr>
    <w:rPr>
      <w:b/>
      <w:bCs/>
      <w:i/>
      <w:iCs/>
      <w:sz w:val="26"/>
      <w:szCs w:val="26"/>
    </w:rPr>
  </w:style>
  <w:style w:type="paragraph" w:styleId="Naslov6">
    <w:name w:val="heading 6"/>
    <w:basedOn w:val="Normal"/>
    <w:next w:val="Normal"/>
    <w:qFormat/>
    <w:rsid w:val="00B84FD0"/>
    <w:pPr>
      <w:keepNext/>
      <w:numPr>
        <w:ilvl w:val="5"/>
        <w:numId w:val="15"/>
      </w:numPr>
      <w:outlineLvl w:val="5"/>
    </w:pPr>
    <w:rPr>
      <w:rFonts w:ascii="Book Antiqua" w:hAnsi="Book Antiqua"/>
      <w:sz w:val="28"/>
      <w:lang w:val="sr-Cyrl-CS"/>
    </w:rPr>
  </w:style>
  <w:style w:type="paragraph" w:styleId="Naslov7">
    <w:name w:val="heading 7"/>
    <w:basedOn w:val="Normal"/>
    <w:next w:val="Normal"/>
    <w:qFormat/>
    <w:rsid w:val="00B84FD0"/>
    <w:pPr>
      <w:keepNext/>
      <w:numPr>
        <w:ilvl w:val="6"/>
        <w:numId w:val="15"/>
      </w:numPr>
      <w:outlineLvl w:val="6"/>
    </w:pPr>
    <w:rPr>
      <w:rFonts w:ascii="Book Antiqua" w:hAnsi="Book Antiqua" w:cs="Arial"/>
      <w:b/>
      <w:bCs/>
      <w:lang w:val="sr-Cyrl-CS"/>
    </w:rPr>
  </w:style>
  <w:style w:type="paragraph" w:styleId="Naslov8">
    <w:name w:val="heading 8"/>
    <w:basedOn w:val="Normal"/>
    <w:next w:val="Normal"/>
    <w:qFormat/>
    <w:rsid w:val="00B84FD0"/>
    <w:pPr>
      <w:keepNext/>
      <w:numPr>
        <w:ilvl w:val="7"/>
        <w:numId w:val="15"/>
      </w:numPr>
      <w:jc w:val="both"/>
      <w:outlineLvl w:val="7"/>
    </w:pPr>
    <w:rPr>
      <w:b/>
      <w:lang w:val="sr-Cyrl-CS"/>
    </w:rPr>
  </w:style>
  <w:style w:type="paragraph" w:styleId="Naslov9">
    <w:name w:val="heading 9"/>
    <w:basedOn w:val="Normal"/>
    <w:next w:val="Normal"/>
    <w:qFormat/>
    <w:rsid w:val="00B84FD0"/>
    <w:pPr>
      <w:numPr>
        <w:ilvl w:val="8"/>
        <w:numId w:val="15"/>
      </w:numPr>
      <w:spacing w:before="240" w:after="60"/>
      <w:outlineLvl w:val="8"/>
    </w:pPr>
    <w:rPr>
      <w:rFonts w:ascii="Arial" w:hAnsi="Arial" w:cs="Arial"/>
      <w:sz w:val="22"/>
      <w:szCs w:val="22"/>
    </w:rPr>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table" w:styleId="Koordinatnamreatabele">
    <w:name w:val="Table Grid"/>
    <w:basedOn w:val="Normalnatabela"/>
    <w:rsid w:val="003F025B"/>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stranice">
    <w:name w:val="header"/>
    <w:basedOn w:val="Normal"/>
    <w:link w:val="ZaglavljestraniceChar"/>
    <w:uiPriority w:val="99"/>
    <w:rsid w:val="00CF0F5F"/>
    <w:pPr>
      <w:tabs>
        <w:tab w:val="center" w:pos="4320"/>
        <w:tab w:val="right" w:pos="8640"/>
      </w:tabs>
    </w:pPr>
    <w:rPr>
      <w:lang w:val="x-none" w:eastAsia="x-none"/>
    </w:rPr>
  </w:style>
  <w:style w:type="paragraph" w:styleId="Podnojestranice">
    <w:name w:val="footer"/>
    <w:basedOn w:val="Normal"/>
    <w:link w:val="PodnojestraniceChar"/>
    <w:uiPriority w:val="99"/>
    <w:rsid w:val="00CF0F5F"/>
    <w:pPr>
      <w:tabs>
        <w:tab w:val="center" w:pos="4320"/>
        <w:tab w:val="right" w:pos="8640"/>
      </w:tabs>
    </w:pPr>
    <w:rPr>
      <w:lang w:val="x-none" w:eastAsia="x-none"/>
    </w:rPr>
  </w:style>
  <w:style w:type="character" w:styleId="Brojstranice">
    <w:name w:val="page number"/>
    <w:basedOn w:val="Podrazumevanifontpasusa"/>
    <w:rsid w:val="00CF0F5F"/>
  </w:style>
  <w:style w:type="paragraph" w:styleId="Teloteksta">
    <w:name w:val="Body Text"/>
    <w:basedOn w:val="Normal"/>
    <w:rsid w:val="00010858"/>
    <w:rPr>
      <w:rFonts w:ascii="YU L Times" w:hAnsi="YU L Times"/>
      <w:szCs w:val="20"/>
    </w:rPr>
  </w:style>
  <w:style w:type="character" w:styleId="Hiperveza">
    <w:name w:val="Hyperlink"/>
    <w:uiPriority w:val="99"/>
    <w:rsid w:val="00C50CC3"/>
    <w:rPr>
      <w:color w:val="0000FF"/>
      <w:u w:val="single"/>
    </w:rPr>
  </w:style>
  <w:style w:type="paragraph" w:customStyle="1" w:styleId="TableContents">
    <w:name w:val="Table Contents"/>
    <w:basedOn w:val="Normal"/>
    <w:rsid w:val="0086381F"/>
    <w:pPr>
      <w:suppressLineNumbers/>
      <w:suppressAutoHyphens/>
      <w:spacing w:line="270" w:lineRule="atLeast"/>
    </w:pPr>
    <w:rPr>
      <w:sz w:val="23"/>
      <w:szCs w:val="20"/>
      <w:lang w:val="en-GB" w:eastAsia="ar-SA"/>
    </w:rPr>
  </w:style>
  <w:style w:type="paragraph" w:styleId="Tekstubaloniu">
    <w:name w:val="Balloon Text"/>
    <w:basedOn w:val="Normal"/>
    <w:link w:val="TekstubaloniuChar"/>
    <w:uiPriority w:val="99"/>
    <w:rsid w:val="00D53D2E"/>
    <w:rPr>
      <w:rFonts w:ascii="Tahoma" w:hAnsi="Tahoma"/>
      <w:sz w:val="16"/>
      <w:szCs w:val="16"/>
      <w:lang w:val="x-none" w:eastAsia="x-none"/>
    </w:rPr>
  </w:style>
  <w:style w:type="character" w:customStyle="1" w:styleId="TekstubaloniuChar">
    <w:name w:val="Tekst u balončiću Char"/>
    <w:link w:val="Tekstubaloniu"/>
    <w:uiPriority w:val="99"/>
    <w:rsid w:val="00D53D2E"/>
    <w:rPr>
      <w:rFonts w:ascii="Tahoma" w:hAnsi="Tahoma" w:cs="Tahoma"/>
      <w:sz w:val="16"/>
      <w:szCs w:val="16"/>
    </w:rPr>
  </w:style>
  <w:style w:type="numbering" w:customStyle="1" w:styleId="Bezliste1">
    <w:name w:val="Bez liste1"/>
    <w:next w:val="Bezliste"/>
    <w:uiPriority w:val="99"/>
    <w:semiHidden/>
    <w:unhideWhenUsed/>
    <w:rsid w:val="00E679D7"/>
  </w:style>
  <w:style w:type="paragraph" w:styleId="Bezrazmaka">
    <w:name w:val="No Spacing"/>
    <w:uiPriority w:val="1"/>
    <w:qFormat/>
    <w:rsid w:val="00E679D7"/>
    <w:rPr>
      <w:rFonts w:ascii="Calibri" w:eastAsia="Calibri" w:hAnsi="Calibri"/>
      <w:sz w:val="22"/>
      <w:szCs w:val="22"/>
      <w:lang w:val="en-US" w:eastAsia="en-US"/>
    </w:rPr>
  </w:style>
  <w:style w:type="character" w:customStyle="1" w:styleId="ZaglavljestraniceChar">
    <w:name w:val="Zaglavlje stranice Char"/>
    <w:link w:val="Zaglavljestranice"/>
    <w:uiPriority w:val="99"/>
    <w:rsid w:val="00E679D7"/>
    <w:rPr>
      <w:sz w:val="24"/>
      <w:szCs w:val="24"/>
    </w:rPr>
  </w:style>
  <w:style w:type="character" w:customStyle="1" w:styleId="PodnojestraniceChar">
    <w:name w:val="Podnožje stranice Char"/>
    <w:link w:val="Podnojestranice"/>
    <w:uiPriority w:val="99"/>
    <w:rsid w:val="00E679D7"/>
    <w:rPr>
      <w:sz w:val="24"/>
      <w:szCs w:val="24"/>
    </w:rPr>
  </w:style>
  <w:style w:type="character" w:styleId="Referencakomentara">
    <w:name w:val="annotation reference"/>
    <w:rsid w:val="00633497"/>
    <w:rPr>
      <w:sz w:val="16"/>
      <w:szCs w:val="16"/>
    </w:rPr>
  </w:style>
  <w:style w:type="paragraph" w:styleId="Tekstkomentara">
    <w:name w:val="annotation text"/>
    <w:basedOn w:val="Normal"/>
    <w:link w:val="TekstkomentaraChar"/>
    <w:rsid w:val="00633497"/>
    <w:rPr>
      <w:sz w:val="20"/>
      <w:szCs w:val="20"/>
    </w:rPr>
  </w:style>
  <w:style w:type="character" w:customStyle="1" w:styleId="TekstkomentaraChar">
    <w:name w:val="Tekst komentara Char"/>
    <w:link w:val="Tekstkomentara"/>
    <w:rsid w:val="00633497"/>
    <w:rPr>
      <w:lang w:val="en-US" w:eastAsia="en-US"/>
    </w:rPr>
  </w:style>
  <w:style w:type="paragraph" w:styleId="Temakomentara">
    <w:name w:val="annotation subject"/>
    <w:basedOn w:val="Tekstkomentara"/>
    <w:next w:val="Tekstkomentara"/>
    <w:link w:val="TemakomentaraChar"/>
    <w:rsid w:val="00633497"/>
    <w:rPr>
      <w:b/>
      <w:bCs/>
    </w:rPr>
  </w:style>
  <w:style w:type="character" w:customStyle="1" w:styleId="TemakomentaraChar">
    <w:name w:val="Tema komentara Char"/>
    <w:link w:val="Temakomentara"/>
    <w:rsid w:val="00633497"/>
    <w:rPr>
      <w:b/>
      <w:bCs/>
      <w:lang w:val="en-US" w:eastAsia="en-US"/>
    </w:rPr>
  </w:style>
  <w:style w:type="character" w:styleId="Ispraenahiperveza">
    <w:name w:val="FollowedHyperlink"/>
    <w:uiPriority w:val="99"/>
    <w:unhideWhenUsed/>
    <w:rsid w:val="00F13993"/>
    <w:rPr>
      <w:color w:val="800080"/>
      <w:u w:val="single"/>
    </w:rPr>
  </w:style>
  <w:style w:type="paragraph" w:customStyle="1" w:styleId="xl75">
    <w:name w:val="xl75"/>
    <w:basedOn w:val="Normal"/>
    <w:rsid w:val="00F13993"/>
    <w:pPr>
      <w:spacing w:before="100" w:beforeAutospacing="1" w:after="100" w:afterAutospacing="1"/>
      <w:jc w:val="center"/>
    </w:pPr>
  </w:style>
  <w:style w:type="paragraph" w:customStyle="1" w:styleId="xl76">
    <w:name w:val="xl76"/>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7">
    <w:name w:val="xl77"/>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8">
    <w:name w:val="xl78"/>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9">
    <w:name w:val="xl79"/>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0">
    <w:name w:val="xl80"/>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1">
    <w:name w:val="xl81"/>
    <w:basedOn w:val="Normal"/>
    <w:rsid w:val="00F13993"/>
    <w:pPr>
      <w:pBdr>
        <w:bottom w:val="single" w:sz="4" w:space="0" w:color="auto"/>
      </w:pBdr>
      <w:spacing w:before="100" w:beforeAutospacing="1" w:after="100" w:afterAutospacing="1"/>
      <w:textAlignment w:val="center"/>
    </w:pPr>
    <w:rPr>
      <w:sz w:val="18"/>
      <w:szCs w:val="18"/>
    </w:rPr>
  </w:style>
  <w:style w:type="paragraph" w:customStyle="1" w:styleId="xl82">
    <w:name w:val="xl82"/>
    <w:basedOn w:val="Normal"/>
    <w:rsid w:val="00F13993"/>
    <w:pPr>
      <w:spacing w:before="100" w:beforeAutospacing="1" w:after="100" w:afterAutospacing="1"/>
    </w:pPr>
    <w:rPr>
      <w:sz w:val="18"/>
      <w:szCs w:val="18"/>
    </w:rPr>
  </w:style>
  <w:style w:type="paragraph" w:customStyle="1" w:styleId="xl83">
    <w:name w:val="xl83"/>
    <w:basedOn w:val="Normal"/>
    <w:rsid w:val="00F13993"/>
    <w:pPr>
      <w:spacing w:before="100" w:beforeAutospacing="1" w:after="100" w:afterAutospacing="1"/>
    </w:pPr>
    <w:rPr>
      <w:sz w:val="18"/>
      <w:szCs w:val="18"/>
    </w:rPr>
  </w:style>
  <w:style w:type="paragraph" w:customStyle="1" w:styleId="xl84">
    <w:name w:val="xl84"/>
    <w:basedOn w:val="Normal"/>
    <w:rsid w:val="00F13993"/>
    <w:pPr>
      <w:spacing w:before="100" w:beforeAutospacing="1" w:after="100" w:afterAutospacing="1"/>
    </w:pPr>
    <w:rPr>
      <w:sz w:val="18"/>
      <w:szCs w:val="18"/>
    </w:rPr>
  </w:style>
  <w:style w:type="paragraph" w:customStyle="1" w:styleId="xl85">
    <w:name w:val="xl85"/>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86">
    <w:name w:val="xl86"/>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7">
    <w:name w:val="xl87"/>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8">
    <w:name w:val="xl88"/>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89">
    <w:name w:val="xl89"/>
    <w:basedOn w:val="Normal"/>
    <w:rsid w:val="00F139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00000"/>
      <w:sz w:val="18"/>
      <w:szCs w:val="18"/>
    </w:rPr>
  </w:style>
  <w:style w:type="paragraph" w:customStyle="1" w:styleId="xl90">
    <w:name w:val="xl90"/>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91">
    <w:name w:val="xl91"/>
    <w:basedOn w:val="Normal"/>
    <w:rsid w:val="00F13993"/>
    <w:pPr>
      <w:pBdr>
        <w:left w:val="single" w:sz="4" w:space="0" w:color="auto"/>
        <w:right w:val="single" w:sz="4" w:space="0" w:color="auto"/>
      </w:pBdr>
      <w:spacing w:before="100" w:beforeAutospacing="1" w:after="100" w:afterAutospacing="1"/>
    </w:pPr>
    <w:rPr>
      <w:color w:val="000000"/>
      <w:sz w:val="18"/>
      <w:szCs w:val="18"/>
    </w:rPr>
  </w:style>
  <w:style w:type="paragraph" w:customStyle="1" w:styleId="xl92">
    <w:name w:val="xl92"/>
    <w:basedOn w:val="Normal"/>
    <w:rsid w:val="00F13993"/>
    <w:pPr>
      <w:pBdr>
        <w:bottom w:val="single" w:sz="4" w:space="0" w:color="auto"/>
      </w:pBdr>
      <w:spacing w:before="100" w:beforeAutospacing="1" w:after="100" w:afterAutospacing="1"/>
      <w:textAlignment w:val="center"/>
    </w:pPr>
    <w:rPr>
      <w:sz w:val="18"/>
      <w:szCs w:val="18"/>
    </w:rPr>
  </w:style>
  <w:style w:type="paragraph" w:customStyle="1" w:styleId="xl93">
    <w:name w:val="xl93"/>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94">
    <w:name w:val="xl94"/>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6">
    <w:name w:val="xl96"/>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7">
    <w:name w:val="xl97"/>
    <w:basedOn w:val="Normal"/>
    <w:rsid w:val="00F139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8"/>
      <w:szCs w:val="18"/>
    </w:rPr>
  </w:style>
  <w:style w:type="paragraph" w:customStyle="1" w:styleId="xl98">
    <w:name w:val="xl98"/>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404040"/>
      <w:sz w:val="18"/>
      <w:szCs w:val="18"/>
    </w:rPr>
  </w:style>
  <w:style w:type="paragraph" w:customStyle="1" w:styleId="xl99">
    <w:name w:val="xl99"/>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customStyle="1" w:styleId="xl100">
    <w:name w:val="xl100"/>
    <w:basedOn w:val="Normal"/>
    <w:rsid w:val="00F139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0D0D0D"/>
      <w:sz w:val="18"/>
      <w:szCs w:val="18"/>
    </w:rPr>
  </w:style>
  <w:style w:type="paragraph" w:customStyle="1" w:styleId="xl101">
    <w:name w:val="xl101"/>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customStyle="1" w:styleId="xl102">
    <w:name w:val="xl102"/>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3">
    <w:name w:val="xl103"/>
    <w:basedOn w:val="Normal"/>
    <w:rsid w:val="00F1399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262626"/>
      <w:sz w:val="18"/>
      <w:szCs w:val="18"/>
    </w:rPr>
  </w:style>
  <w:style w:type="paragraph" w:customStyle="1" w:styleId="xl104">
    <w:name w:val="xl104"/>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5">
    <w:name w:val="xl105"/>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262626"/>
      <w:sz w:val="18"/>
      <w:szCs w:val="18"/>
    </w:rPr>
  </w:style>
  <w:style w:type="paragraph" w:customStyle="1" w:styleId="xl106">
    <w:name w:val="xl106"/>
    <w:basedOn w:val="Normal"/>
    <w:rsid w:val="00F13993"/>
    <w:pPr>
      <w:pBdr>
        <w:top w:val="single" w:sz="4" w:space="0" w:color="auto"/>
        <w:left w:val="single" w:sz="4" w:space="0" w:color="auto"/>
        <w:bottom w:val="single" w:sz="4" w:space="0" w:color="auto"/>
        <w:right w:val="single" w:sz="4" w:space="0" w:color="auto"/>
      </w:pBdr>
      <w:spacing w:before="100" w:beforeAutospacing="1" w:after="100" w:afterAutospacing="1"/>
    </w:pPr>
    <w:rPr>
      <w:color w:val="0D0D0D"/>
      <w:sz w:val="18"/>
      <w:szCs w:val="18"/>
    </w:rPr>
  </w:style>
  <w:style w:type="paragraph" w:styleId="Tekstfusnote">
    <w:name w:val="footnote text"/>
    <w:basedOn w:val="Normal"/>
    <w:link w:val="TekstfusnoteChar"/>
    <w:rsid w:val="000F6E8F"/>
    <w:rPr>
      <w:sz w:val="20"/>
      <w:szCs w:val="20"/>
    </w:rPr>
  </w:style>
  <w:style w:type="character" w:customStyle="1" w:styleId="TekstfusnoteChar">
    <w:name w:val="Tekst fusnote Char"/>
    <w:basedOn w:val="Podrazumevanifontpasusa"/>
    <w:link w:val="Tekstfusnote"/>
    <w:rsid w:val="000F6E8F"/>
  </w:style>
  <w:style w:type="character" w:styleId="Referencafusnote">
    <w:name w:val="footnote reference"/>
    <w:rsid w:val="000F6E8F"/>
    <w:rPr>
      <w:vertAlign w:val="superscript"/>
    </w:rPr>
  </w:style>
  <w:style w:type="paragraph" w:styleId="Pasussalistom">
    <w:name w:val="List Paragraph"/>
    <w:basedOn w:val="Normal"/>
    <w:uiPriority w:val="34"/>
    <w:qFormat/>
    <w:rsid w:val="00176ED1"/>
    <w:pPr>
      <w:ind w:left="720"/>
      <w:contextualSpacing/>
    </w:pPr>
  </w:style>
  <w:style w:type="paragraph" w:customStyle="1" w:styleId="font5">
    <w:name w:val="font5"/>
    <w:basedOn w:val="Normal"/>
    <w:rsid w:val="004941E7"/>
    <w:pPr>
      <w:spacing w:before="100" w:beforeAutospacing="1" w:after="100" w:afterAutospacing="1"/>
    </w:pPr>
    <w:rPr>
      <w:rFonts w:ascii="Arial" w:hAnsi="Arial" w:cs="Arial"/>
      <w:sz w:val="18"/>
      <w:szCs w:val="18"/>
      <w:lang w:val="sr-Latn-RS" w:eastAsia="sr-Latn-RS"/>
    </w:rPr>
  </w:style>
  <w:style w:type="paragraph" w:customStyle="1" w:styleId="font6">
    <w:name w:val="font6"/>
    <w:basedOn w:val="Normal"/>
    <w:rsid w:val="004941E7"/>
    <w:pPr>
      <w:spacing w:before="100" w:beforeAutospacing="1" w:after="100" w:afterAutospacing="1"/>
    </w:pPr>
    <w:rPr>
      <w:rFonts w:ascii="Arial" w:hAnsi="Arial" w:cs="Arial"/>
      <w:i/>
      <w:iCs/>
      <w:sz w:val="18"/>
      <w:szCs w:val="18"/>
      <w:lang w:val="sr-Latn-RS" w:eastAsia="sr-Latn-RS"/>
    </w:rPr>
  </w:style>
  <w:style w:type="paragraph" w:customStyle="1" w:styleId="xl115">
    <w:name w:val="xl115"/>
    <w:basedOn w:val="Normal"/>
    <w:rsid w:val="004941E7"/>
    <w:pPr>
      <w:spacing w:before="100" w:beforeAutospacing="1" w:after="100" w:afterAutospacing="1"/>
    </w:pPr>
    <w:rPr>
      <w:rFonts w:ascii="Arial" w:hAnsi="Arial" w:cs="Arial"/>
      <w:sz w:val="20"/>
      <w:szCs w:val="20"/>
      <w:lang w:val="sr-Latn-RS" w:eastAsia="sr-Latn-RS"/>
    </w:rPr>
  </w:style>
  <w:style w:type="paragraph" w:customStyle="1" w:styleId="xl116">
    <w:name w:val="xl116"/>
    <w:basedOn w:val="Normal"/>
    <w:rsid w:val="004941E7"/>
    <w:pPr>
      <w:spacing w:before="100" w:beforeAutospacing="1" w:after="100" w:afterAutospacing="1"/>
    </w:pPr>
    <w:rPr>
      <w:rFonts w:ascii="Arial" w:hAnsi="Arial" w:cs="Arial"/>
      <w:sz w:val="20"/>
      <w:szCs w:val="20"/>
      <w:lang w:val="sr-Latn-RS" w:eastAsia="sr-Latn-RS"/>
    </w:rPr>
  </w:style>
  <w:style w:type="paragraph" w:customStyle="1" w:styleId="xl117">
    <w:name w:val="xl117"/>
    <w:basedOn w:val="Normal"/>
    <w:rsid w:val="004941E7"/>
    <w:pPr>
      <w:spacing w:before="100" w:beforeAutospacing="1" w:after="100" w:afterAutospacing="1"/>
      <w:jc w:val="center"/>
    </w:pPr>
    <w:rPr>
      <w:rFonts w:ascii="Arial" w:hAnsi="Arial" w:cs="Arial"/>
      <w:sz w:val="20"/>
      <w:szCs w:val="20"/>
      <w:lang w:val="sr-Latn-RS" w:eastAsia="sr-Latn-RS"/>
    </w:rPr>
  </w:style>
  <w:style w:type="paragraph" w:customStyle="1" w:styleId="xl118">
    <w:name w:val="xl118"/>
    <w:basedOn w:val="Normal"/>
    <w:rsid w:val="004941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19">
    <w:name w:val="xl119"/>
    <w:basedOn w:val="Normal"/>
    <w:rsid w:val="004941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20">
    <w:name w:val="xl120"/>
    <w:basedOn w:val="Normal"/>
    <w:rsid w:val="004941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21">
    <w:name w:val="xl121"/>
    <w:basedOn w:val="Normal"/>
    <w:rsid w:val="004941E7"/>
    <w:pPr>
      <w:spacing w:before="100" w:beforeAutospacing="1" w:after="100" w:afterAutospacing="1"/>
      <w:jc w:val="center"/>
      <w:textAlignment w:val="center"/>
    </w:pPr>
    <w:rPr>
      <w:rFonts w:ascii="Arial" w:hAnsi="Arial" w:cs="Arial"/>
      <w:sz w:val="20"/>
      <w:szCs w:val="20"/>
      <w:lang w:val="sr-Latn-RS" w:eastAsia="sr-Latn-RS"/>
    </w:rPr>
  </w:style>
  <w:style w:type="paragraph" w:customStyle="1" w:styleId="xl122">
    <w:name w:val="xl122"/>
    <w:basedOn w:val="Normal"/>
    <w:rsid w:val="004941E7"/>
    <w:pPr>
      <w:spacing w:before="100" w:beforeAutospacing="1" w:after="100" w:afterAutospacing="1"/>
    </w:pPr>
    <w:rPr>
      <w:rFonts w:ascii="Arial" w:hAnsi="Arial" w:cs="Arial"/>
      <w:sz w:val="20"/>
      <w:szCs w:val="20"/>
      <w:lang w:val="sr-Latn-RS" w:eastAsia="sr-Latn-RS"/>
    </w:rPr>
  </w:style>
  <w:style w:type="paragraph" w:customStyle="1" w:styleId="xl123">
    <w:name w:val="xl123"/>
    <w:basedOn w:val="Normal"/>
    <w:rsid w:val="004941E7"/>
    <w:pPr>
      <w:spacing w:before="100" w:beforeAutospacing="1" w:after="100" w:afterAutospacing="1"/>
    </w:pPr>
    <w:rPr>
      <w:rFonts w:ascii="Arial" w:hAnsi="Arial" w:cs="Arial"/>
      <w:sz w:val="20"/>
      <w:szCs w:val="20"/>
      <w:lang w:val="sr-Latn-RS" w:eastAsia="sr-Latn-RS"/>
    </w:rPr>
  </w:style>
  <w:style w:type="paragraph" w:customStyle="1" w:styleId="xl124">
    <w:name w:val="xl124"/>
    <w:basedOn w:val="Normal"/>
    <w:rsid w:val="004941E7"/>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5">
    <w:name w:val="xl125"/>
    <w:basedOn w:val="Normal"/>
    <w:rsid w:val="004941E7"/>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6">
    <w:name w:val="xl126"/>
    <w:basedOn w:val="Normal"/>
    <w:rsid w:val="004941E7"/>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20"/>
      <w:szCs w:val="20"/>
      <w:lang w:val="sr-Latn-RS" w:eastAsia="sr-Latn-RS"/>
    </w:rPr>
  </w:style>
  <w:style w:type="paragraph" w:customStyle="1" w:styleId="xl127">
    <w:name w:val="xl127"/>
    <w:basedOn w:val="Normal"/>
    <w:rsid w:val="004941E7"/>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28">
    <w:name w:val="xl128"/>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29">
    <w:name w:val="xl129"/>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0">
    <w:name w:val="xl130"/>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1">
    <w:name w:val="xl131"/>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32">
    <w:name w:val="xl132"/>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3">
    <w:name w:val="xl133"/>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4">
    <w:name w:val="xl134"/>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5">
    <w:name w:val="xl135"/>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6">
    <w:name w:val="xl136"/>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37">
    <w:name w:val="xl137"/>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38">
    <w:name w:val="xl138"/>
    <w:basedOn w:val="Normal"/>
    <w:rsid w:val="004941E7"/>
    <w:pPr>
      <w:spacing w:before="100" w:beforeAutospacing="1" w:after="100" w:afterAutospacing="1"/>
      <w:jc w:val="center"/>
    </w:pPr>
    <w:rPr>
      <w:rFonts w:ascii="Arial" w:hAnsi="Arial" w:cs="Arial"/>
      <w:sz w:val="18"/>
      <w:szCs w:val="18"/>
      <w:lang w:val="sr-Latn-RS" w:eastAsia="sr-Latn-RS"/>
    </w:rPr>
  </w:style>
  <w:style w:type="paragraph" w:customStyle="1" w:styleId="xl139">
    <w:name w:val="xl139"/>
    <w:basedOn w:val="Normal"/>
    <w:rsid w:val="004941E7"/>
    <w:pPr>
      <w:spacing w:before="100" w:beforeAutospacing="1" w:after="100" w:afterAutospacing="1"/>
    </w:pPr>
    <w:rPr>
      <w:rFonts w:ascii="Arial" w:hAnsi="Arial" w:cs="Arial"/>
      <w:sz w:val="18"/>
      <w:szCs w:val="18"/>
      <w:lang w:val="sr-Latn-RS" w:eastAsia="sr-Latn-RS"/>
    </w:rPr>
  </w:style>
  <w:style w:type="paragraph" w:customStyle="1" w:styleId="xl140">
    <w:name w:val="xl140"/>
    <w:basedOn w:val="Normal"/>
    <w:rsid w:val="004941E7"/>
    <w:pPr>
      <w:spacing w:before="100" w:beforeAutospacing="1" w:after="100" w:afterAutospacing="1"/>
    </w:pPr>
    <w:rPr>
      <w:rFonts w:ascii="Arial" w:hAnsi="Arial" w:cs="Arial"/>
      <w:sz w:val="18"/>
      <w:szCs w:val="18"/>
      <w:lang w:val="sr-Latn-RS" w:eastAsia="sr-Latn-RS"/>
    </w:rPr>
  </w:style>
  <w:style w:type="paragraph" w:customStyle="1" w:styleId="xl141">
    <w:name w:val="xl141"/>
    <w:basedOn w:val="Normal"/>
    <w:rsid w:val="004941E7"/>
    <w:pPr>
      <w:spacing w:before="100" w:beforeAutospacing="1" w:after="100" w:afterAutospacing="1"/>
      <w:jc w:val="center"/>
    </w:pPr>
    <w:rPr>
      <w:rFonts w:ascii="Arial" w:hAnsi="Arial" w:cs="Arial"/>
      <w:sz w:val="18"/>
      <w:szCs w:val="18"/>
      <w:lang w:val="sr-Latn-RS" w:eastAsia="sr-Latn-RS"/>
    </w:rPr>
  </w:style>
  <w:style w:type="paragraph" w:customStyle="1" w:styleId="xl142">
    <w:name w:val="xl142"/>
    <w:basedOn w:val="Normal"/>
    <w:rsid w:val="004941E7"/>
    <w:pPr>
      <w:spacing w:before="100" w:beforeAutospacing="1" w:after="100" w:afterAutospacing="1"/>
    </w:pPr>
    <w:rPr>
      <w:rFonts w:ascii="Arial" w:hAnsi="Arial" w:cs="Arial"/>
      <w:sz w:val="18"/>
      <w:szCs w:val="18"/>
      <w:lang w:val="sr-Latn-RS" w:eastAsia="sr-Latn-RS"/>
    </w:rPr>
  </w:style>
  <w:style w:type="paragraph" w:customStyle="1" w:styleId="xl143">
    <w:name w:val="xl143"/>
    <w:basedOn w:val="Normal"/>
    <w:rsid w:val="004941E7"/>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44">
    <w:name w:val="xl144"/>
    <w:basedOn w:val="Normal"/>
    <w:rsid w:val="004941E7"/>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45">
    <w:name w:val="xl145"/>
    <w:basedOn w:val="Normal"/>
    <w:rsid w:val="004941E7"/>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6">
    <w:name w:val="xl146"/>
    <w:basedOn w:val="Normal"/>
    <w:rsid w:val="004941E7"/>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7">
    <w:name w:val="xl147"/>
    <w:basedOn w:val="Normal"/>
    <w:rsid w:val="004941E7"/>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148">
    <w:name w:val="xl148"/>
    <w:basedOn w:val="Normal"/>
    <w:rsid w:val="004941E7"/>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49">
    <w:name w:val="xl149"/>
    <w:basedOn w:val="Normal"/>
    <w:rsid w:val="004941E7"/>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0">
    <w:name w:val="xl150"/>
    <w:basedOn w:val="Normal"/>
    <w:rsid w:val="004941E7"/>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1">
    <w:name w:val="xl151"/>
    <w:basedOn w:val="Normal"/>
    <w:rsid w:val="004941E7"/>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2">
    <w:name w:val="xl152"/>
    <w:basedOn w:val="Normal"/>
    <w:rsid w:val="004941E7"/>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18"/>
      <w:szCs w:val="18"/>
      <w:lang w:val="sr-Latn-RS" w:eastAsia="sr-Latn-RS"/>
    </w:rPr>
  </w:style>
  <w:style w:type="paragraph" w:customStyle="1" w:styleId="xl153">
    <w:name w:val="xl153"/>
    <w:basedOn w:val="Normal"/>
    <w:rsid w:val="004941E7"/>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54">
    <w:name w:val="xl154"/>
    <w:basedOn w:val="Normal"/>
    <w:rsid w:val="004941E7"/>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20"/>
      <w:szCs w:val="20"/>
      <w:lang w:val="sr-Latn-RS" w:eastAsia="sr-Latn-RS"/>
    </w:rPr>
  </w:style>
  <w:style w:type="paragraph" w:customStyle="1" w:styleId="xl155">
    <w:name w:val="xl155"/>
    <w:basedOn w:val="Normal"/>
    <w:rsid w:val="004941E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20"/>
      <w:szCs w:val="20"/>
      <w:lang w:val="sr-Latn-RS" w:eastAsia="sr-Latn-RS"/>
    </w:rPr>
  </w:style>
  <w:style w:type="paragraph" w:customStyle="1" w:styleId="xl156">
    <w:name w:val="xl156"/>
    <w:basedOn w:val="Normal"/>
    <w:rsid w:val="004941E7"/>
    <w:pPr>
      <w:pBdr>
        <w:top w:val="single" w:sz="4" w:space="0" w:color="auto"/>
        <w:bottom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57">
    <w:name w:val="xl157"/>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58">
    <w:name w:val="xl158"/>
    <w:basedOn w:val="Normal"/>
    <w:rsid w:val="004941E7"/>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59">
    <w:name w:val="xl159"/>
    <w:basedOn w:val="Normal"/>
    <w:rsid w:val="004941E7"/>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60">
    <w:name w:val="xl160"/>
    <w:basedOn w:val="Normal"/>
    <w:rsid w:val="004941E7"/>
    <w:pPr>
      <w:spacing w:before="100" w:beforeAutospacing="1" w:after="100" w:afterAutospacing="1"/>
    </w:pPr>
    <w:rPr>
      <w:rFonts w:ascii="Arial" w:hAnsi="Arial" w:cs="Arial"/>
      <w:sz w:val="18"/>
      <w:szCs w:val="18"/>
      <w:lang w:val="sr-Latn-RS" w:eastAsia="sr-Latn-RS"/>
    </w:rPr>
  </w:style>
  <w:style w:type="paragraph" w:customStyle="1" w:styleId="xl161">
    <w:name w:val="xl161"/>
    <w:basedOn w:val="Normal"/>
    <w:rsid w:val="004941E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162">
    <w:name w:val="xl162"/>
    <w:basedOn w:val="Normal"/>
    <w:rsid w:val="004941E7"/>
    <w:pPr>
      <w:spacing w:before="100" w:beforeAutospacing="1" w:after="100" w:afterAutospacing="1"/>
    </w:pPr>
    <w:rPr>
      <w:rFonts w:ascii="Arial" w:hAnsi="Arial" w:cs="Arial"/>
      <w:color w:val="FF0000"/>
      <w:sz w:val="20"/>
      <w:szCs w:val="20"/>
      <w:lang w:val="sr-Latn-RS" w:eastAsia="sr-Latn-RS"/>
    </w:rPr>
  </w:style>
  <w:style w:type="paragraph" w:customStyle="1" w:styleId="xl163">
    <w:name w:val="xl163"/>
    <w:basedOn w:val="Normal"/>
    <w:rsid w:val="004941E7"/>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20"/>
      <w:szCs w:val="20"/>
      <w:lang w:val="sr-Latn-RS" w:eastAsia="sr-Latn-RS"/>
    </w:rPr>
  </w:style>
  <w:style w:type="paragraph" w:customStyle="1" w:styleId="xl164">
    <w:name w:val="xl164"/>
    <w:basedOn w:val="Normal"/>
    <w:rsid w:val="004941E7"/>
    <w:pPr>
      <w:pBdr>
        <w:top w:val="single" w:sz="4" w:space="0" w:color="auto"/>
        <w:bottom w:val="single" w:sz="4" w:space="0" w:color="auto"/>
        <w:right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165">
    <w:name w:val="xl165"/>
    <w:basedOn w:val="Normal"/>
    <w:rsid w:val="004941E7"/>
    <w:pPr>
      <w:pBdr>
        <w:top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66">
    <w:name w:val="xl166"/>
    <w:basedOn w:val="Normal"/>
    <w:rsid w:val="004941E7"/>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167">
    <w:name w:val="xl167"/>
    <w:basedOn w:val="Normal"/>
    <w:rsid w:val="004941E7"/>
    <w:pPr>
      <w:pBdr>
        <w:top w:val="single" w:sz="4" w:space="0" w:color="auto"/>
        <w:bottom w:val="single" w:sz="4" w:space="0" w:color="auto"/>
      </w:pBdr>
      <w:shd w:val="clear" w:color="000000" w:fill="BFBFBF"/>
      <w:spacing w:before="100" w:beforeAutospacing="1" w:after="100" w:afterAutospacing="1"/>
      <w:textAlignment w:val="center"/>
    </w:pPr>
    <w:rPr>
      <w:sz w:val="20"/>
      <w:szCs w:val="20"/>
      <w:lang w:val="sr-Latn-RS" w:eastAsia="sr-Latn-RS"/>
    </w:rPr>
  </w:style>
  <w:style w:type="paragraph" w:customStyle="1" w:styleId="xl67">
    <w:name w:val="xl67"/>
    <w:basedOn w:val="Normal"/>
    <w:rsid w:val="00606F5D"/>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68">
    <w:name w:val="xl68"/>
    <w:basedOn w:val="Normal"/>
    <w:rsid w:val="00606F5D"/>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69">
    <w:name w:val="xl69"/>
    <w:basedOn w:val="Normal"/>
    <w:rsid w:val="00606F5D"/>
    <w:pPr>
      <w:pBdr>
        <w:top w:val="single" w:sz="4" w:space="0" w:color="auto"/>
        <w:bottom w:val="single" w:sz="4" w:space="0" w:color="auto"/>
      </w:pBdr>
      <w:spacing w:before="100" w:beforeAutospacing="1" w:after="100" w:afterAutospacing="1"/>
      <w:jc w:val="center"/>
    </w:pPr>
    <w:rPr>
      <w:rFonts w:ascii="Arial" w:hAnsi="Arial" w:cs="Arial"/>
      <w:sz w:val="18"/>
      <w:szCs w:val="18"/>
      <w:lang w:val="sr-Latn-RS" w:eastAsia="sr-Latn-RS"/>
    </w:rPr>
  </w:style>
  <w:style w:type="paragraph" w:customStyle="1" w:styleId="xl70">
    <w:name w:val="xl70"/>
    <w:basedOn w:val="Normal"/>
    <w:rsid w:val="00606F5D"/>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71">
    <w:name w:val="xl71"/>
    <w:basedOn w:val="Normal"/>
    <w:rsid w:val="00606F5D"/>
    <w:pPr>
      <w:pBdr>
        <w:top w:val="single" w:sz="4" w:space="0" w:color="auto"/>
        <w:bottom w:val="single" w:sz="4" w:space="0" w:color="auto"/>
      </w:pBdr>
      <w:spacing w:before="100" w:beforeAutospacing="1" w:after="100" w:afterAutospacing="1"/>
    </w:pPr>
    <w:rPr>
      <w:rFonts w:ascii="Arial" w:hAnsi="Arial" w:cs="Arial"/>
      <w:sz w:val="18"/>
      <w:szCs w:val="18"/>
      <w:lang w:val="sr-Latn-RS" w:eastAsia="sr-Latn-RS"/>
    </w:rPr>
  </w:style>
  <w:style w:type="paragraph" w:customStyle="1" w:styleId="xl72">
    <w:name w:val="xl72"/>
    <w:basedOn w:val="Normal"/>
    <w:rsid w:val="00606F5D"/>
    <w:pPr>
      <w:pBdr>
        <w:top w:val="single" w:sz="4" w:space="0" w:color="auto"/>
        <w:left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73">
    <w:name w:val="xl73"/>
    <w:basedOn w:val="Normal"/>
    <w:rsid w:val="00606F5D"/>
    <w:pPr>
      <w:pBdr>
        <w:top w:val="single" w:sz="4" w:space="0" w:color="auto"/>
        <w:bottom w:val="single" w:sz="4" w:space="0" w:color="auto"/>
      </w:pBdr>
      <w:shd w:val="clear" w:color="000000" w:fill="BFBFBF"/>
      <w:spacing w:before="100" w:beforeAutospacing="1" w:after="100" w:afterAutospacing="1"/>
    </w:pPr>
    <w:rPr>
      <w:rFonts w:ascii="Arial" w:hAnsi="Arial" w:cs="Arial"/>
      <w:sz w:val="18"/>
      <w:szCs w:val="18"/>
      <w:lang w:val="sr-Latn-RS" w:eastAsia="sr-Latn-RS"/>
    </w:rPr>
  </w:style>
  <w:style w:type="paragraph" w:customStyle="1" w:styleId="xl74">
    <w:name w:val="xl74"/>
    <w:basedOn w:val="Normal"/>
    <w:rsid w:val="00606F5D"/>
    <w:pPr>
      <w:pBdr>
        <w:top w:val="single" w:sz="4" w:space="0" w:color="auto"/>
        <w:bottom w:val="single" w:sz="4" w:space="0" w:color="auto"/>
      </w:pBdr>
      <w:shd w:val="clear" w:color="000000" w:fill="BFBFBF"/>
      <w:spacing w:before="100" w:beforeAutospacing="1" w:after="100" w:afterAutospacing="1"/>
      <w:jc w:val="center"/>
    </w:pPr>
    <w:rPr>
      <w:rFonts w:ascii="Arial" w:hAnsi="Arial" w:cs="Arial"/>
      <w:sz w:val="18"/>
      <w:szCs w:val="18"/>
      <w:lang w:val="sr-Latn-RS" w:eastAsia="sr-Latn-RS"/>
    </w:rPr>
  </w:style>
  <w:style w:type="paragraph" w:customStyle="1" w:styleId="xl107">
    <w:name w:val="xl107"/>
    <w:basedOn w:val="Normal"/>
    <w:rsid w:val="00606F5D"/>
    <w:pPr>
      <w:pBdr>
        <w:top w:val="single" w:sz="4" w:space="0" w:color="auto"/>
        <w:left w:val="single" w:sz="4" w:space="0" w:color="auto"/>
        <w:bottom w:val="single" w:sz="4" w:space="0" w:color="auto"/>
      </w:pBdr>
      <w:shd w:val="clear" w:color="000000" w:fill="BFBFBF"/>
      <w:spacing w:before="100" w:beforeAutospacing="1" w:after="100" w:afterAutospacing="1"/>
      <w:textAlignment w:val="center"/>
    </w:pPr>
    <w:rPr>
      <w:rFonts w:ascii="Arial" w:hAnsi="Arial" w:cs="Arial"/>
      <w:b/>
      <w:bCs/>
      <w:sz w:val="18"/>
      <w:szCs w:val="18"/>
      <w:lang w:val="sr-Latn-RS" w:eastAsia="sr-Latn-RS"/>
    </w:rPr>
  </w:style>
  <w:style w:type="paragraph" w:customStyle="1" w:styleId="xl108">
    <w:name w:val="xl108"/>
    <w:basedOn w:val="Normal"/>
    <w:rsid w:val="00606F5D"/>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right"/>
    </w:pPr>
    <w:rPr>
      <w:rFonts w:ascii="Arial" w:hAnsi="Arial" w:cs="Arial"/>
      <w:b/>
      <w:bCs/>
      <w:sz w:val="18"/>
      <w:szCs w:val="18"/>
      <w:lang w:val="sr-Latn-RS" w:eastAsia="sr-Latn-RS"/>
    </w:rPr>
  </w:style>
  <w:style w:type="paragraph" w:customStyle="1" w:styleId="xl109">
    <w:name w:val="xl109"/>
    <w:basedOn w:val="Normal"/>
    <w:rsid w:val="00606F5D"/>
    <w:pPr>
      <w:pBdr>
        <w:top w:val="single" w:sz="4" w:space="0" w:color="auto"/>
        <w:bottom w:val="single" w:sz="4" w:space="0" w:color="auto"/>
      </w:pBdr>
      <w:shd w:val="clear" w:color="000000" w:fill="BFBFBF"/>
      <w:spacing w:before="100" w:beforeAutospacing="1" w:after="100" w:afterAutospacing="1"/>
      <w:jc w:val="right"/>
    </w:pPr>
    <w:rPr>
      <w:rFonts w:ascii="Arial" w:hAnsi="Arial" w:cs="Arial"/>
      <w:sz w:val="18"/>
      <w:szCs w:val="18"/>
      <w:lang w:val="sr-Latn-RS" w:eastAsia="sr-Latn-RS"/>
    </w:rPr>
  </w:style>
  <w:style w:type="paragraph" w:customStyle="1" w:styleId="xl110">
    <w:name w:val="xl110"/>
    <w:basedOn w:val="Normal"/>
    <w:rsid w:val="00606F5D"/>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hAnsi="Arial" w:cs="Arial"/>
      <w:sz w:val="18"/>
      <w:szCs w:val="18"/>
      <w:lang w:val="sr-Latn-RS" w:eastAsia="sr-Latn-RS"/>
    </w:rPr>
  </w:style>
  <w:style w:type="paragraph" w:customStyle="1" w:styleId="xl111">
    <w:name w:val="xl111"/>
    <w:basedOn w:val="Normal"/>
    <w:rsid w:val="00606F5D"/>
    <w:pPr>
      <w:pBdr>
        <w:top w:val="single" w:sz="4" w:space="0" w:color="auto"/>
        <w:bottom w:val="single" w:sz="4" w:space="0" w:color="auto"/>
      </w:pBdr>
      <w:spacing w:before="100" w:beforeAutospacing="1" w:after="100" w:afterAutospacing="1"/>
      <w:jc w:val="right"/>
    </w:pPr>
    <w:rPr>
      <w:rFonts w:ascii="Arial" w:hAnsi="Arial" w:cs="Arial"/>
      <w:sz w:val="18"/>
      <w:szCs w:val="18"/>
      <w:lang w:val="sr-Latn-RS" w:eastAsia="sr-Latn-RS"/>
    </w:rPr>
  </w:style>
  <w:style w:type="paragraph" w:customStyle="1" w:styleId="xl112">
    <w:name w:val="xl112"/>
    <w:basedOn w:val="Normal"/>
    <w:rsid w:val="00606F5D"/>
    <w:pPr>
      <w:pBdr>
        <w:top w:val="single" w:sz="4" w:space="0" w:color="000000"/>
        <w:left w:val="single" w:sz="4" w:space="0" w:color="000000"/>
        <w:right w:val="single" w:sz="4" w:space="0" w:color="000000"/>
      </w:pBdr>
      <w:spacing w:before="100" w:beforeAutospacing="1" w:after="100" w:afterAutospacing="1"/>
      <w:jc w:val="right"/>
    </w:pPr>
    <w:rPr>
      <w:rFonts w:ascii="Arial" w:hAnsi="Arial" w:cs="Arial"/>
      <w:sz w:val="18"/>
      <w:szCs w:val="18"/>
      <w:lang w:val="sr-Latn-RS" w:eastAsia="sr-Latn-RS"/>
    </w:rPr>
  </w:style>
  <w:style w:type="paragraph" w:customStyle="1" w:styleId="xl113">
    <w:name w:val="xl113"/>
    <w:basedOn w:val="Normal"/>
    <w:rsid w:val="00606F5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val="sr-Latn-RS" w:eastAsia="sr-Latn-RS"/>
    </w:rPr>
  </w:style>
  <w:style w:type="paragraph" w:customStyle="1" w:styleId="xl114">
    <w:name w:val="xl114"/>
    <w:basedOn w:val="Normal"/>
    <w:rsid w:val="00606F5D"/>
    <w:pPr>
      <w:pBdr>
        <w:top w:val="single" w:sz="4" w:space="0" w:color="auto"/>
        <w:bottom w:val="single" w:sz="4" w:space="0" w:color="auto"/>
      </w:pBdr>
      <w:shd w:val="clear" w:color="000000" w:fill="BFBFBF"/>
      <w:spacing w:before="100" w:beforeAutospacing="1" w:after="100" w:afterAutospacing="1"/>
      <w:jc w:val="right"/>
    </w:pPr>
    <w:rPr>
      <w:rFonts w:ascii="Arial" w:hAnsi="Arial" w:cs="Arial"/>
      <w:b/>
      <w:bCs/>
      <w:sz w:val="18"/>
      <w:szCs w:val="18"/>
      <w:lang w:val="sr-Latn-RS" w:eastAsia="sr-Latn-RS"/>
    </w:rPr>
  </w:style>
  <w:style w:type="paragraph" w:styleId="istitekst">
    <w:name w:val="Plain Text"/>
    <w:basedOn w:val="Normal"/>
    <w:link w:val="istitekstChar"/>
    <w:uiPriority w:val="99"/>
    <w:unhideWhenUsed/>
    <w:rsid w:val="00607C92"/>
    <w:rPr>
      <w:rFonts w:ascii="Calibri" w:eastAsiaTheme="minorHAnsi" w:hAnsi="Calibri" w:cstheme="minorBidi"/>
      <w:sz w:val="22"/>
      <w:szCs w:val="21"/>
      <w:lang w:val="sr-Latn-RS"/>
    </w:rPr>
  </w:style>
  <w:style w:type="character" w:customStyle="1" w:styleId="istitekstChar">
    <w:name w:val="Čisti tekst Char"/>
    <w:basedOn w:val="Podrazumevanifontpasusa"/>
    <w:link w:val="istitekst"/>
    <w:uiPriority w:val="99"/>
    <w:rsid w:val="00607C9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78743">
      <w:bodyDiv w:val="1"/>
      <w:marLeft w:val="0"/>
      <w:marRight w:val="0"/>
      <w:marTop w:val="0"/>
      <w:marBottom w:val="0"/>
      <w:divBdr>
        <w:top w:val="none" w:sz="0" w:space="0" w:color="auto"/>
        <w:left w:val="none" w:sz="0" w:space="0" w:color="auto"/>
        <w:bottom w:val="none" w:sz="0" w:space="0" w:color="auto"/>
        <w:right w:val="none" w:sz="0" w:space="0" w:color="auto"/>
      </w:divBdr>
    </w:div>
    <w:div w:id="177161242">
      <w:bodyDiv w:val="1"/>
      <w:marLeft w:val="0"/>
      <w:marRight w:val="0"/>
      <w:marTop w:val="0"/>
      <w:marBottom w:val="0"/>
      <w:divBdr>
        <w:top w:val="none" w:sz="0" w:space="0" w:color="auto"/>
        <w:left w:val="none" w:sz="0" w:space="0" w:color="auto"/>
        <w:bottom w:val="none" w:sz="0" w:space="0" w:color="auto"/>
        <w:right w:val="none" w:sz="0" w:space="0" w:color="auto"/>
      </w:divBdr>
    </w:div>
    <w:div w:id="269050928">
      <w:bodyDiv w:val="1"/>
      <w:marLeft w:val="0"/>
      <w:marRight w:val="0"/>
      <w:marTop w:val="0"/>
      <w:marBottom w:val="0"/>
      <w:divBdr>
        <w:top w:val="none" w:sz="0" w:space="0" w:color="auto"/>
        <w:left w:val="none" w:sz="0" w:space="0" w:color="auto"/>
        <w:bottom w:val="none" w:sz="0" w:space="0" w:color="auto"/>
        <w:right w:val="none" w:sz="0" w:space="0" w:color="auto"/>
      </w:divBdr>
    </w:div>
    <w:div w:id="442576454">
      <w:bodyDiv w:val="1"/>
      <w:marLeft w:val="0"/>
      <w:marRight w:val="0"/>
      <w:marTop w:val="0"/>
      <w:marBottom w:val="0"/>
      <w:divBdr>
        <w:top w:val="none" w:sz="0" w:space="0" w:color="auto"/>
        <w:left w:val="none" w:sz="0" w:space="0" w:color="auto"/>
        <w:bottom w:val="none" w:sz="0" w:space="0" w:color="auto"/>
        <w:right w:val="none" w:sz="0" w:space="0" w:color="auto"/>
      </w:divBdr>
    </w:div>
    <w:div w:id="490635083">
      <w:bodyDiv w:val="1"/>
      <w:marLeft w:val="0"/>
      <w:marRight w:val="0"/>
      <w:marTop w:val="0"/>
      <w:marBottom w:val="0"/>
      <w:divBdr>
        <w:top w:val="none" w:sz="0" w:space="0" w:color="auto"/>
        <w:left w:val="none" w:sz="0" w:space="0" w:color="auto"/>
        <w:bottom w:val="none" w:sz="0" w:space="0" w:color="auto"/>
        <w:right w:val="none" w:sz="0" w:space="0" w:color="auto"/>
      </w:divBdr>
    </w:div>
    <w:div w:id="559287619">
      <w:bodyDiv w:val="1"/>
      <w:marLeft w:val="0"/>
      <w:marRight w:val="0"/>
      <w:marTop w:val="0"/>
      <w:marBottom w:val="0"/>
      <w:divBdr>
        <w:top w:val="none" w:sz="0" w:space="0" w:color="auto"/>
        <w:left w:val="none" w:sz="0" w:space="0" w:color="auto"/>
        <w:bottom w:val="none" w:sz="0" w:space="0" w:color="auto"/>
        <w:right w:val="none" w:sz="0" w:space="0" w:color="auto"/>
      </w:divBdr>
    </w:div>
    <w:div w:id="560168746">
      <w:bodyDiv w:val="1"/>
      <w:marLeft w:val="0"/>
      <w:marRight w:val="0"/>
      <w:marTop w:val="0"/>
      <w:marBottom w:val="0"/>
      <w:divBdr>
        <w:top w:val="none" w:sz="0" w:space="0" w:color="auto"/>
        <w:left w:val="none" w:sz="0" w:space="0" w:color="auto"/>
        <w:bottom w:val="none" w:sz="0" w:space="0" w:color="auto"/>
        <w:right w:val="none" w:sz="0" w:space="0" w:color="auto"/>
      </w:divBdr>
    </w:div>
    <w:div w:id="732771673">
      <w:bodyDiv w:val="1"/>
      <w:marLeft w:val="0"/>
      <w:marRight w:val="0"/>
      <w:marTop w:val="0"/>
      <w:marBottom w:val="0"/>
      <w:divBdr>
        <w:top w:val="none" w:sz="0" w:space="0" w:color="auto"/>
        <w:left w:val="none" w:sz="0" w:space="0" w:color="auto"/>
        <w:bottom w:val="none" w:sz="0" w:space="0" w:color="auto"/>
        <w:right w:val="none" w:sz="0" w:space="0" w:color="auto"/>
      </w:divBdr>
    </w:div>
    <w:div w:id="990209922">
      <w:bodyDiv w:val="1"/>
      <w:marLeft w:val="0"/>
      <w:marRight w:val="0"/>
      <w:marTop w:val="0"/>
      <w:marBottom w:val="0"/>
      <w:divBdr>
        <w:top w:val="none" w:sz="0" w:space="0" w:color="auto"/>
        <w:left w:val="none" w:sz="0" w:space="0" w:color="auto"/>
        <w:bottom w:val="none" w:sz="0" w:space="0" w:color="auto"/>
        <w:right w:val="none" w:sz="0" w:space="0" w:color="auto"/>
      </w:divBdr>
    </w:div>
    <w:div w:id="1136871732">
      <w:bodyDiv w:val="1"/>
      <w:marLeft w:val="0"/>
      <w:marRight w:val="0"/>
      <w:marTop w:val="0"/>
      <w:marBottom w:val="0"/>
      <w:divBdr>
        <w:top w:val="none" w:sz="0" w:space="0" w:color="auto"/>
        <w:left w:val="none" w:sz="0" w:space="0" w:color="auto"/>
        <w:bottom w:val="none" w:sz="0" w:space="0" w:color="auto"/>
        <w:right w:val="none" w:sz="0" w:space="0" w:color="auto"/>
      </w:divBdr>
    </w:div>
    <w:div w:id="1148285507">
      <w:bodyDiv w:val="1"/>
      <w:marLeft w:val="0"/>
      <w:marRight w:val="0"/>
      <w:marTop w:val="0"/>
      <w:marBottom w:val="0"/>
      <w:divBdr>
        <w:top w:val="none" w:sz="0" w:space="0" w:color="auto"/>
        <w:left w:val="none" w:sz="0" w:space="0" w:color="auto"/>
        <w:bottom w:val="none" w:sz="0" w:space="0" w:color="auto"/>
        <w:right w:val="none" w:sz="0" w:space="0" w:color="auto"/>
      </w:divBdr>
    </w:div>
    <w:div w:id="1153258218">
      <w:bodyDiv w:val="1"/>
      <w:marLeft w:val="0"/>
      <w:marRight w:val="0"/>
      <w:marTop w:val="0"/>
      <w:marBottom w:val="0"/>
      <w:divBdr>
        <w:top w:val="none" w:sz="0" w:space="0" w:color="auto"/>
        <w:left w:val="none" w:sz="0" w:space="0" w:color="auto"/>
        <w:bottom w:val="none" w:sz="0" w:space="0" w:color="auto"/>
        <w:right w:val="none" w:sz="0" w:space="0" w:color="auto"/>
      </w:divBdr>
    </w:div>
    <w:div w:id="1300456384">
      <w:bodyDiv w:val="1"/>
      <w:marLeft w:val="0"/>
      <w:marRight w:val="0"/>
      <w:marTop w:val="0"/>
      <w:marBottom w:val="0"/>
      <w:divBdr>
        <w:top w:val="none" w:sz="0" w:space="0" w:color="auto"/>
        <w:left w:val="none" w:sz="0" w:space="0" w:color="auto"/>
        <w:bottom w:val="none" w:sz="0" w:space="0" w:color="auto"/>
        <w:right w:val="none" w:sz="0" w:space="0" w:color="auto"/>
      </w:divBdr>
    </w:div>
    <w:div w:id="1335570514">
      <w:bodyDiv w:val="1"/>
      <w:marLeft w:val="0"/>
      <w:marRight w:val="0"/>
      <w:marTop w:val="0"/>
      <w:marBottom w:val="0"/>
      <w:divBdr>
        <w:top w:val="none" w:sz="0" w:space="0" w:color="auto"/>
        <w:left w:val="none" w:sz="0" w:space="0" w:color="auto"/>
        <w:bottom w:val="none" w:sz="0" w:space="0" w:color="auto"/>
        <w:right w:val="none" w:sz="0" w:space="0" w:color="auto"/>
      </w:divBdr>
    </w:div>
    <w:div w:id="1393851990">
      <w:bodyDiv w:val="1"/>
      <w:marLeft w:val="0"/>
      <w:marRight w:val="0"/>
      <w:marTop w:val="0"/>
      <w:marBottom w:val="0"/>
      <w:divBdr>
        <w:top w:val="none" w:sz="0" w:space="0" w:color="auto"/>
        <w:left w:val="none" w:sz="0" w:space="0" w:color="auto"/>
        <w:bottom w:val="none" w:sz="0" w:space="0" w:color="auto"/>
        <w:right w:val="none" w:sz="0" w:space="0" w:color="auto"/>
      </w:divBdr>
    </w:div>
    <w:div w:id="1479960948">
      <w:bodyDiv w:val="1"/>
      <w:marLeft w:val="0"/>
      <w:marRight w:val="0"/>
      <w:marTop w:val="0"/>
      <w:marBottom w:val="0"/>
      <w:divBdr>
        <w:top w:val="none" w:sz="0" w:space="0" w:color="auto"/>
        <w:left w:val="none" w:sz="0" w:space="0" w:color="auto"/>
        <w:bottom w:val="none" w:sz="0" w:space="0" w:color="auto"/>
        <w:right w:val="none" w:sz="0" w:space="0" w:color="auto"/>
      </w:divBdr>
    </w:div>
    <w:div w:id="1514488673">
      <w:bodyDiv w:val="1"/>
      <w:marLeft w:val="0"/>
      <w:marRight w:val="0"/>
      <w:marTop w:val="0"/>
      <w:marBottom w:val="0"/>
      <w:divBdr>
        <w:top w:val="none" w:sz="0" w:space="0" w:color="auto"/>
        <w:left w:val="none" w:sz="0" w:space="0" w:color="auto"/>
        <w:bottom w:val="none" w:sz="0" w:space="0" w:color="auto"/>
        <w:right w:val="none" w:sz="0" w:space="0" w:color="auto"/>
      </w:divBdr>
    </w:div>
    <w:div w:id="1542865233">
      <w:bodyDiv w:val="1"/>
      <w:marLeft w:val="0"/>
      <w:marRight w:val="0"/>
      <w:marTop w:val="0"/>
      <w:marBottom w:val="0"/>
      <w:divBdr>
        <w:top w:val="none" w:sz="0" w:space="0" w:color="auto"/>
        <w:left w:val="none" w:sz="0" w:space="0" w:color="auto"/>
        <w:bottom w:val="none" w:sz="0" w:space="0" w:color="auto"/>
        <w:right w:val="none" w:sz="0" w:space="0" w:color="auto"/>
      </w:divBdr>
    </w:div>
    <w:div w:id="1602568638">
      <w:bodyDiv w:val="1"/>
      <w:marLeft w:val="0"/>
      <w:marRight w:val="0"/>
      <w:marTop w:val="0"/>
      <w:marBottom w:val="0"/>
      <w:divBdr>
        <w:top w:val="none" w:sz="0" w:space="0" w:color="auto"/>
        <w:left w:val="none" w:sz="0" w:space="0" w:color="auto"/>
        <w:bottom w:val="none" w:sz="0" w:space="0" w:color="auto"/>
        <w:right w:val="none" w:sz="0" w:space="0" w:color="auto"/>
      </w:divBdr>
    </w:div>
    <w:div w:id="1651133634">
      <w:bodyDiv w:val="1"/>
      <w:marLeft w:val="0"/>
      <w:marRight w:val="0"/>
      <w:marTop w:val="0"/>
      <w:marBottom w:val="0"/>
      <w:divBdr>
        <w:top w:val="none" w:sz="0" w:space="0" w:color="auto"/>
        <w:left w:val="none" w:sz="0" w:space="0" w:color="auto"/>
        <w:bottom w:val="none" w:sz="0" w:space="0" w:color="auto"/>
        <w:right w:val="none" w:sz="0" w:space="0" w:color="auto"/>
      </w:divBdr>
    </w:div>
    <w:div w:id="1888451917">
      <w:bodyDiv w:val="1"/>
      <w:marLeft w:val="0"/>
      <w:marRight w:val="0"/>
      <w:marTop w:val="0"/>
      <w:marBottom w:val="0"/>
      <w:divBdr>
        <w:top w:val="none" w:sz="0" w:space="0" w:color="auto"/>
        <w:left w:val="none" w:sz="0" w:space="0" w:color="auto"/>
        <w:bottom w:val="none" w:sz="0" w:space="0" w:color="auto"/>
        <w:right w:val="none" w:sz="0" w:space="0" w:color="auto"/>
      </w:divBdr>
    </w:div>
    <w:div w:id="208329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yperlink" Target="mailto:javne.nabavke@apotekakg.r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javne.nabavke@apotekakg.r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ema">
  <a:themeElements>
    <a:clrScheme name="Kancelarij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arij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arij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95343-E409-4D2A-AECD-BE394A095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12362</Words>
  <Characters>70468</Characters>
  <Application>Microsoft Office Word</Application>
  <DocSecurity>0</DocSecurity>
  <Lines>587</Lines>
  <Paragraphs>165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Број:</vt:lpstr>
      <vt:lpstr>Број:</vt:lpstr>
    </vt:vector>
  </TitlesOfParts>
  <Company>home</Company>
  <LinksUpToDate>false</LinksUpToDate>
  <CharactersWithSpaces>82665</CharactersWithSpaces>
  <SharedDoc>false</SharedDoc>
  <HLinks>
    <vt:vector size="6" baseType="variant">
      <vt:variant>
        <vt:i4>1769568</vt:i4>
      </vt:variant>
      <vt:variant>
        <vt:i4>3</vt:i4>
      </vt:variant>
      <vt:variant>
        <vt:i4>0</vt:i4>
      </vt:variant>
      <vt:variant>
        <vt:i4>5</vt:i4>
      </vt:variant>
      <vt:variant>
        <vt:lpwstr>mailto:jasmina.milicevic@apotekakg.rs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Број:</dc:title>
  <dc:creator>damirp</dc:creator>
  <cp:lastModifiedBy>Nemanja</cp:lastModifiedBy>
  <cp:revision>2</cp:revision>
  <cp:lastPrinted>2014-05-16T10:18:00Z</cp:lastPrinted>
  <dcterms:created xsi:type="dcterms:W3CDTF">2014-12-31T13:03:00Z</dcterms:created>
  <dcterms:modified xsi:type="dcterms:W3CDTF">2014-12-31T13:03:00Z</dcterms:modified>
</cp:coreProperties>
</file>