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2072"/>
      </w:tblGrid>
      <w:tr w:rsidR="003F12CC" w:rsidRPr="00163FBF" w:rsidTr="003F12CC">
        <w:trPr>
          <w:trHeight w:val="287"/>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3F12CC" w:rsidRDefault="003F12CC" w:rsidP="003F12CC">
            <w:pPr>
              <w:spacing w:before="100" w:beforeAutospacing="1" w:after="100" w:afterAutospacing="1"/>
              <w:jc w:val="center"/>
            </w:pPr>
            <w:r>
              <w:rPr>
                <w:lang w:val="sr-Cyrl-CS"/>
              </w:rPr>
              <w:t>Наручилац</w:t>
            </w:r>
          </w:p>
        </w:tc>
        <w:tc>
          <w:tcPr>
            <w:tcW w:w="2072" w:type="dxa"/>
            <w:tcBorders>
              <w:top w:val="single" w:sz="4" w:space="0" w:color="auto"/>
              <w:left w:val="single" w:sz="4" w:space="0" w:color="auto"/>
              <w:bottom w:val="single" w:sz="4" w:space="0" w:color="auto"/>
              <w:right w:val="single" w:sz="4" w:space="0" w:color="auto"/>
            </w:tcBorders>
            <w:vAlign w:val="center"/>
          </w:tcPr>
          <w:p w:rsidR="003F12CC" w:rsidRPr="001868D6" w:rsidRDefault="003F12CC" w:rsidP="003F12CC">
            <w:pPr>
              <w:spacing w:before="100" w:beforeAutospacing="1" w:after="100" w:afterAutospacing="1"/>
              <w:jc w:val="center"/>
              <w:rPr>
                <w:lang w:val="sr-Latn-CS"/>
              </w:rPr>
            </w:pPr>
            <w:r>
              <w:rPr>
                <w:lang w:val="sr-Latn-CS"/>
              </w:rPr>
              <w:t>Апотека Крагујевац</w:t>
            </w:r>
          </w:p>
        </w:tc>
      </w:tr>
      <w:tr w:rsidR="003F12CC" w:rsidRPr="00163FBF" w:rsidTr="003F12CC">
        <w:trPr>
          <w:trHeight w:val="296"/>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3F12CC" w:rsidRDefault="003F12CC" w:rsidP="003F12CC">
            <w:pPr>
              <w:spacing w:before="100" w:beforeAutospacing="1" w:after="100" w:afterAutospacing="1"/>
              <w:jc w:val="center"/>
            </w:pPr>
            <w:r>
              <w:rPr>
                <w:lang w:val="sr-Cyrl-CS"/>
              </w:rPr>
              <w:t>Адреса</w:t>
            </w:r>
          </w:p>
        </w:tc>
        <w:tc>
          <w:tcPr>
            <w:tcW w:w="2072" w:type="dxa"/>
            <w:tcBorders>
              <w:top w:val="single" w:sz="4" w:space="0" w:color="auto"/>
              <w:left w:val="single" w:sz="4" w:space="0" w:color="auto"/>
              <w:bottom w:val="single" w:sz="4" w:space="0" w:color="auto"/>
              <w:right w:val="single" w:sz="4" w:space="0" w:color="auto"/>
            </w:tcBorders>
            <w:vAlign w:val="center"/>
          </w:tcPr>
          <w:p w:rsidR="003F12CC" w:rsidRPr="001868D6" w:rsidRDefault="003F12CC" w:rsidP="003F12CC">
            <w:pPr>
              <w:spacing w:before="100" w:beforeAutospacing="1" w:after="100" w:afterAutospacing="1"/>
              <w:jc w:val="center"/>
              <w:rPr>
                <w:lang w:val="sr-Latn-CS"/>
              </w:rPr>
            </w:pPr>
            <w:r>
              <w:rPr>
                <w:lang w:val="sr-Latn-CS"/>
              </w:rPr>
              <w:t>Краља Александра I Карађорђевића 36</w:t>
            </w:r>
          </w:p>
        </w:tc>
      </w:tr>
      <w:tr w:rsidR="003F12CC" w:rsidRPr="00163FBF" w:rsidTr="003F12CC">
        <w:trPr>
          <w:trHeight w:val="287"/>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3F12CC" w:rsidRDefault="003F12CC" w:rsidP="003F12CC">
            <w:pPr>
              <w:spacing w:before="100" w:beforeAutospacing="1" w:after="100" w:afterAutospacing="1"/>
              <w:jc w:val="center"/>
            </w:pPr>
            <w:r>
              <w:rPr>
                <w:lang w:val="sr-Cyrl-CS"/>
              </w:rPr>
              <w:t>Место</w:t>
            </w:r>
          </w:p>
        </w:tc>
        <w:tc>
          <w:tcPr>
            <w:tcW w:w="2072" w:type="dxa"/>
            <w:tcBorders>
              <w:top w:val="single" w:sz="4" w:space="0" w:color="auto"/>
              <w:left w:val="single" w:sz="4" w:space="0" w:color="auto"/>
              <w:bottom w:val="single" w:sz="4" w:space="0" w:color="auto"/>
              <w:right w:val="single" w:sz="4" w:space="0" w:color="auto"/>
            </w:tcBorders>
            <w:vAlign w:val="center"/>
          </w:tcPr>
          <w:p w:rsidR="003F12CC" w:rsidRPr="001868D6" w:rsidRDefault="003F12CC" w:rsidP="003F12CC">
            <w:pPr>
              <w:spacing w:before="100" w:beforeAutospacing="1" w:after="100" w:afterAutospacing="1"/>
              <w:jc w:val="center"/>
              <w:rPr>
                <w:lang w:val="sr-Latn-CS"/>
              </w:rPr>
            </w:pPr>
            <w:r>
              <w:rPr>
                <w:lang w:val="sr-Latn-CS"/>
              </w:rPr>
              <w:t>Крагујевац</w:t>
            </w:r>
          </w:p>
        </w:tc>
      </w:tr>
      <w:tr w:rsidR="003F12CC" w:rsidRPr="00163FBF" w:rsidTr="003F12CC">
        <w:trPr>
          <w:trHeight w:val="296"/>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3F12CC" w:rsidRDefault="003F12CC" w:rsidP="003F12CC">
            <w:pPr>
              <w:spacing w:before="100" w:beforeAutospacing="1" w:after="100" w:afterAutospacing="1"/>
              <w:jc w:val="center"/>
            </w:pPr>
            <w:r>
              <w:rPr>
                <w:lang w:val="sr-Cyrl-CS"/>
              </w:rPr>
              <w:t>Број</w:t>
            </w:r>
          </w:p>
        </w:tc>
        <w:tc>
          <w:tcPr>
            <w:tcW w:w="2072" w:type="dxa"/>
            <w:tcBorders>
              <w:top w:val="single" w:sz="4" w:space="0" w:color="auto"/>
              <w:left w:val="single" w:sz="4" w:space="0" w:color="auto"/>
              <w:bottom w:val="single" w:sz="4" w:space="0" w:color="auto"/>
              <w:right w:val="single" w:sz="4" w:space="0" w:color="auto"/>
            </w:tcBorders>
            <w:vAlign w:val="center"/>
          </w:tcPr>
          <w:p w:rsidR="003F12CC" w:rsidRPr="003D1E53" w:rsidRDefault="00273376" w:rsidP="003F12CC">
            <w:pPr>
              <w:spacing w:before="100" w:beforeAutospacing="1" w:after="100" w:afterAutospacing="1"/>
              <w:jc w:val="center"/>
              <w:rPr>
                <w:lang w:val="sr-Cyrl-RS"/>
              </w:rPr>
            </w:pPr>
            <w:r>
              <w:rPr>
                <w:lang w:val="sr-Cyrl-RS"/>
              </w:rPr>
              <w:t>5/2015-35-МВ</w:t>
            </w:r>
          </w:p>
        </w:tc>
      </w:tr>
      <w:tr w:rsidR="003F12CC" w:rsidRPr="00163FBF" w:rsidTr="003F12CC">
        <w:trPr>
          <w:trHeight w:val="296"/>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3F12CC" w:rsidRDefault="003F12CC" w:rsidP="003F12CC">
            <w:pPr>
              <w:spacing w:before="100" w:beforeAutospacing="1" w:after="100" w:afterAutospacing="1"/>
              <w:jc w:val="center"/>
            </w:pPr>
            <w:r>
              <w:rPr>
                <w:lang w:val="sr-Cyrl-CS"/>
              </w:rPr>
              <w:t>Датум</w:t>
            </w:r>
          </w:p>
        </w:tc>
        <w:tc>
          <w:tcPr>
            <w:tcW w:w="2072" w:type="dxa"/>
            <w:tcBorders>
              <w:top w:val="single" w:sz="4" w:space="0" w:color="auto"/>
              <w:left w:val="single" w:sz="4" w:space="0" w:color="auto"/>
              <w:bottom w:val="single" w:sz="4" w:space="0" w:color="auto"/>
              <w:right w:val="single" w:sz="4" w:space="0" w:color="auto"/>
            </w:tcBorders>
            <w:vAlign w:val="center"/>
          </w:tcPr>
          <w:p w:rsidR="003F12CC" w:rsidRPr="003F12CC" w:rsidRDefault="003F12CC" w:rsidP="003F12CC">
            <w:pPr>
              <w:spacing w:before="100" w:beforeAutospacing="1" w:after="100" w:afterAutospacing="1"/>
              <w:jc w:val="center"/>
              <w:rPr>
                <w:lang w:val="sr-Cyrl-RS"/>
              </w:rPr>
            </w:pPr>
            <w:r>
              <w:rPr>
                <w:lang w:val="sr-Cyrl-RS"/>
              </w:rPr>
              <w:t>12.03.2015.</w:t>
            </w:r>
          </w:p>
        </w:tc>
      </w:tr>
    </w:tbl>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rsidP="0073770B">
      <w:pPr>
        <w:tabs>
          <w:tab w:val="left" w:pos="960"/>
        </w:tabs>
      </w:pPr>
      <w:r>
        <w:tab/>
      </w:r>
    </w:p>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Pr="00BB4B99" w:rsidRDefault="007211E0" w:rsidP="00700E46">
      <w:pPr>
        <w:jc w:val="center"/>
        <w:rPr>
          <w:b/>
        </w:rPr>
      </w:pPr>
      <w:r w:rsidRPr="00BB4B99">
        <w:rPr>
          <w:b/>
        </w:rPr>
        <w:t>КОНКУРСНА ДОКУМЕНТАЦИЈА</w:t>
      </w:r>
    </w:p>
    <w:p w:rsidR="007211E0" w:rsidRPr="00BB4B99" w:rsidRDefault="007211E0" w:rsidP="00700E46">
      <w:pPr>
        <w:rPr>
          <w:i/>
        </w:rPr>
      </w:pPr>
    </w:p>
    <w:p w:rsidR="007211E0" w:rsidRPr="00BB4B99" w:rsidRDefault="007211E0" w:rsidP="00700E46">
      <w:pPr>
        <w:rPr>
          <w:i/>
        </w:rPr>
      </w:pPr>
    </w:p>
    <w:p w:rsidR="007211E0" w:rsidRPr="003F12CC" w:rsidRDefault="007211E0" w:rsidP="00700E46">
      <w:pPr>
        <w:jc w:val="center"/>
        <w:rPr>
          <w:b/>
          <w:lang w:val="sr-Cyrl-RS"/>
        </w:rPr>
      </w:pPr>
      <w:r w:rsidRPr="00BB4B99">
        <w:rPr>
          <w:b/>
        </w:rPr>
        <w:t xml:space="preserve">Јавна набавка мале вредности ЈН </w:t>
      </w:r>
      <w:r w:rsidR="003F12CC">
        <w:rPr>
          <w:b/>
        </w:rPr>
        <w:t>5/2015-</w:t>
      </w:r>
      <w:r w:rsidR="003F12CC">
        <w:rPr>
          <w:b/>
          <w:lang w:val="sr-Cyrl-RS"/>
        </w:rPr>
        <w:t>МВ</w:t>
      </w:r>
    </w:p>
    <w:p w:rsidR="007211E0" w:rsidRPr="00BB4B99" w:rsidRDefault="007211E0" w:rsidP="00700E46">
      <w:pPr>
        <w:rPr>
          <w:i/>
        </w:rPr>
      </w:pPr>
    </w:p>
    <w:p w:rsidR="007211E0" w:rsidRPr="00BB4B99" w:rsidRDefault="007211E0" w:rsidP="00893BE4">
      <w:pPr>
        <w:jc w:val="center"/>
      </w:pPr>
    </w:p>
    <w:p w:rsidR="007211E0" w:rsidRPr="00893BE4" w:rsidRDefault="007211E0" w:rsidP="00700E46">
      <w:pPr>
        <w:jc w:val="center"/>
        <w:rPr>
          <w:b/>
        </w:rPr>
      </w:pPr>
      <w:r w:rsidRPr="00893BE4">
        <w:rPr>
          <w:b/>
        </w:rPr>
        <w:t>Набавка услуга физичко-техничко</w:t>
      </w:r>
      <w:r w:rsidR="00252A69">
        <w:rPr>
          <w:b/>
        </w:rPr>
        <w:t xml:space="preserve">г обезбеђења (мониторинг аларма, одржавање </w:t>
      </w:r>
      <w:r w:rsidRPr="00252A69">
        <w:rPr>
          <w:b/>
        </w:rPr>
        <w:t>видео надзора</w:t>
      </w:r>
      <w:r w:rsidRPr="00893BE4">
        <w:rPr>
          <w:b/>
        </w:rPr>
        <w:t>, патролни обиласци и интервенције)</w:t>
      </w:r>
    </w:p>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Pr>
        <w:rPr>
          <w:lang w:val="sr-Cyrl-RS"/>
        </w:rPr>
      </w:pPr>
    </w:p>
    <w:p w:rsidR="003F12CC" w:rsidRDefault="003F12CC">
      <w:pPr>
        <w:rPr>
          <w:lang w:val="sr-Cyrl-RS"/>
        </w:rPr>
      </w:pPr>
    </w:p>
    <w:p w:rsidR="003F12CC" w:rsidRPr="003F12CC" w:rsidRDefault="003F12CC">
      <w:pPr>
        <w:rPr>
          <w:lang w:val="sr-Cyrl-RS"/>
        </w:rPr>
      </w:pPr>
    </w:p>
    <w:p w:rsidR="007211E0" w:rsidRDefault="007211E0"/>
    <w:p w:rsidR="007211E0" w:rsidRPr="00BB4B99" w:rsidRDefault="007211E0" w:rsidP="00066F8A">
      <w:proofErr w:type="gramStart"/>
      <w:r w:rsidRPr="00BB4B99">
        <w:lastRenderedPageBreak/>
        <w:t>На основу чл.</w:t>
      </w:r>
      <w:proofErr w:type="gramEnd"/>
      <w:r w:rsidRPr="00BB4B99">
        <w:t xml:space="preserve"> 39. </w:t>
      </w:r>
      <w:proofErr w:type="gramStart"/>
      <w:r w:rsidRPr="00BB4B99">
        <w:t>и</w:t>
      </w:r>
      <w:proofErr w:type="gramEnd"/>
      <w:r w:rsidRPr="00BB4B99">
        <w:t xml:space="preserve"> 61. </w:t>
      </w:r>
      <w:proofErr w:type="gramStart"/>
      <w:r w:rsidRPr="00BB4B99">
        <w:t>Закона о јавним набавкама („Сл. гласник РС” бр. 124/2012, у даљем тексту: Закон), чл.</w:t>
      </w:r>
      <w:proofErr w:type="gramEnd"/>
      <w:r w:rsidRPr="00BB4B99">
        <w:t xml:space="preserve"> 2.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 ЈН </w:t>
      </w:r>
      <w:r w:rsidR="00273376">
        <w:rPr>
          <w:lang w:val="sr-Cyrl-RS"/>
        </w:rPr>
        <w:t>5</w:t>
      </w:r>
      <w:r>
        <w:t>/2015-</w:t>
      </w:r>
      <w:r w:rsidR="00273376">
        <w:rPr>
          <w:lang w:val="sr-Cyrl-RS"/>
        </w:rPr>
        <w:t>32</w:t>
      </w:r>
      <w:r w:rsidRPr="00BB4B99">
        <w:t xml:space="preserve">-МВ </w:t>
      </w:r>
      <w:r w:rsidRPr="00BB4B99">
        <w:rPr>
          <w:lang w:val="sr-Cyrl-CS"/>
        </w:rPr>
        <w:t>од</w:t>
      </w:r>
      <w:r w:rsidR="00273376">
        <w:rPr>
          <w:lang w:val="sr-Cyrl-CS"/>
        </w:rPr>
        <w:t xml:space="preserve"> 12</w:t>
      </w:r>
      <w:r>
        <w:rPr>
          <w:lang w:val="sr-Cyrl-CS"/>
        </w:rPr>
        <w:t>.03</w:t>
      </w:r>
      <w:r w:rsidRPr="00BB4B99">
        <w:rPr>
          <w:lang w:val="sr-Cyrl-CS"/>
        </w:rPr>
        <w:t>.201</w:t>
      </w:r>
      <w:r>
        <w:rPr>
          <w:lang w:val="sr-Cyrl-CS"/>
        </w:rPr>
        <w:t>5</w:t>
      </w:r>
      <w:r w:rsidRPr="00BB4B99">
        <w:rPr>
          <w:lang w:val="sr-Cyrl-CS"/>
        </w:rPr>
        <w:t>. године</w:t>
      </w:r>
      <w:r w:rsidRPr="00BB4B99">
        <w:t>, припремљена</w:t>
      </w:r>
      <w:r w:rsidR="00273376">
        <w:rPr>
          <w:lang w:val="sr-Cyrl-RS"/>
        </w:rPr>
        <w:t xml:space="preserve"> </w:t>
      </w:r>
      <w:r w:rsidRPr="00BB4B99">
        <w:t xml:space="preserve">је: </w:t>
      </w:r>
    </w:p>
    <w:p w:rsidR="007211E0" w:rsidRPr="00BB4B99" w:rsidRDefault="007211E0" w:rsidP="00066F8A"/>
    <w:p w:rsidR="007211E0" w:rsidRPr="00BB4B99" w:rsidRDefault="007211E0" w:rsidP="00066F8A"/>
    <w:p w:rsidR="007211E0" w:rsidRDefault="007211E0" w:rsidP="00066F8A">
      <w:pPr>
        <w:jc w:val="center"/>
      </w:pPr>
    </w:p>
    <w:p w:rsidR="007211E0" w:rsidRPr="00BB4B99" w:rsidRDefault="007211E0" w:rsidP="00066F8A">
      <w:pPr>
        <w:jc w:val="center"/>
      </w:pPr>
      <w:r w:rsidRPr="00BB4B99">
        <w:t>КОНКУРСНА ДОКУМЕНТАЦИЈА</w:t>
      </w:r>
    </w:p>
    <w:p w:rsidR="007211E0" w:rsidRDefault="007211E0" w:rsidP="00066F8A">
      <w:pPr>
        <w:jc w:val="center"/>
      </w:pPr>
    </w:p>
    <w:p w:rsidR="007211E0" w:rsidRPr="00BB4B99" w:rsidRDefault="007211E0" w:rsidP="00066F8A">
      <w:pPr>
        <w:jc w:val="center"/>
      </w:pPr>
      <w:proofErr w:type="gramStart"/>
      <w:r w:rsidRPr="00BB4B99">
        <w:t>за</w:t>
      </w:r>
      <w:proofErr w:type="gramEnd"/>
      <w:r w:rsidRPr="00BB4B99">
        <w:t xml:space="preserve"> јавну набавку мале вредности</w:t>
      </w:r>
      <w:r w:rsidRPr="00BB4B99">
        <w:rPr>
          <w:lang w:val="sr-Cyrl-CS"/>
        </w:rPr>
        <w:t xml:space="preserve"> -</w:t>
      </w:r>
      <w:r w:rsidRPr="00BB4B99">
        <w:t xml:space="preserve"> за набавку </w:t>
      </w:r>
      <w:r w:rsidRPr="00667F36">
        <w:t>физичко-техничког</w:t>
      </w:r>
      <w:r>
        <w:t xml:space="preserve"> обезбеђења</w:t>
      </w:r>
      <w:r w:rsidRPr="00BB4B99">
        <w:br/>
      </w:r>
      <w:r w:rsidRPr="00BB4B99">
        <w:tab/>
      </w:r>
      <w:r w:rsidR="003F12CC" w:rsidRPr="00BB4B99">
        <w:rPr>
          <w:b/>
        </w:rPr>
        <w:t xml:space="preserve">ЈН </w:t>
      </w:r>
      <w:r w:rsidR="003F12CC">
        <w:rPr>
          <w:b/>
        </w:rPr>
        <w:t>5/2015-</w:t>
      </w:r>
      <w:r w:rsidR="003F12CC">
        <w:rPr>
          <w:b/>
          <w:lang w:val="sr-Cyrl-RS"/>
        </w:rPr>
        <w:t>МВ</w:t>
      </w:r>
    </w:p>
    <w:p w:rsidR="007211E0" w:rsidRPr="00BB4B99" w:rsidRDefault="007211E0" w:rsidP="00066F8A"/>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7123"/>
        <w:gridCol w:w="1087"/>
      </w:tblGrid>
      <w:tr w:rsidR="007211E0" w:rsidRPr="006E12F9" w:rsidTr="00DD391E">
        <w:tc>
          <w:tcPr>
            <w:tcW w:w="1389"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Поглавље</w:t>
            </w:r>
          </w:p>
        </w:tc>
        <w:tc>
          <w:tcPr>
            <w:tcW w:w="7123"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Назив поглавља</w:t>
            </w:r>
          </w:p>
        </w:tc>
        <w:tc>
          <w:tcPr>
            <w:tcW w:w="1087"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Страна</w:t>
            </w:r>
          </w:p>
        </w:tc>
      </w:tr>
      <w:tr w:rsidR="007211E0" w:rsidRPr="006E12F9" w:rsidTr="00DD391E">
        <w:tc>
          <w:tcPr>
            <w:tcW w:w="1389"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I</w:t>
            </w:r>
          </w:p>
        </w:tc>
        <w:tc>
          <w:tcPr>
            <w:tcW w:w="7123"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Општи подаци о јавној набавци</w:t>
            </w:r>
          </w:p>
        </w:tc>
        <w:tc>
          <w:tcPr>
            <w:tcW w:w="1087" w:type="dxa"/>
            <w:tcBorders>
              <w:top w:val="single" w:sz="4" w:space="0" w:color="auto"/>
              <w:left w:val="single" w:sz="4" w:space="0" w:color="auto"/>
              <w:bottom w:val="single" w:sz="4" w:space="0" w:color="auto"/>
              <w:right w:val="single" w:sz="4" w:space="0" w:color="auto"/>
            </w:tcBorders>
            <w:vAlign w:val="center"/>
          </w:tcPr>
          <w:p w:rsidR="007211E0" w:rsidRPr="00DD391E" w:rsidRDefault="00DD391E" w:rsidP="00A14CD5">
            <w:pPr>
              <w:jc w:val="center"/>
              <w:rPr>
                <w:rFonts w:ascii="Arial" w:hAnsi="Arial" w:cs="Arial"/>
                <w:sz w:val="22"/>
                <w:szCs w:val="22"/>
                <w:lang w:val="sr-Cyrl-RS"/>
              </w:rPr>
            </w:pPr>
            <w:r>
              <w:rPr>
                <w:rFonts w:ascii="Arial" w:hAnsi="Arial" w:cs="Arial"/>
                <w:sz w:val="22"/>
                <w:szCs w:val="22"/>
                <w:lang w:val="sr-Cyrl-RS"/>
              </w:rPr>
              <w:t>3</w:t>
            </w:r>
          </w:p>
        </w:tc>
      </w:tr>
      <w:tr w:rsidR="007211E0" w:rsidRPr="006E12F9" w:rsidTr="00DD391E">
        <w:tc>
          <w:tcPr>
            <w:tcW w:w="1389"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II</w:t>
            </w:r>
          </w:p>
        </w:tc>
        <w:tc>
          <w:tcPr>
            <w:tcW w:w="7123"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Подаци о предмету јавне набавке</w:t>
            </w:r>
          </w:p>
        </w:tc>
        <w:tc>
          <w:tcPr>
            <w:tcW w:w="1087" w:type="dxa"/>
            <w:tcBorders>
              <w:top w:val="single" w:sz="4" w:space="0" w:color="auto"/>
              <w:left w:val="single" w:sz="4" w:space="0" w:color="auto"/>
              <w:bottom w:val="single" w:sz="4" w:space="0" w:color="auto"/>
              <w:right w:val="single" w:sz="4" w:space="0" w:color="auto"/>
            </w:tcBorders>
            <w:vAlign w:val="center"/>
          </w:tcPr>
          <w:p w:rsidR="007211E0" w:rsidRPr="00DD391E" w:rsidRDefault="00DD391E" w:rsidP="00A14CD5">
            <w:pPr>
              <w:jc w:val="center"/>
              <w:rPr>
                <w:rFonts w:ascii="Arial" w:hAnsi="Arial" w:cs="Arial"/>
                <w:sz w:val="22"/>
                <w:szCs w:val="22"/>
                <w:lang w:val="sr-Cyrl-RS"/>
              </w:rPr>
            </w:pPr>
            <w:r>
              <w:rPr>
                <w:rFonts w:ascii="Arial" w:hAnsi="Arial" w:cs="Arial"/>
                <w:sz w:val="22"/>
                <w:szCs w:val="22"/>
                <w:lang w:val="sr-Cyrl-RS"/>
              </w:rPr>
              <w:t>3</w:t>
            </w:r>
          </w:p>
        </w:tc>
      </w:tr>
      <w:tr w:rsidR="007211E0" w:rsidRPr="006E12F9" w:rsidTr="00DD391E">
        <w:tc>
          <w:tcPr>
            <w:tcW w:w="1389"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III</w:t>
            </w:r>
          </w:p>
        </w:tc>
        <w:tc>
          <w:tcPr>
            <w:tcW w:w="7123" w:type="dxa"/>
            <w:tcBorders>
              <w:top w:val="single" w:sz="4" w:space="0" w:color="auto"/>
              <w:left w:val="single" w:sz="4" w:space="0" w:color="auto"/>
              <w:bottom w:val="single" w:sz="4" w:space="0" w:color="auto"/>
              <w:right w:val="single" w:sz="4" w:space="0" w:color="auto"/>
            </w:tcBorders>
            <w:vAlign w:val="center"/>
          </w:tcPr>
          <w:tbl>
            <w:tblPr>
              <w:tblW w:w="0" w:type="auto"/>
              <w:tblLook w:val="0000" w:firstRow="0" w:lastRow="0" w:firstColumn="0" w:lastColumn="0" w:noHBand="0" w:noVBand="0"/>
            </w:tblPr>
            <w:tblGrid>
              <w:gridCol w:w="6907"/>
            </w:tblGrid>
            <w:tr w:rsidR="007211E0" w:rsidRPr="00374817">
              <w:trPr>
                <w:trHeight w:val="250"/>
              </w:trPr>
              <w:tc>
                <w:tcPr>
                  <w:tcW w:w="0" w:type="auto"/>
                  <w:tcBorders>
                    <w:top w:val="nil"/>
                    <w:left w:val="nil"/>
                    <w:bottom w:val="nil"/>
                    <w:right w:val="nil"/>
                  </w:tcBorders>
                </w:tcPr>
                <w:p w:rsidR="007211E0" w:rsidRPr="00374817" w:rsidRDefault="007211E0" w:rsidP="008A762B">
                  <w:pPr>
                    <w:jc w:val="center"/>
                    <w:rPr>
                      <w:rFonts w:ascii="Arial" w:hAnsi="Arial" w:cs="Arial"/>
                    </w:rPr>
                  </w:pPr>
                  <w:r w:rsidRPr="00374817">
                    <w:rPr>
                      <w:rFonts w:ascii="Arial" w:hAnsi="Arial" w:cs="Arial"/>
                    </w:rPr>
                    <w:t>Врста, техничке карактеристике, квалитет, количина и опис услуга, и сл.</w:t>
                  </w:r>
                </w:p>
              </w:tc>
            </w:tr>
          </w:tbl>
          <w:p w:rsidR="007211E0" w:rsidRPr="00A14CD5" w:rsidRDefault="007211E0" w:rsidP="00A14CD5">
            <w:pPr>
              <w:jc w:val="center"/>
              <w:rPr>
                <w:rFonts w:ascii="Arial" w:hAnsi="Arial" w:cs="Arial"/>
                <w:sz w:val="22"/>
                <w:szCs w:val="22"/>
              </w:rPr>
            </w:pPr>
          </w:p>
        </w:tc>
        <w:tc>
          <w:tcPr>
            <w:tcW w:w="1087" w:type="dxa"/>
            <w:tcBorders>
              <w:top w:val="single" w:sz="4" w:space="0" w:color="auto"/>
              <w:left w:val="single" w:sz="4" w:space="0" w:color="auto"/>
              <w:bottom w:val="single" w:sz="4" w:space="0" w:color="auto"/>
              <w:right w:val="single" w:sz="4" w:space="0" w:color="auto"/>
            </w:tcBorders>
            <w:vAlign w:val="center"/>
          </w:tcPr>
          <w:p w:rsidR="007211E0" w:rsidRPr="00DD391E" w:rsidRDefault="00DD391E" w:rsidP="00A14CD5">
            <w:pPr>
              <w:jc w:val="center"/>
              <w:rPr>
                <w:rFonts w:ascii="Arial" w:hAnsi="Arial" w:cs="Arial"/>
                <w:sz w:val="22"/>
                <w:szCs w:val="22"/>
                <w:lang w:val="sr-Cyrl-RS"/>
              </w:rPr>
            </w:pPr>
            <w:r>
              <w:rPr>
                <w:rFonts w:ascii="Arial" w:hAnsi="Arial" w:cs="Arial"/>
                <w:sz w:val="22"/>
                <w:szCs w:val="22"/>
                <w:lang w:val="sr-Cyrl-RS"/>
              </w:rPr>
              <w:t>4</w:t>
            </w:r>
          </w:p>
        </w:tc>
      </w:tr>
      <w:tr w:rsidR="007211E0" w:rsidRPr="006E12F9" w:rsidTr="00DD391E">
        <w:tc>
          <w:tcPr>
            <w:tcW w:w="1389"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IV</w:t>
            </w:r>
          </w:p>
        </w:tc>
        <w:tc>
          <w:tcPr>
            <w:tcW w:w="7123"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Услови за учешће у поступку јавне набавке из чл. 75. и 76. Закона, упутство како се доказује испуњеност тих услова</w:t>
            </w:r>
          </w:p>
        </w:tc>
        <w:tc>
          <w:tcPr>
            <w:tcW w:w="1087" w:type="dxa"/>
            <w:tcBorders>
              <w:top w:val="single" w:sz="4" w:space="0" w:color="auto"/>
              <w:left w:val="single" w:sz="4" w:space="0" w:color="auto"/>
              <w:bottom w:val="single" w:sz="4" w:space="0" w:color="auto"/>
              <w:right w:val="single" w:sz="4" w:space="0" w:color="auto"/>
            </w:tcBorders>
            <w:vAlign w:val="center"/>
          </w:tcPr>
          <w:p w:rsidR="007211E0" w:rsidRPr="00DD391E" w:rsidRDefault="00DD391E" w:rsidP="00A14CD5">
            <w:pPr>
              <w:jc w:val="center"/>
              <w:rPr>
                <w:rFonts w:ascii="Arial" w:hAnsi="Arial" w:cs="Arial"/>
                <w:sz w:val="22"/>
                <w:szCs w:val="22"/>
                <w:lang w:val="sr-Cyrl-RS"/>
              </w:rPr>
            </w:pPr>
            <w:r>
              <w:rPr>
                <w:rFonts w:ascii="Arial" w:hAnsi="Arial" w:cs="Arial"/>
                <w:sz w:val="22"/>
                <w:szCs w:val="22"/>
                <w:lang w:val="sr-Cyrl-RS"/>
              </w:rPr>
              <w:t>7</w:t>
            </w:r>
          </w:p>
        </w:tc>
      </w:tr>
      <w:tr w:rsidR="007211E0" w:rsidRPr="006E12F9" w:rsidTr="00DD391E">
        <w:tc>
          <w:tcPr>
            <w:tcW w:w="1389"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V</w:t>
            </w:r>
          </w:p>
        </w:tc>
        <w:tc>
          <w:tcPr>
            <w:tcW w:w="7123"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Упутство понуђачима како да сачине понуду</w:t>
            </w:r>
          </w:p>
        </w:tc>
        <w:tc>
          <w:tcPr>
            <w:tcW w:w="1087" w:type="dxa"/>
            <w:tcBorders>
              <w:top w:val="single" w:sz="4" w:space="0" w:color="auto"/>
              <w:left w:val="single" w:sz="4" w:space="0" w:color="auto"/>
              <w:bottom w:val="single" w:sz="4" w:space="0" w:color="auto"/>
              <w:right w:val="single" w:sz="4" w:space="0" w:color="auto"/>
            </w:tcBorders>
            <w:vAlign w:val="center"/>
          </w:tcPr>
          <w:p w:rsidR="007211E0" w:rsidRPr="00DD391E" w:rsidRDefault="00DD391E" w:rsidP="00A14CD5">
            <w:pPr>
              <w:jc w:val="center"/>
              <w:rPr>
                <w:rFonts w:ascii="Arial" w:hAnsi="Arial" w:cs="Arial"/>
                <w:sz w:val="22"/>
                <w:szCs w:val="22"/>
                <w:lang w:val="sr-Cyrl-RS"/>
              </w:rPr>
            </w:pPr>
            <w:r>
              <w:rPr>
                <w:rFonts w:ascii="Arial" w:hAnsi="Arial" w:cs="Arial"/>
                <w:sz w:val="22"/>
                <w:szCs w:val="22"/>
                <w:lang w:val="sr-Cyrl-RS"/>
              </w:rPr>
              <w:t>10</w:t>
            </w:r>
          </w:p>
        </w:tc>
      </w:tr>
      <w:tr w:rsidR="007211E0" w:rsidRPr="006E12F9" w:rsidTr="00DD391E">
        <w:tc>
          <w:tcPr>
            <w:tcW w:w="1389"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VI</w:t>
            </w:r>
          </w:p>
        </w:tc>
        <w:tc>
          <w:tcPr>
            <w:tcW w:w="7123"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Образац понуде</w:t>
            </w:r>
          </w:p>
        </w:tc>
        <w:tc>
          <w:tcPr>
            <w:tcW w:w="1087" w:type="dxa"/>
            <w:tcBorders>
              <w:top w:val="single" w:sz="4" w:space="0" w:color="auto"/>
              <w:left w:val="single" w:sz="4" w:space="0" w:color="auto"/>
              <w:bottom w:val="single" w:sz="4" w:space="0" w:color="auto"/>
              <w:right w:val="single" w:sz="4" w:space="0" w:color="auto"/>
            </w:tcBorders>
            <w:vAlign w:val="center"/>
          </w:tcPr>
          <w:p w:rsidR="007211E0" w:rsidRPr="00DD391E" w:rsidRDefault="00DD391E" w:rsidP="00A14CD5">
            <w:pPr>
              <w:jc w:val="center"/>
              <w:rPr>
                <w:rFonts w:ascii="Arial" w:hAnsi="Arial" w:cs="Arial"/>
                <w:sz w:val="22"/>
                <w:szCs w:val="22"/>
                <w:lang w:val="sr-Cyrl-RS"/>
              </w:rPr>
            </w:pPr>
            <w:r>
              <w:rPr>
                <w:rFonts w:ascii="Arial" w:hAnsi="Arial" w:cs="Arial"/>
                <w:sz w:val="22"/>
                <w:szCs w:val="22"/>
                <w:lang w:val="sr-Cyrl-RS"/>
              </w:rPr>
              <w:t>18</w:t>
            </w:r>
          </w:p>
        </w:tc>
      </w:tr>
      <w:tr w:rsidR="007211E0" w:rsidRPr="006E12F9" w:rsidTr="00DD391E">
        <w:tc>
          <w:tcPr>
            <w:tcW w:w="1389"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VII</w:t>
            </w:r>
          </w:p>
        </w:tc>
        <w:tc>
          <w:tcPr>
            <w:tcW w:w="7123"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Модел уговора</w:t>
            </w:r>
          </w:p>
        </w:tc>
        <w:tc>
          <w:tcPr>
            <w:tcW w:w="1087" w:type="dxa"/>
            <w:tcBorders>
              <w:top w:val="single" w:sz="4" w:space="0" w:color="auto"/>
              <w:left w:val="single" w:sz="4" w:space="0" w:color="auto"/>
              <w:bottom w:val="single" w:sz="4" w:space="0" w:color="auto"/>
              <w:right w:val="single" w:sz="4" w:space="0" w:color="auto"/>
            </w:tcBorders>
            <w:vAlign w:val="center"/>
          </w:tcPr>
          <w:p w:rsidR="007211E0" w:rsidRPr="00DD391E" w:rsidRDefault="00DD391E" w:rsidP="00A14CD5">
            <w:pPr>
              <w:jc w:val="center"/>
              <w:rPr>
                <w:rFonts w:ascii="Arial" w:hAnsi="Arial" w:cs="Arial"/>
                <w:sz w:val="22"/>
                <w:szCs w:val="22"/>
                <w:lang w:val="sr-Cyrl-RS"/>
              </w:rPr>
            </w:pPr>
            <w:r>
              <w:rPr>
                <w:rFonts w:ascii="Arial" w:hAnsi="Arial" w:cs="Arial"/>
                <w:sz w:val="22"/>
                <w:szCs w:val="22"/>
                <w:lang w:val="sr-Cyrl-RS"/>
              </w:rPr>
              <w:t>21</w:t>
            </w:r>
          </w:p>
        </w:tc>
      </w:tr>
      <w:tr w:rsidR="007211E0" w:rsidRPr="006E12F9" w:rsidTr="00DD391E">
        <w:tc>
          <w:tcPr>
            <w:tcW w:w="1389"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VIII</w:t>
            </w:r>
          </w:p>
        </w:tc>
        <w:tc>
          <w:tcPr>
            <w:tcW w:w="7123"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Образац трошкова припреме понуде</w:t>
            </w:r>
          </w:p>
        </w:tc>
        <w:tc>
          <w:tcPr>
            <w:tcW w:w="1087" w:type="dxa"/>
            <w:tcBorders>
              <w:top w:val="single" w:sz="4" w:space="0" w:color="auto"/>
              <w:left w:val="single" w:sz="4" w:space="0" w:color="auto"/>
              <w:bottom w:val="single" w:sz="4" w:space="0" w:color="auto"/>
              <w:right w:val="single" w:sz="4" w:space="0" w:color="auto"/>
            </w:tcBorders>
            <w:vAlign w:val="center"/>
          </w:tcPr>
          <w:p w:rsidR="007211E0" w:rsidRPr="00DD391E" w:rsidRDefault="00DD391E" w:rsidP="00A14CD5">
            <w:pPr>
              <w:jc w:val="center"/>
              <w:rPr>
                <w:rFonts w:ascii="Arial" w:hAnsi="Arial" w:cs="Arial"/>
                <w:sz w:val="22"/>
                <w:szCs w:val="22"/>
                <w:lang w:val="sr-Cyrl-RS"/>
              </w:rPr>
            </w:pPr>
            <w:r>
              <w:rPr>
                <w:rFonts w:ascii="Arial" w:hAnsi="Arial" w:cs="Arial"/>
                <w:sz w:val="22"/>
                <w:szCs w:val="22"/>
                <w:lang w:val="sr-Cyrl-RS"/>
              </w:rPr>
              <w:t>25</w:t>
            </w:r>
          </w:p>
        </w:tc>
      </w:tr>
      <w:tr w:rsidR="007211E0" w:rsidRPr="006E12F9" w:rsidTr="00DD391E">
        <w:tc>
          <w:tcPr>
            <w:tcW w:w="1389"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IX</w:t>
            </w:r>
          </w:p>
        </w:tc>
        <w:tc>
          <w:tcPr>
            <w:tcW w:w="7123"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Образац изјаве о независној понуди</w:t>
            </w:r>
          </w:p>
        </w:tc>
        <w:tc>
          <w:tcPr>
            <w:tcW w:w="1087" w:type="dxa"/>
            <w:tcBorders>
              <w:top w:val="single" w:sz="4" w:space="0" w:color="auto"/>
              <w:left w:val="single" w:sz="4" w:space="0" w:color="auto"/>
              <w:bottom w:val="single" w:sz="4" w:space="0" w:color="auto"/>
              <w:right w:val="single" w:sz="4" w:space="0" w:color="auto"/>
            </w:tcBorders>
            <w:vAlign w:val="center"/>
          </w:tcPr>
          <w:p w:rsidR="007211E0" w:rsidRPr="00DD391E" w:rsidRDefault="00DD391E" w:rsidP="00A14CD5">
            <w:pPr>
              <w:jc w:val="center"/>
              <w:rPr>
                <w:rFonts w:ascii="Arial" w:hAnsi="Arial" w:cs="Arial"/>
                <w:sz w:val="22"/>
                <w:szCs w:val="22"/>
                <w:lang w:val="sr-Cyrl-RS"/>
              </w:rPr>
            </w:pPr>
            <w:r>
              <w:rPr>
                <w:rFonts w:ascii="Arial" w:hAnsi="Arial" w:cs="Arial"/>
                <w:sz w:val="22"/>
                <w:szCs w:val="22"/>
                <w:lang w:val="sr-Cyrl-RS"/>
              </w:rPr>
              <w:t>26</w:t>
            </w:r>
          </w:p>
        </w:tc>
      </w:tr>
      <w:tr w:rsidR="007211E0" w:rsidRPr="006E12F9" w:rsidTr="00DD391E">
        <w:tc>
          <w:tcPr>
            <w:tcW w:w="1389"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X</w:t>
            </w:r>
          </w:p>
        </w:tc>
        <w:tc>
          <w:tcPr>
            <w:tcW w:w="7123"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Образац изјаве из чл. 75. став 2. Законаод тачке 1) до 4) Закона</w:t>
            </w:r>
          </w:p>
        </w:tc>
        <w:tc>
          <w:tcPr>
            <w:tcW w:w="1087" w:type="dxa"/>
            <w:tcBorders>
              <w:top w:val="single" w:sz="4" w:space="0" w:color="auto"/>
              <w:left w:val="single" w:sz="4" w:space="0" w:color="auto"/>
              <w:bottom w:val="single" w:sz="4" w:space="0" w:color="auto"/>
              <w:right w:val="single" w:sz="4" w:space="0" w:color="auto"/>
            </w:tcBorders>
            <w:vAlign w:val="center"/>
          </w:tcPr>
          <w:p w:rsidR="007211E0" w:rsidRPr="00DD391E" w:rsidRDefault="00DD391E" w:rsidP="00A14CD5">
            <w:pPr>
              <w:jc w:val="center"/>
              <w:rPr>
                <w:rFonts w:ascii="Arial" w:hAnsi="Arial" w:cs="Arial"/>
                <w:sz w:val="22"/>
                <w:szCs w:val="22"/>
                <w:lang w:val="sr-Cyrl-RS"/>
              </w:rPr>
            </w:pPr>
            <w:r>
              <w:rPr>
                <w:rFonts w:ascii="Arial" w:hAnsi="Arial" w:cs="Arial"/>
                <w:sz w:val="22"/>
                <w:szCs w:val="22"/>
                <w:lang w:val="sr-Cyrl-RS"/>
              </w:rPr>
              <w:t>27</w:t>
            </w:r>
          </w:p>
        </w:tc>
      </w:tr>
      <w:tr w:rsidR="007211E0" w:rsidRPr="006E12F9" w:rsidTr="00DD391E">
        <w:tc>
          <w:tcPr>
            <w:tcW w:w="1389"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XI</w:t>
            </w:r>
          </w:p>
        </w:tc>
        <w:tc>
          <w:tcPr>
            <w:tcW w:w="7123"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14CD5">
            <w:pPr>
              <w:jc w:val="center"/>
              <w:rPr>
                <w:rFonts w:ascii="Arial" w:hAnsi="Arial" w:cs="Arial"/>
                <w:sz w:val="22"/>
                <w:szCs w:val="22"/>
              </w:rPr>
            </w:pPr>
            <w:r w:rsidRPr="00A14CD5">
              <w:rPr>
                <w:rFonts w:ascii="Arial" w:hAnsi="Arial" w:cs="Arial"/>
                <w:sz w:val="22"/>
                <w:szCs w:val="22"/>
              </w:rPr>
              <w:t>Образац изјаве из чл. 75. став 2. Закона</w:t>
            </w:r>
          </w:p>
        </w:tc>
        <w:tc>
          <w:tcPr>
            <w:tcW w:w="1087" w:type="dxa"/>
            <w:tcBorders>
              <w:top w:val="single" w:sz="4" w:space="0" w:color="auto"/>
              <w:left w:val="single" w:sz="4" w:space="0" w:color="auto"/>
              <w:bottom w:val="single" w:sz="4" w:space="0" w:color="auto"/>
              <w:right w:val="single" w:sz="4" w:space="0" w:color="auto"/>
            </w:tcBorders>
            <w:vAlign w:val="center"/>
          </w:tcPr>
          <w:p w:rsidR="007211E0" w:rsidRPr="00DD391E" w:rsidRDefault="00DD391E" w:rsidP="00A14CD5">
            <w:pPr>
              <w:jc w:val="center"/>
              <w:rPr>
                <w:rFonts w:ascii="Arial" w:hAnsi="Arial" w:cs="Arial"/>
                <w:sz w:val="22"/>
                <w:szCs w:val="22"/>
                <w:lang w:val="sr-Cyrl-RS"/>
              </w:rPr>
            </w:pPr>
            <w:r>
              <w:rPr>
                <w:rFonts w:ascii="Arial" w:hAnsi="Arial" w:cs="Arial"/>
                <w:sz w:val="22"/>
                <w:szCs w:val="22"/>
                <w:lang w:val="sr-Cyrl-RS"/>
              </w:rPr>
              <w:t>28</w:t>
            </w:r>
          </w:p>
        </w:tc>
      </w:tr>
    </w:tbl>
    <w:p w:rsidR="007211E0" w:rsidRPr="00BB4B99" w:rsidRDefault="007211E0" w:rsidP="00066F8A"/>
    <w:p w:rsidR="007211E0" w:rsidRPr="00BB4B99" w:rsidRDefault="007211E0" w:rsidP="00066F8A"/>
    <w:p w:rsidR="007211E0" w:rsidRPr="00AD15BC" w:rsidRDefault="007211E0" w:rsidP="00066F8A"/>
    <w:p w:rsidR="007211E0" w:rsidRDefault="007211E0" w:rsidP="00066F8A">
      <w:r w:rsidRPr="00AD15BC">
        <w:t>Конкурсна документација садржи:</w:t>
      </w:r>
      <w:r w:rsidR="00DD391E">
        <w:rPr>
          <w:lang w:val="sr-Cyrl-RS"/>
        </w:rPr>
        <w:t xml:space="preserve"> 28</w:t>
      </w:r>
      <w:r>
        <w:t xml:space="preserve"> </w:t>
      </w:r>
      <w:r w:rsidRPr="00AD15BC">
        <w:t>стран</w:t>
      </w:r>
      <w:r>
        <w:t>a.</w:t>
      </w:r>
    </w:p>
    <w:p w:rsidR="007211E0" w:rsidRDefault="007211E0" w:rsidP="00066F8A"/>
    <w:p w:rsidR="007211E0" w:rsidRDefault="007211E0" w:rsidP="00066F8A"/>
    <w:p w:rsidR="007211E0" w:rsidRDefault="007211E0" w:rsidP="00066F8A"/>
    <w:p w:rsidR="007211E0" w:rsidRDefault="007211E0" w:rsidP="00066F8A"/>
    <w:p w:rsidR="007211E0" w:rsidRDefault="007211E0" w:rsidP="00066F8A"/>
    <w:p w:rsidR="007211E0" w:rsidRDefault="007211E0" w:rsidP="00066F8A"/>
    <w:p w:rsidR="007211E0" w:rsidRDefault="007211E0" w:rsidP="00066F8A"/>
    <w:p w:rsidR="007211E0" w:rsidRDefault="007211E0" w:rsidP="00066F8A"/>
    <w:p w:rsidR="007211E0" w:rsidRDefault="007211E0" w:rsidP="00066F8A"/>
    <w:p w:rsidR="007211E0" w:rsidRDefault="007211E0" w:rsidP="00066F8A"/>
    <w:p w:rsidR="007211E0" w:rsidRDefault="007211E0" w:rsidP="00066F8A"/>
    <w:p w:rsidR="007211E0" w:rsidRDefault="007211E0" w:rsidP="00066F8A"/>
    <w:p w:rsidR="007211E0" w:rsidRPr="008A762B" w:rsidRDefault="007211E0" w:rsidP="00066F8A"/>
    <w:p w:rsidR="007211E0" w:rsidRDefault="007211E0" w:rsidP="00066F8A"/>
    <w:p w:rsidR="007211E0" w:rsidRDefault="007211E0" w:rsidP="00066F8A"/>
    <w:p w:rsidR="00423D15" w:rsidRDefault="00423D15" w:rsidP="00066F8A"/>
    <w:p w:rsidR="00423D15" w:rsidRDefault="00423D15" w:rsidP="00066F8A"/>
    <w:p w:rsidR="007211E0" w:rsidRDefault="007211E0" w:rsidP="00066F8A"/>
    <w:p w:rsidR="00423D15" w:rsidRPr="00423D15" w:rsidRDefault="00423D15" w:rsidP="00066F8A"/>
    <w:p w:rsidR="007211E0" w:rsidRPr="00066F8A" w:rsidRDefault="007211E0" w:rsidP="00066F8A"/>
    <w:p w:rsidR="007211E0" w:rsidRPr="00AD15BC" w:rsidRDefault="007211E0" w:rsidP="00066F8A">
      <w:pPr>
        <w:rPr>
          <w:b/>
          <w:sz w:val="28"/>
          <w:szCs w:val="28"/>
        </w:rPr>
      </w:pPr>
      <w:r w:rsidRPr="00AD15BC">
        <w:rPr>
          <w:b/>
          <w:sz w:val="28"/>
          <w:szCs w:val="28"/>
        </w:rPr>
        <w:lastRenderedPageBreak/>
        <w:t>I</w:t>
      </w:r>
      <w:r w:rsidR="003F12CC">
        <w:rPr>
          <w:b/>
          <w:sz w:val="28"/>
          <w:szCs w:val="28"/>
          <w:lang w:val="sr-Cyrl-RS"/>
        </w:rPr>
        <w:t xml:space="preserve"> </w:t>
      </w:r>
      <w:r w:rsidRPr="00AD15BC">
        <w:rPr>
          <w:b/>
          <w:sz w:val="28"/>
          <w:szCs w:val="28"/>
        </w:rPr>
        <w:t xml:space="preserve">ОПШТИ ПОДАЦИ О ЈАВНОЈ НАБАВЦИ </w:t>
      </w:r>
    </w:p>
    <w:p w:rsidR="007211E0" w:rsidRPr="00BB4B99" w:rsidRDefault="007211E0" w:rsidP="00066F8A"/>
    <w:p w:rsidR="007211E0" w:rsidRDefault="007211E0" w:rsidP="00066F8A"/>
    <w:p w:rsidR="007211E0" w:rsidRPr="0064741A" w:rsidRDefault="007211E0" w:rsidP="00066F8A"/>
    <w:p w:rsidR="007211E0" w:rsidRPr="0064741A" w:rsidRDefault="007211E0" w:rsidP="00066F8A">
      <w:pPr>
        <w:pStyle w:val="Pasussalistom1"/>
        <w:numPr>
          <w:ilvl w:val="0"/>
          <w:numId w:val="1"/>
        </w:numPr>
        <w:jc w:val="both"/>
        <w:rPr>
          <w:b/>
        </w:rPr>
      </w:pPr>
      <w:r w:rsidRPr="0064741A">
        <w:rPr>
          <w:b/>
        </w:rPr>
        <w:t xml:space="preserve">Подаци о наручиоцу </w:t>
      </w:r>
    </w:p>
    <w:p w:rsidR="007211E0" w:rsidRPr="0064741A" w:rsidRDefault="007211E0" w:rsidP="00066F8A">
      <w:pPr>
        <w:pStyle w:val="Pasussalistom1"/>
      </w:pPr>
    </w:p>
    <w:p w:rsidR="007211E0" w:rsidRPr="003F12CC" w:rsidRDefault="007211E0" w:rsidP="00066F8A">
      <w:pPr>
        <w:rPr>
          <w:lang w:val="sr-Cyrl-RS"/>
        </w:rPr>
      </w:pPr>
      <w:r w:rsidRPr="00BB4B99">
        <w:t xml:space="preserve">Наручилац: </w:t>
      </w:r>
      <w:r w:rsidR="003F12CC">
        <w:rPr>
          <w:lang w:val="sr-Cyrl-RS"/>
        </w:rPr>
        <w:t>Апотека Крагујевац</w:t>
      </w:r>
    </w:p>
    <w:p w:rsidR="003F12CC" w:rsidRPr="003F12CC" w:rsidRDefault="007211E0" w:rsidP="003F12CC">
      <w:pPr>
        <w:rPr>
          <w:lang w:val="sr-Cyrl-CS"/>
        </w:rPr>
      </w:pPr>
      <w:r>
        <w:t>Адреса:</w:t>
      </w:r>
      <w:r w:rsidR="003F12CC">
        <w:rPr>
          <w:lang w:val="sr-Cyrl-RS"/>
        </w:rPr>
        <w:t xml:space="preserve"> </w:t>
      </w:r>
      <w:r w:rsidR="003F12CC" w:rsidRPr="003F12CC">
        <w:rPr>
          <w:iCs/>
          <w:lang w:val="sr-Latn-CS"/>
        </w:rPr>
        <w:t>Краља Александра I Карађорђевића 36</w:t>
      </w:r>
    </w:p>
    <w:p w:rsidR="007211E0" w:rsidRPr="00BB4B99" w:rsidRDefault="007211E0" w:rsidP="00066F8A">
      <w:r>
        <w:t>Интернет страница:</w:t>
      </w:r>
      <w:r w:rsidR="003F12CC" w:rsidRPr="003F12CC">
        <w:rPr>
          <w:rFonts w:ascii="Calibri" w:eastAsia="Times New Roman" w:hAnsi="Calibri"/>
          <w:sz w:val="22"/>
          <w:szCs w:val="22"/>
          <w:lang w:val="sr-Latn-RS" w:eastAsia="sr-Latn-RS"/>
        </w:rPr>
        <w:t xml:space="preserve"> </w:t>
      </w:r>
      <w:hyperlink r:id="rId8" w:history="1">
        <w:r w:rsidR="003F12CC" w:rsidRPr="003F12CC">
          <w:rPr>
            <w:rStyle w:val="Hiperveza"/>
            <w:lang w:val="sr-Latn-RS"/>
          </w:rPr>
          <w:t>www.apotekakg.rs</w:t>
        </w:r>
      </w:hyperlink>
    </w:p>
    <w:p w:rsidR="007211E0" w:rsidRDefault="007211E0" w:rsidP="00066F8A"/>
    <w:p w:rsidR="007211E0" w:rsidRPr="0064741A" w:rsidRDefault="007211E0" w:rsidP="00066F8A">
      <w:pPr>
        <w:pStyle w:val="Pasussalistom1"/>
        <w:numPr>
          <w:ilvl w:val="0"/>
          <w:numId w:val="1"/>
        </w:numPr>
        <w:jc w:val="both"/>
        <w:rPr>
          <w:b/>
        </w:rPr>
      </w:pPr>
      <w:r w:rsidRPr="0064741A">
        <w:rPr>
          <w:b/>
        </w:rPr>
        <w:t xml:space="preserve">Врста поступка јавне набавке </w:t>
      </w:r>
    </w:p>
    <w:p w:rsidR="007211E0" w:rsidRPr="0064741A" w:rsidRDefault="007211E0" w:rsidP="00066F8A">
      <w:pPr>
        <w:pStyle w:val="Pasussalistom1"/>
      </w:pPr>
    </w:p>
    <w:p w:rsidR="007211E0" w:rsidRPr="00BB4B99" w:rsidRDefault="007211E0" w:rsidP="00066F8A">
      <w:r w:rsidRPr="00BB4B99">
        <w:t>Предметна јавна набавка се спроводи као поступак јавне набавке мале вредности, у складу са Законом</w:t>
      </w:r>
      <w:r w:rsidRPr="00BB4B99">
        <w:rPr>
          <w:lang w:val="sr-Cyrl-CS"/>
        </w:rPr>
        <w:t xml:space="preserve"> о јавним набавкама и његовим</w:t>
      </w:r>
      <w:r w:rsidRPr="00BB4B99">
        <w:t xml:space="preserve"> подзаконским актима.</w:t>
      </w:r>
    </w:p>
    <w:p w:rsidR="007211E0" w:rsidRDefault="007211E0" w:rsidP="00066F8A"/>
    <w:p w:rsidR="007211E0" w:rsidRPr="0064741A" w:rsidRDefault="007211E0" w:rsidP="00066F8A">
      <w:pPr>
        <w:pStyle w:val="Pasussalistom1"/>
        <w:numPr>
          <w:ilvl w:val="0"/>
          <w:numId w:val="1"/>
        </w:numPr>
        <w:jc w:val="both"/>
        <w:rPr>
          <w:b/>
        </w:rPr>
      </w:pPr>
      <w:r w:rsidRPr="0064741A">
        <w:rPr>
          <w:b/>
        </w:rPr>
        <w:t xml:space="preserve">Предмет јавне набавке </w:t>
      </w:r>
    </w:p>
    <w:p w:rsidR="007211E0" w:rsidRPr="0064741A" w:rsidRDefault="007211E0" w:rsidP="00066F8A">
      <w:pPr>
        <w:pStyle w:val="Pasussalistom1"/>
      </w:pPr>
    </w:p>
    <w:p w:rsidR="007211E0" w:rsidRDefault="007211E0" w:rsidP="00066F8A">
      <w:r w:rsidRPr="00BB4B99">
        <w:t xml:space="preserve">Предмет јавне набавке ЈН </w:t>
      </w:r>
      <w:r w:rsidR="003F12CC">
        <w:rPr>
          <w:lang w:val="sr-Cyrl-RS"/>
        </w:rPr>
        <w:t xml:space="preserve">5/2015-МВ </w:t>
      </w:r>
      <w:r w:rsidRPr="00BB4B99">
        <w:t xml:space="preserve">је набавка </w:t>
      </w:r>
      <w:r>
        <w:t xml:space="preserve">услуга </w:t>
      </w:r>
      <w:r w:rsidRPr="00252A69">
        <w:t>физичко-</w:t>
      </w:r>
      <w:r>
        <w:t>техничког обезбеђења</w:t>
      </w:r>
      <w:r w:rsidRPr="00BB4B99">
        <w:t>. Ознака из ОРН:</w:t>
      </w:r>
      <w:r>
        <w:t>79710000– услуге обезбеђења</w:t>
      </w:r>
      <w:r w:rsidRPr="00BB4B99">
        <w:t xml:space="preserve">. </w:t>
      </w:r>
    </w:p>
    <w:p w:rsidR="007211E0" w:rsidRDefault="007211E0" w:rsidP="00066F8A"/>
    <w:p w:rsidR="007211E0" w:rsidRPr="0064741A" w:rsidRDefault="007211E0" w:rsidP="00066F8A">
      <w:pPr>
        <w:pStyle w:val="Pasussalistom1"/>
        <w:numPr>
          <w:ilvl w:val="0"/>
          <w:numId w:val="1"/>
        </w:numPr>
        <w:jc w:val="both"/>
        <w:rPr>
          <w:b/>
        </w:rPr>
      </w:pPr>
      <w:r w:rsidRPr="0064741A">
        <w:rPr>
          <w:b/>
        </w:rPr>
        <w:t xml:space="preserve">Циљ поступка </w:t>
      </w:r>
    </w:p>
    <w:p w:rsidR="007211E0" w:rsidRPr="0064741A" w:rsidRDefault="007211E0" w:rsidP="00066F8A">
      <w:pPr>
        <w:pStyle w:val="Pasussalistom1"/>
      </w:pPr>
    </w:p>
    <w:p w:rsidR="007211E0" w:rsidRPr="00BB4B99" w:rsidRDefault="007211E0" w:rsidP="00066F8A">
      <w:r w:rsidRPr="00BB4B99">
        <w:t>Поступак јавне набавке се спроводи ради закључења уговора о јавној набавци.</w:t>
      </w:r>
    </w:p>
    <w:p w:rsidR="007211E0" w:rsidRDefault="007211E0" w:rsidP="00066F8A"/>
    <w:p w:rsidR="007211E0" w:rsidRPr="00066F8A" w:rsidRDefault="007211E0" w:rsidP="00066F8A">
      <w:pPr>
        <w:pStyle w:val="Pasussalistom1"/>
        <w:numPr>
          <w:ilvl w:val="0"/>
          <w:numId w:val="1"/>
        </w:numPr>
        <w:rPr>
          <w:b/>
        </w:rPr>
      </w:pPr>
      <w:r w:rsidRPr="00066F8A">
        <w:rPr>
          <w:b/>
        </w:rPr>
        <w:t>Није у питању резервисана јавна набавка.</w:t>
      </w:r>
    </w:p>
    <w:p w:rsidR="007211E0" w:rsidRPr="00066F8A" w:rsidRDefault="007211E0" w:rsidP="00066F8A">
      <w:pPr>
        <w:pStyle w:val="Pasussalistom1"/>
        <w:ind w:left="360"/>
        <w:jc w:val="both"/>
        <w:rPr>
          <w:b/>
        </w:rPr>
      </w:pPr>
    </w:p>
    <w:p w:rsidR="007211E0" w:rsidRPr="0064741A" w:rsidRDefault="007211E0" w:rsidP="00066F8A">
      <w:pPr>
        <w:pStyle w:val="Pasussalistom1"/>
        <w:numPr>
          <w:ilvl w:val="0"/>
          <w:numId w:val="1"/>
        </w:numPr>
        <w:jc w:val="both"/>
        <w:rPr>
          <w:b/>
        </w:rPr>
      </w:pPr>
      <w:r w:rsidRPr="0064741A">
        <w:rPr>
          <w:b/>
        </w:rPr>
        <w:t xml:space="preserve">Контакт </w:t>
      </w:r>
    </w:p>
    <w:p w:rsidR="007211E0" w:rsidRPr="0064741A" w:rsidRDefault="007211E0" w:rsidP="00066F8A">
      <w:pPr>
        <w:pStyle w:val="Pasussalistom1"/>
      </w:pPr>
    </w:p>
    <w:p w:rsidR="007211E0" w:rsidRPr="003F12CC" w:rsidRDefault="007211E0" w:rsidP="00066F8A">
      <w:pPr>
        <w:rPr>
          <w:lang w:val="sr-Cyrl-RS"/>
        </w:rPr>
      </w:pPr>
      <w:r w:rsidRPr="00BB4B99">
        <w:t xml:space="preserve">Лице за контакт: </w:t>
      </w:r>
      <w:r w:rsidR="003F12CC">
        <w:rPr>
          <w:lang w:val="sr-Cyrl-RS"/>
        </w:rPr>
        <w:t xml:space="preserve">Немања Мићић </w:t>
      </w:r>
      <w:r w:rsidR="003F12CC" w:rsidRPr="003F12CC">
        <w:rPr>
          <w:lang w:val="sr-Cyrl-CS"/>
        </w:rPr>
        <w:t>дипл. менаџ., референт за јавне набавке.</w:t>
      </w:r>
    </w:p>
    <w:p w:rsidR="007211E0" w:rsidRPr="0073770B" w:rsidRDefault="007211E0" w:rsidP="00066F8A">
      <w:r w:rsidRPr="00BB4B99">
        <w:t xml:space="preserve">Е - mail адреса: </w:t>
      </w:r>
      <w:hyperlink r:id="rId9" w:history="1">
        <w:r w:rsidR="003F12CC" w:rsidRPr="003F12CC">
          <w:rPr>
            <w:rStyle w:val="Hiperveza"/>
            <w:lang w:val="sr-Cyrl-CS"/>
          </w:rPr>
          <w:t>javne.nabavke@apotekakg.rs</w:t>
        </w:r>
      </w:hyperlink>
    </w:p>
    <w:p w:rsidR="007211E0" w:rsidRDefault="007211E0"/>
    <w:p w:rsidR="007211E0" w:rsidRPr="0064741A" w:rsidRDefault="007211E0" w:rsidP="00D507D4">
      <w:pPr>
        <w:rPr>
          <w:b/>
          <w:sz w:val="28"/>
          <w:szCs w:val="28"/>
        </w:rPr>
      </w:pPr>
      <w:r w:rsidRPr="0064741A">
        <w:rPr>
          <w:b/>
          <w:sz w:val="28"/>
          <w:szCs w:val="28"/>
        </w:rPr>
        <w:t xml:space="preserve">II ПОДАЦИ О ПРЕДМЕТУ ЈАВНЕ НАБАВКЕ </w:t>
      </w:r>
    </w:p>
    <w:p w:rsidR="007211E0" w:rsidRPr="00BB4B99" w:rsidRDefault="007211E0" w:rsidP="00D507D4"/>
    <w:p w:rsidR="007211E0" w:rsidRPr="00BB4B99" w:rsidRDefault="007211E0" w:rsidP="00D507D4"/>
    <w:p w:rsidR="007211E0" w:rsidRPr="0064741A" w:rsidRDefault="007211E0" w:rsidP="00D507D4">
      <w:pPr>
        <w:rPr>
          <w:b/>
        </w:rPr>
      </w:pPr>
      <w:r w:rsidRPr="0064741A">
        <w:rPr>
          <w:b/>
        </w:rPr>
        <w:t xml:space="preserve">1. Предмет јавне набавке </w:t>
      </w:r>
    </w:p>
    <w:p w:rsidR="007211E0" w:rsidRPr="00BB4B99" w:rsidRDefault="007211E0" w:rsidP="00D507D4"/>
    <w:p w:rsidR="007211E0" w:rsidRPr="0064741A" w:rsidRDefault="007211E0" w:rsidP="00D507D4">
      <w:r w:rsidRPr="0064741A">
        <w:t xml:space="preserve">Предмет јавне набавке ЈН </w:t>
      </w:r>
      <w:r w:rsidR="003F12CC">
        <w:rPr>
          <w:lang w:val="sr-Cyrl-RS"/>
        </w:rPr>
        <w:t xml:space="preserve">5/2015-МВ </w:t>
      </w:r>
      <w:r w:rsidRPr="0064741A">
        <w:t xml:space="preserve"> је набавка </w:t>
      </w:r>
      <w:r>
        <w:t xml:space="preserve">услуга </w:t>
      </w:r>
      <w:r w:rsidRPr="00252A69">
        <w:t>физичко-</w:t>
      </w:r>
      <w:r w:rsidRPr="00667F36">
        <w:t xml:space="preserve">техничког обезбеђења </w:t>
      </w:r>
      <w:r w:rsidR="001E3AF0">
        <w:t>(мониторинг аларма ,</w:t>
      </w:r>
      <w:r>
        <w:t xml:space="preserve"> видео надзора, патролни обиласци и интервенције)</w:t>
      </w:r>
      <w:r w:rsidRPr="0064741A">
        <w:t xml:space="preserve"> - Ознака из ОРН: </w:t>
      </w:r>
      <w:r>
        <w:t>79710000–услуге обезбеђења.</w:t>
      </w:r>
    </w:p>
    <w:p w:rsidR="007211E0" w:rsidRPr="00BB4B99" w:rsidRDefault="007211E0" w:rsidP="00D507D4"/>
    <w:p w:rsidR="007211E0" w:rsidRPr="0064741A" w:rsidRDefault="007211E0" w:rsidP="00D507D4">
      <w:pPr>
        <w:rPr>
          <w:b/>
        </w:rPr>
      </w:pPr>
      <w:r w:rsidRPr="0064741A">
        <w:rPr>
          <w:b/>
        </w:rPr>
        <w:t xml:space="preserve">2. Партије: </w:t>
      </w:r>
      <w:r w:rsidRPr="0064741A">
        <w:t>Нема</w:t>
      </w:r>
    </w:p>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Default="007211E0"/>
    <w:p w:rsidR="007211E0" w:rsidRPr="0049602C" w:rsidRDefault="007211E0">
      <w:pPr>
        <w:rPr>
          <w:sz w:val="28"/>
          <w:szCs w:val="28"/>
        </w:rPr>
      </w:pPr>
      <w:r w:rsidRPr="0049602C">
        <w:rPr>
          <w:b/>
          <w:bCs/>
          <w:iCs/>
          <w:sz w:val="28"/>
          <w:szCs w:val="28"/>
        </w:rPr>
        <w:lastRenderedPageBreak/>
        <w:t xml:space="preserve">III ВРСТА, ТЕХНИЧКЕ КАРАКТЕРИСТИКЕ, КВАЛИТЕТ, КОЛИЧИНА И ОПИС </w:t>
      </w:r>
      <w:r w:rsidRPr="0049602C">
        <w:rPr>
          <w:b/>
          <w:bCs/>
          <w:iCs/>
          <w:sz w:val="28"/>
          <w:szCs w:val="28"/>
          <w:lang w:val="sr-Cyrl-CS"/>
        </w:rPr>
        <w:t>УСЛУГЕ</w:t>
      </w:r>
      <w:r w:rsidRPr="0049602C">
        <w:rPr>
          <w:b/>
          <w:bCs/>
          <w:iCs/>
          <w:sz w:val="28"/>
          <w:szCs w:val="28"/>
        </w:rPr>
        <w:t xml:space="preserve">, НАЧИН СПРОВОЂЕЊА КОНТРОЛЕ И ОБЕЗБЕЂИВАЊА ГАРАНЦИЈЕ КВАЛИТЕТА, РОК ИЗВРШЕЊА ИЛИ ИСПОРУКЕ </w:t>
      </w:r>
      <w:r w:rsidRPr="0049602C">
        <w:rPr>
          <w:b/>
          <w:bCs/>
          <w:iCs/>
          <w:sz w:val="28"/>
          <w:szCs w:val="28"/>
          <w:lang w:val="sr-Cyrl-CS"/>
        </w:rPr>
        <w:t>УСЛУГЕ</w:t>
      </w:r>
      <w:r w:rsidRPr="0049602C">
        <w:rPr>
          <w:b/>
          <w:bCs/>
          <w:iCs/>
          <w:sz w:val="28"/>
          <w:szCs w:val="28"/>
        </w:rPr>
        <w:t>, ЕВЕНТУАЛНЕ ДОДАТНЕ УСЛУГЕ И СЛ.</w:t>
      </w:r>
    </w:p>
    <w:p w:rsidR="007211E0" w:rsidRDefault="007211E0"/>
    <w:p w:rsidR="007211E0" w:rsidRDefault="007211E0"/>
    <w:p w:rsidR="00252A69" w:rsidRPr="00252A69" w:rsidRDefault="00252A69" w:rsidP="00252A69">
      <w:pPr>
        <w:numPr>
          <w:ilvl w:val="0"/>
          <w:numId w:val="17"/>
        </w:numPr>
      </w:pPr>
      <w:r w:rsidRPr="00252A69">
        <w:rPr>
          <w:b/>
          <w:lang w:val="sr-Cyrl-CS"/>
        </w:rPr>
        <w:t xml:space="preserve">Врста </w:t>
      </w:r>
      <w:r w:rsidRPr="00252A69">
        <w:rPr>
          <w:b/>
        </w:rPr>
        <w:t>услуга</w:t>
      </w:r>
      <w:r w:rsidRPr="00252A69">
        <w:rPr>
          <w:b/>
          <w:lang w:val="sr-Cyrl-CS"/>
        </w:rPr>
        <w:t>:</w:t>
      </w:r>
      <w:r w:rsidRPr="00252A69">
        <w:rPr>
          <w:lang w:val="sr-Cyrl-CS"/>
        </w:rPr>
        <w:t>Услуга успостављања и имплементације интегрисаног система безбедности</w:t>
      </w:r>
      <w:r w:rsidRPr="00252A69">
        <w:rPr>
          <w:lang w:val="hr-HR"/>
        </w:rPr>
        <w:t xml:space="preserve"> путем</w:t>
      </w:r>
      <w:r w:rsidR="004A7AFB">
        <w:rPr>
          <w:lang w:val="hr-HR"/>
        </w:rPr>
        <w:t xml:space="preserve"> </w:t>
      </w:r>
      <w:r w:rsidRPr="00252A69">
        <w:rPr>
          <w:lang w:val="hr-HR"/>
        </w:rPr>
        <w:t>мониторинг центра,</w:t>
      </w:r>
      <w:r w:rsidR="004A7AFB">
        <w:rPr>
          <w:lang w:val="hr-HR"/>
        </w:rPr>
        <w:t xml:space="preserve"> </w:t>
      </w:r>
      <w:r w:rsidRPr="00252A69">
        <w:rPr>
          <w:lang w:val="hr-HR"/>
        </w:rPr>
        <w:t xml:space="preserve">патролних обилазака и интервенција, </w:t>
      </w:r>
      <w:r w:rsidRPr="00252A69">
        <w:t>одржавање постојећег система видео надзора.</w:t>
      </w:r>
    </w:p>
    <w:p w:rsidR="00252A69" w:rsidRPr="00252A69" w:rsidRDefault="00252A69" w:rsidP="00252A69">
      <w:pPr>
        <w:rPr>
          <w:lang w:val="sr-Cyrl-CS"/>
        </w:rPr>
      </w:pPr>
    </w:p>
    <w:p w:rsidR="00252A69" w:rsidRPr="00252A69" w:rsidRDefault="00252A69" w:rsidP="00252A69">
      <w:pPr>
        <w:numPr>
          <w:ilvl w:val="0"/>
          <w:numId w:val="17"/>
        </w:numPr>
        <w:rPr>
          <w:lang w:val="sr-Cyrl-CS"/>
        </w:rPr>
      </w:pPr>
      <w:r w:rsidRPr="00252A69">
        <w:rPr>
          <w:b/>
          <w:lang w:val="sr-Cyrl-CS"/>
        </w:rPr>
        <w:t xml:space="preserve">Техничке карактеристике/спецификација: </w:t>
      </w:r>
      <w:r w:rsidRPr="00252A69">
        <w:rPr>
          <w:lang w:val="sr-Cyrl-CS"/>
        </w:rPr>
        <w:t>техничке карактеристике/спецификација услуга које су предмет ове јавне набавке дате су у Табели 1</w:t>
      </w:r>
      <w:r w:rsidRPr="00252A69">
        <w:t>.</w:t>
      </w:r>
    </w:p>
    <w:p w:rsidR="00252A69" w:rsidRPr="00252A69" w:rsidRDefault="00252A69" w:rsidP="00252A69">
      <w:pPr>
        <w:rPr>
          <w:lang w:val="sr-Cyrl-CS"/>
        </w:rPr>
      </w:pPr>
    </w:p>
    <w:p w:rsidR="00252A69" w:rsidRPr="00252A69" w:rsidRDefault="00252A69" w:rsidP="00252A69">
      <w:pPr>
        <w:numPr>
          <w:ilvl w:val="0"/>
          <w:numId w:val="17"/>
        </w:numPr>
        <w:rPr>
          <w:lang w:val="sr-Cyrl-CS"/>
        </w:rPr>
      </w:pPr>
      <w:r w:rsidRPr="00252A69">
        <w:rPr>
          <w:b/>
          <w:lang w:val="sr-Cyrl-CS"/>
        </w:rPr>
        <w:t xml:space="preserve">Квалитет: </w:t>
      </w:r>
      <w:r w:rsidRPr="00252A69">
        <w:rPr>
          <w:lang w:val="sr-Cyrl-CS"/>
        </w:rPr>
        <w:t>у складу са захтевима из техничке спецификације.</w:t>
      </w:r>
    </w:p>
    <w:p w:rsidR="00252A69" w:rsidRPr="00252A69" w:rsidRDefault="00252A69" w:rsidP="00252A69">
      <w:pPr>
        <w:rPr>
          <w:lang w:val="sr-Cyrl-CS"/>
        </w:rPr>
      </w:pPr>
    </w:p>
    <w:p w:rsidR="00252A69" w:rsidRPr="00252A69" w:rsidRDefault="00252A69" w:rsidP="00252A69">
      <w:pPr>
        <w:numPr>
          <w:ilvl w:val="0"/>
          <w:numId w:val="17"/>
        </w:numPr>
      </w:pPr>
      <w:r w:rsidRPr="00252A69">
        <w:rPr>
          <w:b/>
          <w:lang w:val="sr-Cyrl-CS"/>
        </w:rPr>
        <w:t xml:space="preserve">Количина и опис услуга: </w:t>
      </w:r>
      <w:r w:rsidRPr="00252A69">
        <w:rPr>
          <w:lang w:val="sr-Cyrl-CS"/>
        </w:rPr>
        <w:t xml:space="preserve">техничке карактеристике/спецификација                        </w:t>
      </w:r>
      <w:r w:rsidRPr="00252A69">
        <w:t>у</w:t>
      </w:r>
      <w:r w:rsidRPr="00252A69">
        <w:rPr>
          <w:lang w:val="sr-Cyrl-CS"/>
        </w:rPr>
        <w:t>слуга и обим услуга које су предмет ове јавне набавке дате су у                         Табели 1.</w:t>
      </w:r>
    </w:p>
    <w:p w:rsidR="00252A69" w:rsidRPr="00252A69" w:rsidRDefault="00252A69" w:rsidP="00252A69">
      <w:pPr>
        <w:rPr>
          <w:lang w:val="sr-Cyrl-CS"/>
        </w:rPr>
      </w:pPr>
    </w:p>
    <w:p w:rsidR="00252A69" w:rsidRDefault="00252A69" w:rsidP="00252A69">
      <w:pPr>
        <w:numPr>
          <w:ilvl w:val="0"/>
          <w:numId w:val="17"/>
        </w:numPr>
        <w:rPr>
          <w:lang w:val="sr-Cyrl-CS"/>
        </w:rPr>
      </w:pPr>
      <w:r w:rsidRPr="00252A69">
        <w:rPr>
          <w:b/>
          <w:lang w:val="sr-Cyrl-CS"/>
        </w:rPr>
        <w:t xml:space="preserve">Начин спровођења контроле и обезбеђивање гаранције квалитета: </w:t>
      </w:r>
      <w:r w:rsidRPr="00252A69">
        <w:rPr>
          <w:lang w:val="sr-Cyrl-CS"/>
        </w:rPr>
        <w:t>контрола извршених услуга се врши од стране овлашћеног лица Наручиоца.</w:t>
      </w:r>
    </w:p>
    <w:p w:rsidR="00252A69" w:rsidRDefault="00252A69" w:rsidP="00252A69">
      <w:pPr>
        <w:pStyle w:val="Pasussalistom"/>
        <w:rPr>
          <w:b/>
          <w:lang w:val="sr-Cyrl-CS"/>
        </w:rPr>
      </w:pPr>
    </w:p>
    <w:p w:rsidR="00252A69" w:rsidRPr="00252A69" w:rsidRDefault="00252A69" w:rsidP="00252A69">
      <w:pPr>
        <w:numPr>
          <w:ilvl w:val="0"/>
          <w:numId w:val="17"/>
        </w:numPr>
        <w:ind w:left="1710"/>
        <w:rPr>
          <w:b/>
          <w:lang w:val="sr-Cyrl-CS"/>
        </w:rPr>
      </w:pPr>
      <w:r w:rsidRPr="00252A69">
        <w:rPr>
          <w:b/>
          <w:lang w:val="sr-Cyrl-CS"/>
        </w:rPr>
        <w:t xml:space="preserve">Динамика пружања услуга: </w:t>
      </w:r>
      <w:r w:rsidRPr="00BB7FCE">
        <w:rPr>
          <w:lang w:val="sr-Cyrl-CS"/>
        </w:rPr>
        <w:t>у</w:t>
      </w:r>
      <w:r w:rsidRPr="00252A69">
        <w:rPr>
          <w:lang w:val="sr-Cyrl-CS"/>
        </w:rPr>
        <w:t xml:space="preserve"> складу са понудом.</w:t>
      </w:r>
    </w:p>
    <w:p w:rsidR="00252A69" w:rsidRDefault="00252A69" w:rsidP="00252A69">
      <w:pPr>
        <w:pStyle w:val="Pasussalistom"/>
        <w:rPr>
          <w:b/>
          <w:lang w:val="sr-Cyrl-CS"/>
        </w:rPr>
      </w:pPr>
    </w:p>
    <w:p w:rsidR="00252A69" w:rsidRPr="00252A69" w:rsidRDefault="00252A69" w:rsidP="00252A69">
      <w:pPr>
        <w:numPr>
          <w:ilvl w:val="0"/>
          <w:numId w:val="17"/>
        </w:numPr>
        <w:ind w:left="1710"/>
        <w:rPr>
          <w:b/>
          <w:lang w:val="sr-Cyrl-CS"/>
        </w:rPr>
      </w:pPr>
      <w:r w:rsidRPr="00252A69">
        <w:rPr>
          <w:b/>
          <w:lang w:val="sr-Cyrl-CS"/>
        </w:rPr>
        <w:t>Место извршења услуге: према датој Спецификацији објеката</w:t>
      </w:r>
    </w:p>
    <w:p w:rsidR="007211E0" w:rsidRDefault="007211E0"/>
    <w:p w:rsidR="00423D15" w:rsidRDefault="00423D15"/>
    <w:p w:rsidR="00423D15" w:rsidRDefault="00423D15"/>
    <w:p w:rsidR="00423D15" w:rsidRDefault="00423D15"/>
    <w:p w:rsidR="00423D15" w:rsidRDefault="00423D15"/>
    <w:p w:rsidR="00423D15" w:rsidRDefault="00423D15"/>
    <w:p w:rsidR="00423D15" w:rsidRDefault="00423D15"/>
    <w:p w:rsidR="00423D15" w:rsidRDefault="00423D15"/>
    <w:p w:rsidR="00423D15" w:rsidRDefault="00423D15"/>
    <w:p w:rsidR="00423D15" w:rsidRDefault="00423D15"/>
    <w:p w:rsidR="00423D15" w:rsidRDefault="00423D15"/>
    <w:p w:rsidR="00423D15" w:rsidRDefault="00423D15"/>
    <w:p w:rsidR="00423D15" w:rsidRDefault="00423D15"/>
    <w:p w:rsidR="00423D15" w:rsidRDefault="00423D15"/>
    <w:p w:rsidR="00423D15" w:rsidRDefault="00423D15"/>
    <w:p w:rsidR="00423D15" w:rsidRDefault="00423D15"/>
    <w:p w:rsidR="00423D15" w:rsidRDefault="00423D15"/>
    <w:p w:rsidR="00423D15" w:rsidRDefault="00423D15"/>
    <w:p w:rsidR="00423D15" w:rsidRDefault="00423D15"/>
    <w:p w:rsidR="00423D15" w:rsidRPr="00423D15" w:rsidRDefault="00423D15"/>
    <w:p w:rsidR="007211E0" w:rsidRDefault="007211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2"/>
      </w:tblGrid>
      <w:tr w:rsidR="00252A69" w:rsidRPr="00B064BB" w:rsidTr="00423D15">
        <w:tc>
          <w:tcPr>
            <w:tcW w:w="5000" w:type="pct"/>
          </w:tcPr>
          <w:p w:rsidR="00252A69" w:rsidRPr="00423D15" w:rsidRDefault="00252A69" w:rsidP="00252A69">
            <w:pPr>
              <w:tabs>
                <w:tab w:val="left" w:pos="1440"/>
              </w:tabs>
              <w:jc w:val="center"/>
              <w:rPr>
                <w:b/>
                <w:sz w:val="20"/>
                <w:szCs w:val="20"/>
                <w:lang w:val="sr-Cyrl-CS"/>
              </w:rPr>
            </w:pPr>
            <w:r w:rsidRPr="00423D15">
              <w:rPr>
                <w:b/>
                <w:sz w:val="20"/>
                <w:szCs w:val="20"/>
                <w:lang w:val="sr-Cyrl-CS"/>
              </w:rPr>
              <w:lastRenderedPageBreak/>
              <w:t>Табела 1</w:t>
            </w:r>
          </w:p>
        </w:tc>
      </w:tr>
      <w:tr w:rsidR="00252A69" w:rsidRPr="00B064BB" w:rsidTr="00423D15">
        <w:tc>
          <w:tcPr>
            <w:tcW w:w="5000" w:type="pct"/>
          </w:tcPr>
          <w:p w:rsidR="00252A69" w:rsidRPr="00423D15" w:rsidRDefault="00252A69" w:rsidP="003F12CC">
            <w:pPr>
              <w:tabs>
                <w:tab w:val="left" w:pos="1440"/>
              </w:tabs>
              <w:jc w:val="both"/>
              <w:rPr>
                <w:b/>
                <w:sz w:val="20"/>
                <w:szCs w:val="20"/>
                <w:lang w:val="sr-Cyrl-CS"/>
              </w:rPr>
            </w:pPr>
          </w:p>
          <w:p w:rsidR="00252A69" w:rsidRPr="00423D15" w:rsidRDefault="00252A69" w:rsidP="003F12CC">
            <w:pPr>
              <w:tabs>
                <w:tab w:val="left" w:pos="1440"/>
              </w:tabs>
              <w:jc w:val="both"/>
              <w:rPr>
                <w:b/>
                <w:sz w:val="20"/>
                <w:szCs w:val="20"/>
              </w:rPr>
            </w:pPr>
            <w:r w:rsidRPr="00423D15">
              <w:rPr>
                <w:b/>
                <w:sz w:val="20"/>
                <w:szCs w:val="20"/>
                <w:lang w:val="sr-Cyrl-CS"/>
              </w:rPr>
              <w:t>ПРАЋЕЊЕ РАДА АЛАРМНОГ СИСТЕМА ЗА ОБЕЗБЕЂЕЊЕ ОБЈЕКАТА – УСЛУГЕ МОНИТОРИНГА</w:t>
            </w:r>
          </w:p>
          <w:p w:rsidR="00252A69" w:rsidRPr="00423D15" w:rsidRDefault="00252A69" w:rsidP="003F12CC">
            <w:pPr>
              <w:tabs>
                <w:tab w:val="left" w:pos="1440"/>
              </w:tabs>
              <w:jc w:val="both"/>
              <w:rPr>
                <w:b/>
                <w:sz w:val="20"/>
                <w:szCs w:val="20"/>
              </w:rPr>
            </w:pPr>
          </w:p>
          <w:p w:rsidR="00252A69" w:rsidRPr="00423D15" w:rsidRDefault="00252A69" w:rsidP="003F12CC">
            <w:pPr>
              <w:tabs>
                <w:tab w:val="left" w:pos="1440"/>
              </w:tabs>
              <w:jc w:val="both"/>
              <w:rPr>
                <w:b/>
                <w:sz w:val="20"/>
                <w:szCs w:val="20"/>
                <w:lang w:val="sr-Cyrl-CS"/>
              </w:rPr>
            </w:pPr>
            <w:r w:rsidRPr="00423D15">
              <w:rPr>
                <w:b/>
                <w:sz w:val="20"/>
                <w:szCs w:val="20"/>
                <w:lang w:val="sr-Cyrl-CS"/>
              </w:rPr>
              <w:t>Врсте аларма инсталиране у објектима:</w:t>
            </w:r>
            <w:r w:rsidRPr="00423D15">
              <w:rPr>
                <w:b/>
                <w:sz w:val="20"/>
                <w:szCs w:val="20"/>
              </w:rPr>
              <w:t xml:space="preserve"> SP 6000 Paradox</w:t>
            </w:r>
            <w:r w:rsidRPr="00423D15">
              <w:rPr>
                <w:b/>
                <w:sz w:val="20"/>
                <w:szCs w:val="20"/>
                <w:lang w:val="sr-Cyrl-CS"/>
              </w:rPr>
              <w:t>;</w:t>
            </w:r>
            <w:r w:rsidRPr="00423D15">
              <w:rPr>
                <w:b/>
                <w:sz w:val="20"/>
                <w:szCs w:val="20"/>
              </w:rPr>
              <w:t xml:space="preserve"> SP 5500 Paradox</w:t>
            </w:r>
            <w:r w:rsidRPr="00423D15">
              <w:rPr>
                <w:b/>
                <w:sz w:val="20"/>
                <w:szCs w:val="20"/>
                <w:lang w:val="sr-Cyrl-CS"/>
              </w:rPr>
              <w:t>;;</w:t>
            </w:r>
            <w:r w:rsidRPr="00423D15">
              <w:rPr>
                <w:b/>
                <w:sz w:val="20"/>
                <w:szCs w:val="20"/>
              </w:rPr>
              <w:t xml:space="preserve"> SP </w:t>
            </w:r>
            <w:r w:rsidRPr="00423D15">
              <w:rPr>
                <w:b/>
                <w:sz w:val="20"/>
                <w:szCs w:val="20"/>
                <w:lang w:val="sr-Cyrl-CS"/>
              </w:rPr>
              <w:t>40</w:t>
            </w:r>
            <w:r w:rsidRPr="00423D15">
              <w:rPr>
                <w:b/>
                <w:sz w:val="20"/>
                <w:szCs w:val="20"/>
              </w:rPr>
              <w:t>00 Paradox</w:t>
            </w:r>
            <w:r w:rsidRPr="00423D15">
              <w:rPr>
                <w:b/>
                <w:sz w:val="20"/>
                <w:szCs w:val="20"/>
                <w:lang w:val="sr-Cyrl-CS"/>
              </w:rPr>
              <w:t>,</w:t>
            </w:r>
            <w:r w:rsidRPr="00423D15">
              <w:rPr>
                <w:b/>
                <w:sz w:val="20"/>
                <w:szCs w:val="20"/>
              </w:rPr>
              <w:t>MG 5050 Magellan</w:t>
            </w:r>
            <w:r w:rsidRPr="00423D15">
              <w:rPr>
                <w:b/>
                <w:sz w:val="20"/>
                <w:szCs w:val="20"/>
                <w:lang w:val="sr-Cyrl-CS"/>
              </w:rPr>
              <w:t>;</w:t>
            </w:r>
            <w:r w:rsidRPr="00423D15">
              <w:rPr>
                <w:b/>
                <w:sz w:val="20"/>
                <w:szCs w:val="20"/>
              </w:rPr>
              <w:t xml:space="preserve"> MG 6000 Magellan</w:t>
            </w:r>
          </w:p>
          <w:p w:rsidR="00252A69" w:rsidRPr="00423D15" w:rsidRDefault="00252A69" w:rsidP="003F12CC">
            <w:pPr>
              <w:pStyle w:val="Default"/>
              <w:rPr>
                <w:sz w:val="20"/>
                <w:szCs w:val="20"/>
              </w:rPr>
            </w:pPr>
          </w:p>
          <w:p w:rsidR="00252A69" w:rsidRPr="00423D15" w:rsidRDefault="00252A69" w:rsidP="003F12CC">
            <w:pPr>
              <w:pStyle w:val="Default"/>
              <w:rPr>
                <w:sz w:val="20"/>
                <w:szCs w:val="20"/>
              </w:rPr>
            </w:pPr>
            <w:r w:rsidRPr="00423D15">
              <w:rPr>
                <w:sz w:val="20"/>
                <w:szCs w:val="20"/>
                <w:lang w:val="sr-Cyrl-CS"/>
              </w:rPr>
              <w:t>1.</w:t>
            </w:r>
            <w:r w:rsidRPr="00423D15">
              <w:rPr>
                <w:sz w:val="20"/>
                <w:szCs w:val="20"/>
              </w:rPr>
              <w:t xml:space="preserve">Услуге </w:t>
            </w:r>
            <w:r w:rsidRPr="00423D15">
              <w:rPr>
                <w:sz w:val="20"/>
                <w:szCs w:val="20"/>
                <w:lang w:val="sr-Cyrl-CS"/>
              </w:rPr>
              <w:t>праћења рада ала</w:t>
            </w:r>
            <w:r w:rsidR="00BB7FCE">
              <w:rPr>
                <w:sz w:val="20"/>
                <w:szCs w:val="20"/>
                <w:lang w:val="sr-Cyrl-CS"/>
              </w:rPr>
              <w:t>рмног система за обезбеђење обје</w:t>
            </w:r>
            <w:r w:rsidRPr="00423D15">
              <w:rPr>
                <w:sz w:val="20"/>
                <w:szCs w:val="20"/>
                <w:lang w:val="sr-Cyrl-CS"/>
              </w:rPr>
              <w:t>ката</w:t>
            </w:r>
            <w:r w:rsidRPr="00423D15">
              <w:rPr>
                <w:sz w:val="20"/>
                <w:szCs w:val="20"/>
              </w:rPr>
              <w:t xml:space="preserve"> обухватају: </w:t>
            </w:r>
          </w:p>
          <w:p w:rsidR="00252A69" w:rsidRPr="00423D15" w:rsidRDefault="00252A69" w:rsidP="003F12CC">
            <w:pPr>
              <w:pStyle w:val="Default"/>
              <w:spacing w:after="27"/>
              <w:rPr>
                <w:sz w:val="20"/>
                <w:szCs w:val="20"/>
              </w:rPr>
            </w:pPr>
            <w:r w:rsidRPr="00423D15">
              <w:rPr>
                <w:sz w:val="20"/>
                <w:szCs w:val="20"/>
              </w:rPr>
              <w:t xml:space="preserve">- услуге двадесетчетворочасовног централизованог надзора објеката у сврху ране детекције провале и хитна дојава о истој; </w:t>
            </w:r>
          </w:p>
          <w:p w:rsidR="00252A69" w:rsidRPr="00423D15" w:rsidRDefault="00252A69" w:rsidP="003F12CC">
            <w:pPr>
              <w:pStyle w:val="Default"/>
              <w:spacing w:after="27"/>
              <w:rPr>
                <w:sz w:val="20"/>
                <w:szCs w:val="20"/>
              </w:rPr>
            </w:pPr>
            <w:r w:rsidRPr="00423D15">
              <w:rPr>
                <w:sz w:val="20"/>
                <w:szCs w:val="20"/>
              </w:rPr>
              <w:t xml:space="preserve">- слање и контролу тест извештаја; </w:t>
            </w:r>
          </w:p>
          <w:p w:rsidR="00252A69" w:rsidRPr="00423D15" w:rsidRDefault="00252A69" w:rsidP="003F12CC">
            <w:pPr>
              <w:pStyle w:val="Default"/>
              <w:spacing w:after="27"/>
              <w:rPr>
                <w:sz w:val="20"/>
                <w:szCs w:val="20"/>
              </w:rPr>
            </w:pPr>
            <w:r w:rsidRPr="00423D15">
              <w:rPr>
                <w:sz w:val="20"/>
                <w:szCs w:val="20"/>
              </w:rPr>
              <w:t xml:space="preserve">- надзор сервисних статуса (стање батерије, мрежног напајања и сл.); </w:t>
            </w:r>
          </w:p>
          <w:p w:rsidR="00252A69" w:rsidRPr="00423D15" w:rsidRDefault="00252A69" w:rsidP="003F12CC">
            <w:pPr>
              <w:pStyle w:val="Default"/>
              <w:rPr>
                <w:sz w:val="20"/>
                <w:szCs w:val="20"/>
              </w:rPr>
            </w:pPr>
            <w:r w:rsidRPr="00423D15">
              <w:rPr>
                <w:sz w:val="20"/>
                <w:szCs w:val="20"/>
              </w:rPr>
              <w:t xml:space="preserve">- доставу извештаја о алармним догађајима, у року од 1 (једног) дана по захтеву Наручиоца. </w:t>
            </w:r>
          </w:p>
          <w:p w:rsidR="00252A69" w:rsidRPr="00423D15" w:rsidRDefault="00252A69" w:rsidP="003F12CC">
            <w:pPr>
              <w:pStyle w:val="Default"/>
              <w:rPr>
                <w:sz w:val="20"/>
                <w:szCs w:val="20"/>
              </w:rPr>
            </w:pPr>
          </w:p>
          <w:p w:rsidR="00252A69" w:rsidRPr="00423D15" w:rsidRDefault="00252A69" w:rsidP="003F12CC">
            <w:pPr>
              <w:pStyle w:val="Default"/>
              <w:rPr>
                <w:sz w:val="20"/>
                <w:szCs w:val="20"/>
                <w:lang w:val="sr-Cyrl-CS"/>
              </w:rPr>
            </w:pPr>
            <w:r w:rsidRPr="00423D15">
              <w:rPr>
                <w:sz w:val="20"/>
                <w:szCs w:val="20"/>
              </w:rPr>
              <w:t xml:space="preserve">Понуђач се обавезује да у случају активирања алармног система, о томе хитно обавести лица које је Наручилац одредио.  </w:t>
            </w:r>
            <w:r w:rsidRPr="00423D15">
              <w:rPr>
                <w:sz w:val="20"/>
                <w:szCs w:val="20"/>
                <w:lang w:val="sr-Cyrl-CS"/>
              </w:rPr>
              <w:t>Л</w:t>
            </w:r>
            <w:r w:rsidRPr="00423D15">
              <w:rPr>
                <w:sz w:val="20"/>
                <w:szCs w:val="20"/>
              </w:rPr>
              <w:t xml:space="preserve">ица која ће Понуђач обавестити у случају активирања алармног система биће </w:t>
            </w:r>
            <w:r w:rsidRPr="00423D15">
              <w:rPr>
                <w:sz w:val="20"/>
                <w:szCs w:val="20"/>
                <w:lang w:val="sr-Cyrl-CS"/>
              </w:rPr>
              <w:t xml:space="preserve">наведена у </w:t>
            </w:r>
            <w:r w:rsidRPr="00423D15">
              <w:rPr>
                <w:sz w:val="20"/>
                <w:szCs w:val="20"/>
              </w:rPr>
              <w:t>уговор</w:t>
            </w:r>
            <w:r w:rsidRPr="00423D15">
              <w:rPr>
                <w:sz w:val="20"/>
                <w:szCs w:val="20"/>
                <w:lang w:val="sr-Cyrl-CS"/>
              </w:rPr>
              <w:t>у</w:t>
            </w:r>
            <w:r w:rsidRPr="00423D15">
              <w:rPr>
                <w:sz w:val="20"/>
                <w:szCs w:val="20"/>
              </w:rPr>
              <w:t xml:space="preserve">. У случају активирања једног сензора – једанпут – сматраће се да је узбуна лажна и у том случају Понуђач неће обавестити лице које је Наручилац одредио. У случају да се исти сензор активира најмање још једном или уколико се активира неки други сензор - сматраће се да је дошло до неовлашћеног уласка у штићени простор Наручиоца. </w:t>
            </w:r>
            <w:r w:rsidRPr="00423D15">
              <w:rPr>
                <w:sz w:val="20"/>
                <w:szCs w:val="20"/>
                <w:lang w:val="sr-Cyrl-CS"/>
              </w:rPr>
              <w:t>Понуђач услуга се обавезује да у случају активирања алармног система одмах упути на лице места своју мобилну екипу која ће обезбедити место догађаја до доласка овлашћених лица од стране Наручиоца или поступити по налогу Наручиоца. Понуђач услуга се обавезује да у случају сигнализирања квара алармног система упути на лице места своју техничку екипу ради отклањања узрока квара најдуже у року од 1  (један)  радни</w:t>
            </w:r>
            <w:r w:rsidR="00BB7FCE">
              <w:rPr>
                <w:sz w:val="20"/>
                <w:szCs w:val="20"/>
                <w:lang w:val="sr-Cyrl-CS"/>
              </w:rPr>
              <w:t>х</w:t>
            </w:r>
            <w:r w:rsidRPr="00423D15">
              <w:rPr>
                <w:sz w:val="20"/>
                <w:szCs w:val="20"/>
                <w:lang w:val="sr-Cyrl-CS"/>
              </w:rPr>
              <w:t xml:space="preserve"> дана. </w:t>
            </w:r>
            <w:r w:rsidRPr="00423D15">
              <w:rPr>
                <w:sz w:val="20"/>
                <w:szCs w:val="20"/>
              </w:rPr>
              <w:t xml:space="preserve">Понуђач је дужан да у случају сигнализирања квара алармног система о томе хитно обавести Наручиоца. </w:t>
            </w:r>
          </w:p>
          <w:p w:rsidR="00252A69" w:rsidRPr="00423D15" w:rsidRDefault="00252A69" w:rsidP="003F12CC">
            <w:pPr>
              <w:pStyle w:val="Default"/>
              <w:rPr>
                <w:sz w:val="20"/>
                <w:szCs w:val="20"/>
              </w:rPr>
            </w:pPr>
            <w:r w:rsidRPr="00423D15">
              <w:rPr>
                <w:sz w:val="20"/>
                <w:szCs w:val="20"/>
              </w:rPr>
              <w:t xml:space="preserve">Уколико Наручилац затражи информацију у вези са радом алармног система добиће одговор само лице које је Наручилац за то овластио. </w:t>
            </w:r>
          </w:p>
          <w:p w:rsidR="00252A69" w:rsidRPr="00423D15" w:rsidRDefault="00252A69" w:rsidP="003F12CC">
            <w:pPr>
              <w:pStyle w:val="Default"/>
              <w:rPr>
                <w:sz w:val="20"/>
                <w:szCs w:val="20"/>
              </w:rPr>
            </w:pPr>
            <w:r w:rsidRPr="00423D15">
              <w:rPr>
                <w:sz w:val="20"/>
                <w:szCs w:val="20"/>
              </w:rPr>
              <w:t xml:space="preserve">Понуђач је дужан да Наручиоцу достави штампано упутство о начину поступања у случају активирања аларма. </w:t>
            </w:r>
          </w:p>
          <w:p w:rsidR="00252A69" w:rsidRPr="00423D15" w:rsidRDefault="00252A69" w:rsidP="003F12CC">
            <w:pPr>
              <w:pStyle w:val="Default"/>
              <w:rPr>
                <w:sz w:val="20"/>
                <w:szCs w:val="20"/>
              </w:rPr>
            </w:pPr>
          </w:p>
          <w:p w:rsidR="00252A69" w:rsidRPr="00423D15" w:rsidRDefault="00252A69" w:rsidP="003F12CC">
            <w:pPr>
              <w:pStyle w:val="Podnaslov"/>
              <w:jc w:val="left"/>
              <w:rPr>
                <w:b w:val="0"/>
                <w:sz w:val="20"/>
                <w:lang w:val="sr-Cyrl-CS"/>
              </w:rPr>
            </w:pPr>
            <w:r w:rsidRPr="00423D15">
              <w:rPr>
                <w:b w:val="0"/>
                <w:sz w:val="20"/>
                <w:lang w:val="sr-Cyrl-CS"/>
              </w:rPr>
              <w:t>2.</w:t>
            </w:r>
            <w:r w:rsidRPr="00423D15">
              <w:rPr>
                <w:b w:val="0"/>
                <w:i/>
                <w:sz w:val="20"/>
                <w:lang w:val="sr-Cyrl-CS"/>
              </w:rPr>
              <w:t xml:space="preserve">Алармни системи – </w:t>
            </w:r>
            <w:r w:rsidRPr="00423D15">
              <w:rPr>
                <w:b w:val="0"/>
                <w:sz w:val="20"/>
                <w:lang w:val="sr-Cyrl-CS"/>
              </w:rPr>
              <w:t xml:space="preserve">одржавање, сервис, гаранција и сервисна интервенција (замена покварених или дотрајалих делова) </w:t>
            </w:r>
          </w:p>
          <w:p w:rsidR="00252A69" w:rsidRPr="00423D15" w:rsidRDefault="00252A69" w:rsidP="003F12CC">
            <w:pPr>
              <w:pStyle w:val="Podnaslov"/>
              <w:jc w:val="left"/>
              <w:rPr>
                <w:b w:val="0"/>
                <w:sz w:val="20"/>
              </w:rPr>
            </w:pPr>
            <w:r w:rsidRPr="00423D15">
              <w:rPr>
                <w:b w:val="0"/>
                <w:sz w:val="20"/>
                <w:lang w:val="sr-Cyrl-CS"/>
              </w:rPr>
              <w:t>ПРИЈАВА КВАРОВА - 24 часа дневно</w:t>
            </w:r>
          </w:p>
          <w:p w:rsidR="00252A69" w:rsidRPr="00423D15" w:rsidRDefault="00252A69" w:rsidP="003F12CC">
            <w:pPr>
              <w:pStyle w:val="Podnaslov"/>
              <w:jc w:val="left"/>
              <w:rPr>
                <w:b w:val="0"/>
                <w:sz w:val="20"/>
                <w:lang w:val="sr-Cyrl-CS"/>
              </w:rPr>
            </w:pPr>
            <w:r w:rsidRPr="00423D15">
              <w:rPr>
                <w:b w:val="0"/>
                <w:sz w:val="20"/>
                <w:lang w:val="sr-Cyrl-CS"/>
              </w:rPr>
              <w:t>СЕРВИС - 2 сата</w:t>
            </w:r>
            <w:r w:rsidR="00BB7FCE">
              <w:rPr>
                <w:b w:val="0"/>
                <w:sz w:val="20"/>
                <w:lang w:val="sr-Cyrl-CS"/>
              </w:rPr>
              <w:t xml:space="preserve"> </w:t>
            </w:r>
            <w:r w:rsidRPr="00423D15">
              <w:rPr>
                <w:b w:val="0"/>
                <w:sz w:val="20"/>
                <w:lang w:val="sr-Cyrl-CS"/>
              </w:rPr>
              <w:t>од пријаве квара</w:t>
            </w:r>
          </w:p>
          <w:p w:rsidR="00252A69" w:rsidRPr="00423D15" w:rsidRDefault="00D94D3F" w:rsidP="003F12CC">
            <w:pPr>
              <w:pStyle w:val="Podnaslov"/>
              <w:jc w:val="left"/>
              <w:rPr>
                <w:b w:val="0"/>
                <w:sz w:val="20"/>
                <w:lang w:val="sr-Cyrl-CS"/>
              </w:rPr>
            </w:pPr>
            <w:r>
              <w:rPr>
                <w:b w:val="0"/>
                <w:sz w:val="20"/>
              </w:rPr>
              <w:t>Понуђач ће</w:t>
            </w:r>
            <w:r w:rsidR="00252A69" w:rsidRPr="00423D15">
              <w:rPr>
                <w:b w:val="0"/>
                <w:sz w:val="20"/>
                <w:lang w:val="sr-Cyrl-CS"/>
              </w:rPr>
              <w:t xml:space="preserve"> алармну опрему за апотеке које </w:t>
            </w:r>
            <w:r>
              <w:rPr>
                <w:b w:val="0"/>
                <w:sz w:val="20"/>
                <w:lang w:val="sr-Cyrl-CS"/>
              </w:rPr>
              <w:t xml:space="preserve">је </w:t>
            </w:r>
            <w:r w:rsidR="00252A69" w:rsidRPr="00423D15">
              <w:rPr>
                <w:b w:val="0"/>
                <w:sz w:val="20"/>
                <w:lang w:val="sr-Cyrl-CS"/>
              </w:rPr>
              <w:t>немају</w:t>
            </w:r>
            <w:r>
              <w:rPr>
                <w:b w:val="0"/>
                <w:sz w:val="20"/>
                <w:lang w:val="sr-Cyrl-CS"/>
              </w:rPr>
              <w:t xml:space="preserve"> инсталирану, </w:t>
            </w:r>
            <w:r w:rsidR="00252A69" w:rsidRPr="00423D15">
              <w:rPr>
                <w:b w:val="0"/>
                <w:sz w:val="20"/>
                <w:lang w:val="sr-Cyrl-CS"/>
              </w:rPr>
              <w:t>уступи</w:t>
            </w:r>
            <w:r w:rsidR="00BB7FCE">
              <w:rPr>
                <w:b w:val="0"/>
                <w:sz w:val="20"/>
                <w:lang w:val="sr-Cyrl-CS"/>
              </w:rPr>
              <w:t>ти</w:t>
            </w:r>
            <w:r>
              <w:rPr>
                <w:b w:val="0"/>
                <w:sz w:val="20"/>
                <w:lang w:val="sr-Cyrl-CS"/>
              </w:rPr>
              <w:t xml:space="preserve"> исту</w:t>
            </w:r>
            <w:r w:rsidR="00252A69" w:rsidRPr="00423D15">
              <w:rPr>
                <w:b w:val="0"/>
                <w:sz w:val="20"/>
                <w:lang w:val="sr-Cyrl-CS"/>
              </w:rPr>
              <w:t xml:space="preserve"> на коришћење док траје уговор</w:t>
            </w:r>
            <w:r>
              <w:rPr>
                <w:b w:val="0"/>
                <w:sz w:val="20"/>
                <w:lang w:val="sr-Cyrl-CS"/>
              </w:rPr>
              <w:t>.</w:t>
            </w:r>
          </w:p>
          <w:p w:rsidR="00252A69" w:rsidRPr="00423D15" w:rsidRDefault="00252A69" w:rsidP="003F12CC">
            <w:pPr>
              <w:pStyle w:val="Podnaslov"/>
              <w:jc w:val="left"/>
              <w:rPr>
                <w:b w:val="0"/>
                <w:sz w:val="20"/>
                <w:lang w:val="sr-Cyrl-CS"/>
              </w:rPr>
            </w:pPr>
          </w:p>
          <w:p w:rsidR="00252A69" w:rsidRPr="00423D15" w:rsidRDefault="00252A69" w:rsidP="003F12CC">
            <w:pPr>
              <w:pStyle w:val="Podnaslov"/>
              <w:jc w:val="left"/>
              <w:rPr>
                <w:b w:val="0"/>
                <w:sz w:val="20"/>
                <w:lang w:val="sr-Cyrl-CS"/>
              </w:rPr>
            </w:pPr>
            <w:r w:rsidRPr="00423D15">
              <w:rPr>
                <w:b w:val="0"/>
                <w:sz w:val="20"/>
                <w:lang w:val="sr-Cyrl-CS"/>
              </w:rPr>
              <w:t>3.</w:t>
            </w:r>
            <w:r w:rsidRPr="00423D15">
              <w:rPr>
                <w:b w:val="0"/>
                <w:i/>
                <w:sz w:val="20"/>
                <w:lang w:val="sr-Cyrl-CS"/>
              </w:rPr>
              <w:t xml:space="preserve">Системи видео надзора </w:t>
            </w:r>
            <w:r w:rsidRPr="00423D15">
              <w:rPr>
                <w:b w:val="0"/>
                <w:sz w:val="20"/>
                <w:lang w:val="sr-Cyrl-CS"/>
              </w:rPr>
              <w:t xml:space="preserve">- одржавање, сервис, гаранција и сервисна интервенција (замена покварених или дотрајалих делова) </w:t>
            </w:r>
          </w:p>
          <w:p w:rsidR="00252A69" w:rsidRPr="00423D15" w:rsidRDefault="00252A69" w:rsidP="003F12CC">
            <w:pPr>
              <w:pStyle w:val="Podnaslov"/>
              <w:jc w:val="left"/>
              <w:rPr>
                <w:b w:val="0"/>
                <w:sz w:val="20"/>
              </w:rPr>
            </w:pPr>
            <w:r w:rsidRPr="00423D15">
              <w:rPr>
                <w:b w:val="0"/>
                <w:sz w:val="20"/>
                <w:lang w:val="sr-Cyrl-CS"/>
              </w:rPr>
              <w:t>ПРИЈАВА КВАРОВА - 24 часа дневно</w:t>
            </w:r>
          </w:p>
          <w:p w:rsidR="00252A69" w:rsidRPr="00423D15" w:rsidRDefault="00252A69" w:rsidP="003F12CC">
            <w:pPr>
              <w:pStyle w:val="Podnaslov"/>
              <w:jc w:val="left"/>
              <w:rPr>
                <w:b w:val="0"/>
                <w:sz w:val="20"/>
                <w:lang w:val="sr-Cyrl-CS"/>
              </w:rPr>
            </w:pPr>
            <w:r w:rsidRPr="00423D15">
              <w:rPr>
                <w:b w:val="0"/>
                <w:sz w:val="20"/>
                <w:lang w:val="sr-Cyrl-CS"/>
              </w:rPr>
              <w:t>СЕРВИС - 2 сата</w:t>
            </w:r>
            <w:r w:rsidR="00BB7FCE">
              <w:rPr>
                <w:b w:val="0"/>
                <w:sz w:val="20"/>
                <w:lang w:val="sr-Cyrl-CS"/>
              </w:rPr>
              <w:t xml:space="preserve"> </w:t>
            </w:r>
            <w:r w:rsidRPr="00423D15">
              <w:rPr>
                <w:b w:val="0"/>
                <w:sz w:val="20"/>
                <w:lang w:val="sr-Cyrl-CS"/>
              </w:rPr>
              <w:t>од пријаве квара</w:t>
            </w:r>
          </w:p>
          <w:p w:rsidR="00252A69" w:rsidRPr="00423D15" w:rsidRDefault="00D94D3F" w:rsidP="003F12CC">
            <w:pPr>
              <w:pStyle w:val="Podnaslov"/>
              <w:jc w:val="left"/>
              <w:rPr>
                <w:b w:val="0"/>
                <w:sz w:val="20"/>
                <w:lang w:val="sr-Cyrl-CS"/>
              </w:rPr>
            </w:pPr>
            <w:r>
              <w:rPr>
                <w:b w:val="0"/>
                <w:sz w:val="20"/>
              </w:rPr>
              <w:t>Понуђач ће</w:t>
            </w:r>
            <w:r w:rsidR="00252A69" w:rsidRPr="00423D15">
              <w:rPr>
                <w:b w:val="0"/>
                <w:sz w:val="20"/>
                <w:lang w:val="sr-Cyrl-CS"/>
              </w:rPr>
              <w:t xml:space="preserve"> опрему за </w:t>
            </w:r>
            <w:r w:rsidR="00423D15" w:rsidRPr="00423D15">
              <w:rPr>
                <w:b w:val="0"/>
                <w:sz w:val="20"/>
                <w:lang w:val="sr-Cyrl-CS"/>
              </w:rPr>
              <w:t xml:space="preserve">видео надзор </w:t>
            </w:r>
            <w:r w:rsidRPr="00423D15">
              <w:rPr>
                <w:b w:val="0"/>
                <w:sz w:val="20"/>
                <w:lang w:val="sr-Cyrl-CS"/>
              </w:rPr>
              <w:t xml:space="preserve">за апотеке које </w:t>
            </w:r>
            <w:r>
              <w:rPr>
                <w:b w:val="0"/>
                <w:sz w:val="20"/>
                <w:lang w:val="sr-Cyrl-CS"/>
              </w:rPr>
              <w:t xml:space="preserve">је </w:t>
            </w:r>
            <w:r w:rsidRPr="00423D15">
              <w:rPr>
                <w:b w:val="0"/>
                <w:sz w:val="20"/>
                <w:lang w:val="sr-Cyrl-CS"/>
              </w:rPr>
              <w:t>немају</w:t>
            </w:r>
            <w:r>
              <w:rPr>
                <w:b w:val="0"/>
                <w:sz w:val="20"/>
                <w:lang w:val="sr-Cyrl-CS"/>
              </w:rPr>
              <w:t xml:space="preserve"> инсталирану, </w:t>
            </w:r>
            <w:r w:rsidRPr="00423D15">
              <w:rPr>
                <w:b w:val="0"/>
                <w:sz w:val="20"/>
                <w:lang w:val="sr-Cyrl-CS"/>
              </w:rPr>
              <w:t>уступи</w:t>
            </w:r>
            <w:r w:rsidR="00BB7FCE">
              <w:rPr>
                <w:b w:val="0"/>
                <w:sz w:val="20"/>
                <w:lang w:val="sr-Cyrl-CS"/>
              </w:rPr>
              <w:t>ти</w:t>
            </w:r>
            <w:r>
              <w:rPr>
                <w:b w:val="0"/>
                <w:sz w:val="20"/>
                <w:lang w:val="sr-Cyrl-CS"/>
              </w:rPr>
              <w:t xml:space="preserve"> исту</w:t>
            </w:r>
            <w:r w:rsidRPr="00423D15">
              <w:rPr>
                <w:b w:val="0"/>
                <w:sz w:val="20"/>
                <w:lang w:val="sr-Cyrl-CS"/>
              </w:rPr>
              <w:t xml:space="preserve"> на коришћење док траје уговор</w:t>
            </w:r>
            <w:r>
              <w:rPr>
                <w:b w:val="0"/>
                <w:sz w:val="20"/>
                <w:lang w:val="sr-Cyrl-CS"/>
              </w:rPr>
              <w:t>.</w:t>
            </w:r>
          </w:p>
          <w:p w:rsidR="00252A69" w:rsidRPr="00423D15" w:rsidRDefault="00252A69" w:rsidP="003F12CC">
            <w:pPr>
              <w:pStyle w:val="Podnaslov"/>
              <w:jc w:val="left"/>
              <w:rPr>
                <w:b w:val="0"/>
                <w:sz w:val="20"/>
                <w:lang w:val="sr-Cyrl-CS"/>
              </w:rPr>
            </w:pPr>
          </w:p>
          <w:p w:rsidR="00252A69" w:rsidRPr="00423D15" w:rsidRDefault="00252A69" w:rsidP="003F12CC">
            <w:pPr>
              <w:pStyle w:val="Podnaslov"/>
              <w:jc w:val="left"/>
              <w:rPr>
                <w:b w:val="0"/>
                <w:i/>
                <w:sz w:val="20"/>
                <w:lang w:val="sr-Cyrl-CS"/>
              </w:rPr>
            </w:pPr>
            <w:r w:rsidRPr="00423D15">
              <w:rPr>
                <w:b w:val="0"/>
                <w:sz w:val="20"/>
                <w:lang w:val="sr-Cyrl-CS"/>
              </w:rPr>
              <w:t>4.</w:t>
            </w:r>
            <w:r w:rsidRPr="00423D15">
              <w:rPr>
                <w:b w:val="0"/>
                <w:i/>
                <w:sz w:val="20"/>
                <w:lang w:val="sr-Cyrl-CS"/>
              </w:rPr>
              <w:t>Интервенције и превентивни ноћни обиласци</w:t>
            </w:r>
          </w:p>
          <w:p w:rsidR="00252A69" w:rsidRPr="00423D15" w:rsidRDefault="00252A69" w:rsidP="003F12CC">
            <w:pPr>
              <w:pStyle w:val="Podnaslov"/>
              <w:jc w:val="left"/>
              <w:rPr>
                <w:b w:val="0"/>
                <w:sz w:val="20"/>
                <w:lang w:val="sr-Cyrl-CS"/>
              </w:rPr>
            </w:pPr>
            <w:r w:rsidRPr="00423D15">
              <w:rPr>
                <w:b w:val="0"/>
                <w:sz w:val="20"/>
                <w:lang w:val="sr-Cyrl-CS"/>
              </w:rPr>
              <w:t>- Интервенције у случају активирања аларма 24 часа дневно</w:t>
            </w:r>
          </w:p>
          <w:p w:rsidR="00252A69" w:rsidRPr="00423D15" w:rsidRDefault="00252A69" w:rsidP="003F12CC">
            <w:pPr>
              <w:pStyle w:val="Podnaslov"/>
              <w:jc w:val="left"/>
              <w:rPr>
                <w:b w:val="0"/>
                <w:sz w:val="20"/>
                <w:lang w:val="sr-Cyrl-CS"/>
              </w:rPr>
            </w:pPr>
            <w:r w:rsidRPr="00423D15">
              <w:rPr>
                <w:b w:val="0"/>
                <w:sz w:val="20"/>
                <w:lang w:val="sr-Cyrl-CS"/>
              </w:rPr>
              <w:t xml:space="preserve">- Превентивни месечни патролни обиласци апотека од 00:00 до 05:00 </w:t>
            </w:r>
          </w:p>
          <w:p w:rsidR="00252A69" w:rsidRPr="00423D15" w:rsidRDefault="00423D15" w:rsidP="003F12CC">
            <w:pPr>
              <w:pStyle w:val="Podnaslov"/>
              <w:jc w:val="left"/>
              <w:rPr>
                <w:b w:val="0"/>
                <w:sz w:val="20"/>
                <w:lang w:val="sr-Cyrl-CS"/>
              </w:rPr>
            </w:pPr>
            <w:r w:rsidRPr="00423D15">
              <w:rPr>
                <w:b w:val="0"/>
                <w:sz w:val="20"/>
                <w:lang w:val="sr-Cyrl-CS"/>
              </w:rPr>
              <w:t xml:space="preserve">једном дневно - </w:t>
            </w:r>
            <w:r w:rsidR="00252A69" w:rsidRPr="00423D15">
              <w:rPr>
                <w:b w:val="0"/>
                <w:sz w:val="20"/>
                <w:lang w:val="sr-Cyrl-CS"/>
              </w:rPr>
              <w:t>47</w:t>
            </w:r>
            <w:r w:rsidRPr="00423D15">
              <w:rPr>
                <w:b w:val="0"/>
                <w:sz w:val="20"/>
                <w:lang w:val="sr-Cyrl-CS"/>
              </w:rPr>
              <w:t>4</w:t>
            </w:r>
            <w:r w:rsidR="00252A69" w:rsidRPr="00423D15">
              <w:rPr>
                <w:b w:val="0"/>
                <w:sz w:val="20"/>
                <w:lang w:val="sr-Cyrl-CS"/>
              </w:rPr>
              <w:t>5 обилазака свих градских апотека</w:t>
            </w:r>
            <w:r w:rsidR="00BB7FCE">
              <w:rPr>
                <w:b w:val="0"/>
                <w:sz w:val="20"/>
                <w:lang w:val="sr-Cyrl-CS"/>
              </w:rPr>
              <w:t xml:space="preserve"> </w:t>
            </w:r>
            <w:r w:rsidR="00252A69" w:rsidRPr="00423D15">
              <w:rPr>
                <w:b w:val="0"/>
                <w:sz w:val="20"/>
                <w:lang w:val="sr-Cyrl-CS"/>
              </w:rPr>
              <w:t>(</w:t>
            </w:r>
            <w:r w:rsidRPr="00423D15">
              <w:rPr>
                <w:b w:val="0"/>
                <w:sz w:val="20"/>
                <w:lang w:val="sr-Cyrl-CS"/>
              </w:rPr>
              <w:t>13</w:t>
            </w:r>
            <w:r w:rsidR="00252A69" w:rsidRPr="00423D15">
              <w:rPr>
                <w:b w:val="0"/>
                <w:sz w:val="20"/>
                <w:lang w:val="sr-Cyrl-CS"/>
              </w:rPr>
              <w:t xml:space="preserve"> апотека)</w:t>
            </w:r>
            <w:r w:rsidR="00BB7FCE">
              <w:rPr>
                <w:b w:val="0"/>
                <w:sz w:val="20"/>
                <w:lang w:val="sr-Cyrl-CS"/>
              </w:rPr>
              <w:t xml:space="preserve"> </w:t>
            </w:r>
            <w:r w:rsidR="00252A69" w:rsidRPr="00423D15">
              <w:rPr>
                <w:b w:val="0"/>
                <w:sz w:val="20"/>
                <w:lang w:val="sr-Cyrl-CS"/>
              </w:rPr>
              <w:t xml:space="preserve">365 дана и </w:t>
            </w:r>
          </w:p>
          <w:p w:rsidR="00252A69" w:rsidRPr="00423D15" w:rsidRDefault="00252A69" w:rsidP="003F12CC">
            <w:pPr>
              <w:pStyle w:val="Podnaslov"/>
              <w:jc w:val="left"/>
              <w:rPr>
                <w:b w:val="0"/>
                <w:sz w:val="20"/>
                <w:lang w:val="sr-Cyrl-CS"/>
              </w:rPr>
            </w:pPr>
            <w:r w:rsidRPr="00423D15">
              <w:rPr>
                <w:b w:val="0"/>
                <w:sz w:val="20"/>
                <w:lang w:val="sr-Cyrl-CS"/>
              </w:rPr>
              <w:t xml:space="preserve">- </w:t>
            </w:r>
            <w:r w:rsidR="00423D15" w:rsidRPr="00423D15">
              <w:rPr>
                <w:b w:val="0"/>
                <w:sz w:val="20"/>
                <w:lang w:val="sr-Cyrl-CS"/>
              </w:rPr>
              <w:t>576</w:t>
            </w:r>
            <w:r w:rsidR="00BB7FCE">
              <w:rPr>
                <w:b w:val="0"/>
                <w:sz w:val="20"/>
                <w:lang w:val="sr-Cyrl-CS"/>
              </w:rPr>
              <w:t xml:space="preserve"> </w:t>
            </w:r>
            <w:r w:rsidRPr="00423D15">
              <w:rPr>
                <w:b w:val="0"/>
                <w:sz w:val="20"/>
                <w:lang w:val="sr-Cyrl-CS"/>
              </w:rPr>
              <w:t>(</w:t>
            </w:r>
            <w:r w:rsidR="00423D15" w:rsidRPr="00423D15">
              <w:rPr>
                <w:b w:val="0"/>
                <w:sz w:val="20"/>
                <w:lang w:val="sr-Cyrl-CS"/>
              </w:rPr>
              <w:t>12</w:t>
            </w:r>
            <w:r w:rsidRPr="00423D15">
              <w:rPr>
                <w:b w:val="0"/>
                <w:sz w:val="20"/>
                <w:lang w:val="sr-Cyrl-CS"/>
              </w:rPr>
              <w:t xml:space="preserve"> апотека х 4 месечн</w:t>
            </w:r>
            <w:r w:rsidR="00423D15" w:rsidRPr="00423D15">
              <w:rPr>
                <w:b w:val="0"/>
                <w:sz w:val="20"/>
                <w:lang w:val="sr-Cyrl-CS"/>
              </w:rPr>
              <w:t>а</w:t>
            </w:r>
            <w:r w:rsidRPr="00423D15">
              <w:rPr>
                <w:b w:val="0"/>
                <w:sz w:val="20"/>
                <w:lang w:val="sr-Cyrl-CS"/>
              </w:rPr>
              <w:t xml:space="preserve"> обиласка х </w:t>
            </w:r>
            <w:r w:rsidR="00423D15" w:rsidRPr="00423D15">
              <w:rPr>
                <w:b w:val="0"/>
                <w:sz w:val="20"/>
                <w:lang w:val="sr-Cyrl-CS"/>
              </w:rPr>
              <w:t>12</w:t>
            </w:r>
            <w:r w:rsidRPr="00423D15">
              <w:rPr>
                <w:b w:val="0"/>
                <w:sz w:val="20"/>
                <w:lang w:val="sr-Cyrl-CS"/>
              </w:rPr>
              <w:t xml:space="preserve"> месеци) обилазака приградских апотека које су ван града за 365 дана</w:t>
            </w:r>
          </w:p>
          <w:p w:rsidR="00252A69" w:rsidRPr="00423D15" w:rsidRDefault="00252A69" w:rsidP="00252A69">
            <w:pPr>
              <w:numPr>
                <w:ilvl w:val="0"/>
                <w:numId w:val="19"/>
              </w:numPr>
              <w:jc w:val="both"/>
              <w:rPr>
                <w:sz w:val="20"/>
                <w:szCs w:val="20"/>
                <w:lang w:val="sr-Cyrl-CS"/>
              </w:rPr>
            </w:pPr>
            <w:r w:rsidRPr="00423D15">
              <w:rPr>
                <w:sz w:val="20"/>
                <w:szCs w:val="20"/>
                <w:lang w:val="sr-Cyrl-CS"/>
              </w:rPr>
              <w:t>поседовање РФИД технологије ради евидентирања на објекту</w:t>
            </w:r>
          </w:p>
          <w:p w:rsidR="00252A69" w:rsidRPr="00423D15" w:rsidRDefault="00252A69" w:rsidP="003F12CC">
            <w:pPr>
              <w:jc w:val="both"/>
              <w:rPr>
                <w:sz w:val="20"/>
                <w:szCs w:val="20"/>
                <w:lang w:val="sr-Cyrl-CS"/>
              </w:rPr>
            </w:pPr>
          </w:p>
          <w:p w:rsidR="00252A69" w:rsidRPr="00423D15" w:rsidRDefault="00252A69" w:rsidP="003F12CC">
            <w:pPr>
              <w:tabs>
                <w:tab w:val="left" w:pos="1440"/>
              </w:tabs>
              <w:jc w:val="both"/>
              <w:rPr>
                <w:sz w:val="20"/>
                <w:szCs w:val="20"/>
                <w:lang w:val="sr-Cyrl-CS"/>
              </w:rPr>
            </w:pPr>
            <w:r w:rsidRPr="00423D15">
              <w:rPr>
                <w:sz w:val="20"/>
                <w:szCs w:val="20"/>
              </w:rPr>
              <w:t xml:space="preserve">Предметна услуга се набавља </w:t>
            </w:r>
            <w:r w:rsidRPr="00423D15">
              <w:rPr>
                <w:sz w:val="20"/>
                <w:szCs w:val="20"/>
                <w:lang w:val="sr-Cyrl-CS"/>
              </w:rPr>
              <w:t>за</w:t>
            </w:r>
            <w:r w:rsidR="00BB7FCE">
              <w:rPr>
                <w:sz w:val="20"/>
                <w:szCs w:val="20"/>
                <w:lang w:val="sr-Cyrl-CS"/>
              </w:rPr>
              <w:t xml:space="preserve"> </w:t>
            </w:r>
            <w:r w:rsidRPr="00423D15">
              <w:rPr>
                <w:sz w:val="20"/>
                <w:szCs w:val="20"/>
              </w:rPr>
              <w:t xml:space="preserve">период </w:t>
            </w:r>
            <w:r w:rsidRPr="00423D15">
              <w:rPr>
                <w:sz w:val="20"/>
                <w:szCs w:val="20"/>
                <w:lang w:val="sr-Cyrl-CS"/>
              </w:rPr>
              <w:t xml:space="preserve"> 1.април 2015 – 31 март 2016</w:t>
            </w:r>
            <w:r w:rsidRPr="00423D15">
              <w:rPr>
                <w:sz w:val="20"/>
                <w:szCs w:val="20"/>
              </w:rPr>
              <w:t xml:space="preserve"> .</w:t>
            </w:r>
            <w:r w:rsidRPr="00423D15">
              <w:rPr>
                <w:sz w:val="20"/>
                <w:szCs w:val="20"/>
                <w:lang w:val="sr-Cyrl-CS"/>
              </w:rPr>
              <w:t xml:space="preserve"> године.</w:t>
            </w:r>
          </w:p>
        </w:tc>
      </w:tr>
    </w:tbl>
    <w:p w:rsidR="00252A69" w:rsidRDefault="00252A69"/>
    <w:p w:rsidR="00252A69" w:rsidRDefault="00252A69"/>
    <w:p w:rsidR="00252A69" w:rsidRDefault="00252A69"/>
    <w:p w:rsidR="00423D15" w:rsidRPr="00252A69" w:rsidRDefault="00423D15"/>
    <w:p w:rsidR="007211E0" w:rsidRDefault="007211E0"/>
    <w:tbl>
      <w:tblPr>
        <w:tblW w:w="5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2183"/>
        <w:gridCol w:w="3568"/>
        <w:gridCol w:w="2501"/>
      </w:tblGrid>
      <w:tr w:rsidR="00252A69" w:rsidRPr="0013241D" w:rsidTr="00C67089">
        <w:trPr>
          <w:trHeight w:val="330"/>
          <w:jc w:val="center"/>
        </w:trPr>
        <w:tc>
          <w:tcPr>
            <w:tcW w:w="5000" w:type="pct"/>
            <w:gridSpan w:val="4"/>
            <w:shd w:val="clear" w:color="auto" w:fill="auto"/>
            <w:noWrap/>
            <w:vAlign w:val="center"/>
          </w:tcPr>
          <w:p w:rsidR="00252A69" w:rsidRPr="001E12E2" w:rsidRDefault="00252A69" w:rsidP="003F12CC">
            <w:pPr>
              <w:jc w:val="center"/>
              <w:rPr>
                <w:sz w:val="20"/>
                <w:szCs w:val="20"/>
              </w:rPr>
            </w:pPr>
            <w:r w:rsidRPr="001E12E2">
              <w:rPr>
                <w:sz w:val="20"/>
                <w:szCs w:val="20"/>
              </w:rPr>
              <w:lastRenderedPageBreak/>
              <w:t>Спецификација објеката - Апотека</w:t>
            </w:r>
          </w:p>
        </w:tc>
      </w:tr>
      <w:tr w:rsidR="00252A69" w:rsidRPr="0013241D" w:rsidTr="00C67089">
        <w:trPr>
          <w:trHeight w:val="330"/>
          <w:jc w:val="center"/>
        </w:trPr>
        <w:tc>
          <w:tcPr>
            <w:tcW w:w="823" w:type="pct"/>
            <w:shd w:val="clear" w:color="auto" w:fill="auto"/>
            <w:noWrap/>
            <w:vAlign w:val="center"/>
          </w:tcPr>
          <w:p w:rsidR="00252A69" w:rsidRPr="001E12E2" w:rsidRDefault="00252A69" w:rsidP="003F12CC">
            <w:pPr>
              <w:jc w:val="center"/>
              <w:rPr>
                <w:b/>
                <w:bCs/>
                <w:sz w:val="20"/>
                <w:szCs w:val="20"/>
              </w:rPr>
            </w:pPr>
            <w:r w:rsidRPr="001E12E2">
              <w:rPr>
                <w:b/>
                <w:bCs/>
                <w:sz w:val="20"/>
                <w:szCs w:val="20"/>
              </w:rPr>
              <w:t>Апотека</w:t>
            </w:r>
          </w:p>
        </w:tc>
        <w:tc>
          <w:tcPr>
            <w:tcW w:w="1105" w:type="pct"/>
            <w:shd w:val="clear" w:color="auto" w:fill="auto"/>
            <w:noWrap/>
            <w:vAlign w:val="center"/>
          </w:tcPr>
          <w:p w:rsidR="00252A69" w:rsidRPr="001E12E2" w:rsidRDefault="00252A69" w:rsidP="003F12CC">
            <w:pPr>
              <w:jc w:val="center"/>
              <w:rPr>
                <w:b/>
                <w:bCs/>
                <w:sz w:val="20"/>
                <w:szCs w:val="20"/>
              </w:rPr>
            </w:pPr>
            <w:r w:rsidRPr="001E12E2">
              <w:rPr>
                <w:b/>
                <w:bCs/>
                <w:sz w:val="20"/>
                <w:szCs w:val="20"/>
              </w:rPr>
              <w:t>Телефон</w:t>
            </w:r>
          </w:p>
        </w:tc>
        <w:tc>
          <w:tcPr>
            <w:tcW w:w="1806" w:type="pct"/>
            <w:shd w:val="clear" w:color="auto" w:fill="auto"/>
            <w:noWrap/>
            <w:vAlign w:val="center"/>
          </w:tcPr>
          <w:p w:rsidR="00252A69" w:rsidRPr="001E12E2" w:rsidRDefault="00252A69" w:rsidP="003F12CC">
            <w:pPr>
              <w:jc w:val="center"/>
              <w:rPr>
                <w:sz w:val="20"/>
                <w:szCs w:val="20"/>
              </w:rPr>
            </w:pPr>
            <w:r w:rsidRPr="001E12E2">
              <w:rPr>
                <w:sz w:val="20"/>
                <w:szCs w:val="20"/>
              </w:rPr>
              <w:t>Начелник</w:t>
            </w:r>
          </w:p>
        </w:tc>
        <w:tc>
          <w:tcPr>
            <w:tcW w:w="1266" w:type="pct"/>
            <w:vAlign w:val="center"/>
          </w:tcPr>
          <w:p w:rsidR="00252A69" w:rsidRPr="001E12E2" w:rsidRDefault="00252A69" w:rsidP="003F12CC">
            <w:pPr>
              <w:jc w:val="center"/>
              <w:rPr>
                <w:sz w:val="20"/>
                <w:szCs w:val="20"/>
              </w:rPr>
            </w:pPr>
            <w:r w:rsidRPr="001E12E2">
              <w:rPr>
                <w:sz w:val="20"/>
                <w:szCs w:val="20"/>
              </w:rPr>
              <w:t>Адреса</w:t>
            </w:r>
          </w:p>
        </w:tc>
      </w:tr>
      <w:tr w:rsidR="00C67089" w:rsidRPr="0013241D" w:rsidTr="00C67089">
        <w:trPr>
          <w:trHeight w:val="330"/>
          <w:jc w:val="center"/>
        </w:trPr>
        <w:tc>
          <w:tcPr>
            <w:tcW w:w="823" w:type="pct"/>
            <w:shd w:val="clear" w:color="auto" w:fill="auto"/>
            <w:noWrap/>
          </w:tcPr>
          <w:p w:rsidR="00C67089" w:rsidRPr="00B0028B" w:rsidRDefault="00C67089" w:rsidP="003F12CC">
            <w:r w:rsidRPr="00B0028B">
              <w:t>1. Мaj</w:t>
            </w:r>
          </w:p>
        </w:tc>
        <w:tc>
          <w:tcPr>
            <w:tcW w:w="1105" w:type="pct"/>
            <w:shd w:val="clear" w:color="auto" w:fill="auto"/>
            <w:noWrap/>
          </w:tcPr>
          <w:p w:rsidR="00C67089" w:rsidRPr="00C67089" w:rsidRDefault="00C67089" w:rsidP="00BB7FCE">
            <w:pPr>
              <w:rPr>
                <w:lang w:val="sr-Cyrl-RS"/>
              </w:rPr>
            </w:pPr>
            <w:r>
              <w:t>332-917;</w:t>
            </w:r>
            <w:r>
              <w:rPr>
                <w:lang w:val="sr-Cyrl-RS"/>
              </w:rPr>
              <w:t xml:space="preserve"> </w:t>
            </w:r>
            <w:r w:rsidRPr="009E6817">
              <w:t>6100-003</w:t>
            </w:r>
          </w:p>
        </w:tc>
        <w:tc>
          <w:tcPr>
            <w:tcW w:w="1806" w:type="pct"/>
            <w:shd w:val="clear" w:color="auto" w:fill="auto"/>
            <w:noWrap/>
          </w:tcPr>
          <w:p w:rsidR="00C67089" w:rsidRPr="00C5091E" w:rsidRDefault="00C67089" w:rsidP="00BB7FCE">
            <w:r w:rsidRPr="00C5091E">
              <w:t>Ана Љубић</w:t>
            </w:r>
          </w:p>
        </w:tc>
        <w:tc>
          <w:tcPr>
            <w:tcW w:w="1266" w:type="pct"/>
          </w:tcPr>
          <w:p w:rsidR="00C67089" w:rsidRPr="007D6294" w:rsidRDefault="00C67089" w:rsidP="00BB7FCE">
            <w:r w:rsidRPr="007D6294">
              <w:t>Краља Александра I Карађорђевића 36</w:t>
            </w:r>
          </w:p>
        </w:tc>
      </w:tr>
      <w:tr w:rsidR="00C67089" w:rsidRPr="0013241D" w:rsidTr="00C67089">
        <w:trPr>
          <w:trHeight w:val="330"/>
          <w:jc w:val="center"/>
        </w:trPr>
        <w:tc>
          <w:tcPr>
            <w:tcW w:w="823" w:type="pct"/>
            <w:shd w:val="clear" w:color="000000" w:fill="DAEEF3"/>
            <w:noWrap/>
          </w:tcPr>
          <w:p w:rsidR="00C67089" w:rsidRPr="00B0028B" w:rsidRDefault="00C67089" w:rsidP="00C67089">
            <w:pPr>
              <w:ind w:right="-85"/>
            </w:pPr>
            <w:r w:rsidRPr="00B0028B">
              <w:t>29. Новембар</w:t>
            </w:r>
          </w:p>
        </w:tc>
        <w:tc>
          <w:tcPr>
            <w:tcW w:w="1105" w:type="pct"/>
            <w:shd w:val="clear" w:color="000000" w:fill="DAEEF3"/>
            <w:noWrap/>
          </w:tcPr>
          <w:p w:rsidR="00C67089" w:rsidRPr="009E6817" w:rsidRDefault="00C67089" w:rsidP="00BB7FCE">
            <w:r w:rsidRPr="009E6817">
              <w:t>332-924</w:t>
            </w:r>
          </w:p>
        </w:tc>
        <w:tc>
          <w:tcPr>
            <w:tcW w:w="1806" w:type="pct"/>
            <w:shd w:val="clear" w:color="000000" w:fill="DAEEF3"/>
            <w:noWrap/>
          </w:tcPr>
          <w:p w:rsidR="00C67089" w:rsidRPr="00C5091E" w:rsidRDefault="00C67089" w:rsidP="00BB7FCE">
            <w:r w:rsidRPr="00C5091E">
              <w:t>Снежана Вујовић - Зорић</w:t>
            </w:r>
          </w:p>
        </w:tc>
        <w:tc>
          <w:tcPr>
            <w:tcW w:w="1266" w:type="pct"/>
            <w:shd w:val="clear" w:color="000000" w:fill="DAEEF3"/>
          </w:tcPr>
          <w:p w:rsidR="00C67089" w:rsidRPr="007D6294" w:rsidRDefault="00C67089" w:rsidP="00BB7FCE">
            <w:r w:rsidRPr="007D6294">
              <w:t>Краља Петра I 6</w:t>
            </w:r>
          </w:p>
        </w:tc>
      </w:tr>
      <w:tr w:rsidR="00C67089" w:rsidRPr="0013241D" w:rsidTr="00C67089">
        <w:trPr>
          <w:trHeight w:val="330"/>
          <w:jc w:val="center"/>
        </w:trPr>
        <w:tc>
          <w:tcPr>
            <w:tcW w:w="823" w:type="pct"/>
            <w:shd w:val="clear" w:color="auto" w:fill="auto"/>
            <w:noWrap/>
          </w:tcPr>
          <w:p w:rsidR="00C67089" w:rsidRPr="00B0028B" w:rsidRDefault="00C67089" w:rsidP="003F12CC">
            <w:r w:rsidRPr="00B0028B">
              <w:t>Шумадија</w:t>
            </w:r>
          </w:p>
        </w:tc>
        <w:tc>
          <w:tcPr>
            <w:tcW w:w="1105" w:type="pct"/>
            <w:shd w:val="clear" w:color="auto" w:fill="auto"/>
            <w:noWrap/>
          </w:tcPr>
          <w:p w:rsidR="00C67089" w:rsidRPr="009E6817" w:rsidRDefault="00C67089" w:rsidP="00BB7FCE">
            <w:r w:rsidRPr="009E6817">
              <w:t>332-871</w:t>
            </w:r>
          </w:p>
        </w:tc>
        <w:tc>
          <w:tcPr>
            <w:tcW w:w="1806" w:type="pct"/>
            <w:shd w:val="clear" w:color="auto" w:fill="auto"/>
            <w:noWrap/>
          </w:tcPr>
          <w:p w:rsidR="00C67089" w:rsidRPr="00C5091E" w:rsidRDefault="00C67089" w:rsidP="00BB7FCE">
            <w:r w:rsidRPr="00C5091E">
              <w:t>Валентина Лукић</w:t>
            </w:r>
          </w:p>
        </w:tc>
        <w:tc>
          <w:tcPr>
            <w:tcW w:w="1266" w:type="pct"/>
          </w:tcPr>
          <w:p w:rsidR="00C67089" w:rsidRPr="007D6294" w:rsidRDefault="00C67089" w:rsidP="00BB7FCE">
            <w:r w:rsidRPr="007D6294">
              <w:t>Карађорђева 1</w:t>
            </w:r>
          </w:p>
        </w:tc>
      </w:tr>
      <w:tr w:rsidR="00C67089" w:rsidRPr="0013241D" w:rsidTr="00C67089">
        <w:trPr>
          <w:trHeight w:val="330"/>
          <w:jc w:val="center"/>
        </w:trPr>
        <w:tc>
          <w:tcPr>
            <w:tcW w:w="823" w:type="pct"/>
            <w:shd w:val="clear" w:color="000000" w:fill="DAEEF3"/>
            <w:noWrap/>
          </w:tcPr>
          <w:p w:rsidR="00C67089" w:rsidRPr="00B0028B" w:rsidRDefault="00C67089" w:rsidP="003F12CC">
            <w:r w:rsidRPr="00B0028B">
              <w:t>Бубањ</w:t>
            </w:r>
          </w:p>
        </w:tc>
        <w:tc>
          <w:tcPr>
            <w:tcW w:w="1105" w:type="pct"/>
            <w:shd w:val="clear" w:color="000000" w:fill="DAEEF3"/>
            <w:noWrap/>
          </w:tcPr>
          <w:p w:rsidR="00C67089" w:rsidRPr="009E6817" w:rsidRDefault="00C67089" w:rsidP="00C67089">
            <w:r w:rsidRPr="009E6817">
              <w:t>6371-639; 300-038</w:t>
            </w:r>
          </w:p>
        </w:tc>
        <w:tc>
          <w:tcPr>
            <w:tcW w:w="1806" w:type="pct"/>
            <w:shd w:val="clear" w:color="000000" w:fill="DAEEF3"/>
            <w:noWrap/>
          </w:tcPr>
          <w:p w:rsidR="00C67089" w:rsidRPr="00C5091E" w:rsidRDefault="00C67089" w:rsidP="00BB7FCE">
            <w:r w:rsidRPr="00C5091E">
              <w:t>Јелена Чолић</w:t>
            </w:r>
          </w:p>
        </w:tc>
        <w:tc>
          <w:tcPr>
            <w:tcW w:w="1266" w:type="pct"/>
            <w:shd w:val="clear" w:color="000000" w:fill="DAEEF3"/>
          </w:tcPr>
          <w:p w:rsidR="00C67089" w:rsidRPr="007D6294" w:rsidRDefault="00C67089" w:rsidP="00BB7FCE">
            <w:r w:rsidRPr="007D6294">
              <w:t>Црвеног крста бб.</w:t>
            </w:r>
          </w:p>
        </w:tc>
      </w:tr>
      <w:tr w:rsidR="00C67089" w:rsidRPr="0013241D" w:rsidTr="00C67089">
        <w:trPr>
          <w:trHeight w:val="330"/>
          <w:jc w:val="center"/>
        </w:trPr>
        <w:tc>
          <w:tcPr>
            <w:tcW w:w="823" w:type="pct"/>
            <w:shd w:val="clear" w:color="auto" w:fill="auto"/>
            <w:noWrap/>
          </w:tcPr>
          <w:p w:rsidR="00C67089" w:rsidRPr="00B0028B" w:rsidRDefault="00C67089" w:rsidP="003F12CC">
            <w:r w:rsidRPr="00B0028B">
              <w:t>Палилула</w:t>
            </w:r>
          </w:p>
        </w:tc>
        <w:tc>
          <w:tcPr>
            <w:tcW w:w="1105" w:type="pct"/>
            <w:shd w:val="clear" w:color="auto" w:fill="auto"/>
            <w:noWrap/>
          </w:tcPr>
          <w:p w:rsidR="00C67089" w:rsidRPr="009E6817" w:rsidRDefault="00C67089" w:rsidP="00BB7FCE">
            <w:r w:rsidRPr="009E6817">
              <w:t>332-355</w:t>
            </w:r>
          </w:p>
        </w:tc>
        <w:tc>
          <w:tcPr>
            <w:tcW w:w="1806" w:type="pct"/>
            <w:shd w:val="clear" w:color="auto" w:fill="auto"/>
            <w:noWrap/>
          </w:tcPr>
          <w:p w:rsidR="00C67089" w:rsidRPr="00C5091E" w:rsidRDefault="00C67089" w:rsidP="00BB7FCE">
            <w:r w:rsidRPr="00C5091E">
              <w:t>Јелена Кандић</w:t>
            </w:r>
          </w:p>
        </w:tc>
        <w:tc>
          <w:tcPr>
            <w:tcW w:w="1266" w:type="pct"/>
          </w:tcPr>
          <w:p w:rsidR="00C67089" w:rsidRPr="007D6294" w:rsidRDefault="00C67089" w:rsidP="00BB7FCE">
            <w:r w:rsidRPr="007D6294">
              <w:t>Кнеза Михаила 70</w:t>
            </w:r>
          </w:p>
        </w:tc>
      </w:tr>
      <w:tr w:rsidR="00C67089" w:rsidRPr="0013241D" w:rsidTr="00C67089">
        <w:trPr>
          <w:trHeight w:val="330"/>
          <w:jc w:val="center"/>
        </w:trPr>
        <w:tc>
          <w:tcPr>
            <w:tcW w:w="823" w:type="pct"/>
            <w:shd w:val="clear" w:color="000000" w:fill="DAEEF3"/>
            <w:noWrap/>
          </w:tcPr>
          <w:p w:rsidR="00C67089" w:rsidRPr="00B0028B" w:rsidRDefault="00C67089" w:rsidP="003F12CC">
            <w:r w:rsidRPr="00B0028B">
              <w:t>Авала</w:t>
            </w:r>
          </w:p>
        </w:tc>
        <w:tc>
          <w:tcPr>
            <w:tcW w:w="1105" w:type="pct"/>
            <w:shd w:val="clear" w:color="000000" w:fill="DAEEF3"/>
            <w:noWrap/>
          </w:tcPr>
          <w:p w:rsidR="00C67089" w:rsidRPr="009E6817" w:rsidRDefault="00C67089" w:rsidP="00BB7FCE">
            <w:r w:rsidRPr="009E6817">
              <w:t>370-057</w:t>
            </w:r>
          </w:p>
        </w:tc>
        <w:tc>
          <w:tcPr>
            <w:tcW w:w="1806" w:type="pct"/>
            <w:shd w:val="clear" w:color="000000" w:fill="DAEEF3"/>
            <w:noWrap/>
          </w:tcPr>
          <w:p w:rsidR="00C67089" w:rsidRPr="00C5091E" w:rsidRDefault="00C67089" w:rsidP="00BB7FCE">
            <w:r w:rsidRPr="00C5091E">
              <w:t>Снежана Мијаиловић - Беговић</w:t>
            </w:r>
          </w:p>
        </w:tc>
        <w:tc>
          <w:tcPr>
            <w:tcW w:w="1266" w:type="pct"/>
            <w:shd w:val="clear" w:color="000000" w:fill="DAEEF3"/>
          </w:tcPr>
          <w:p w:rsidR="00C67089" w:rsidRPr="007D6294" w:rsidRDefault="00C67089" w:rsidP="00BB7FCE">
            <w:r w:rsidRPr="007D6294">
              <w:t>Светогорска бб.</w:t>
            </w:r>
          </w:p>
        </w:tc>
      </w:tr>
      <w:tr w:rsidR="00C67089" w:rsidRPr="0013241D" w:rsidTr="00C67089">
        <w:trPr>
          <w:trHeight w:val="330"/>
          <w:jc w:val="center"/>
        </w:trPr>
        <w:tc>
          <w:tcPr>
            <w:tcW w:w="823" w:type="pct"/>
            <w:shd w:val="clear" w:color="auto" w:fill="auto"/>
            <w:noWrap/>
          </w:tcPr>
          <w:p w:rsidR="00C67089" w:rsidRPr="00B0028B" w:rsidRDefault="00C67089" w:rsidP="003F12CC">
            <w:r w:rsidRPr="00B0028B">
              <w:t>Станово</w:t>
            </w:r>
          </w:p>
        </w:tc>
        <w:tc>
          <w:tcPr>
            <w:tcW w:w="1105" w:type="pct"/>
            <w:shd w:val="clear" w:color="auto" w:fill="auto"/>
            <w:noWrap/>
          </w:tcPr>
          <w:p w:rsidR="00C67089" w:rsidRPr="009E6817" w:rsidRDefault="00C67089" w:rsidP="00BB7FCE">
            <w:r w:rsidRPr="009E6817">
              <w:t>323-068</w:t>
            </w:r>
          </w:p>
        </w:tc>
        <w:tc>
          <w:tcPr>
            <w:tcW w:w="1806" w:type="pct"/>
            <w:shd w:val="clear" w:color="auto" w:fill="auto"/>
            <w:noWrap/>
          </w:tcPr>
          <w:p w:rsidR="00C67089" w:rsidRPr="00C5091E" w:rsidRDefault="00C67089" w:rsidP="00BB7FCE">
            <w:r w:rsidRPr="00C5091E">
              <w:t>Јасна Урошевић</w:t>
            </w:r>
          </w:p>
        </w:tc>
        <w:tc>
          <w:tcPr>
            <w:tcW w:w="1266" w:type="pct"/>
          </w:tcPr>
          <w:p w:rsidR="00C67089" w:rsidRPr="007D6294" w:rsidRDefault="00C67089" w:rsidP="00BB7FCE">
            <w:r w:rsidRPr="007D6294">
              <w:t>Краља Милутина бб.</w:t>
            </w:r>
          </w:p>
        </w:tc>
      </w:tr>
      <w:tr w:rsidR="00C67089" w:rsidRPr="0013241D" w:rsidTr="00C67089">
        <w:trPr>
          <w:trHeight w:val="330"/>
          <w:jc w:val="center"/>
        </w:trPr>
        <w:tc>
          <w:tcPr>
            <w:tcW w:w="823" w:type="pct"/>
            <w:shd w:val="clear" w:color="000000" w:fill="DAEEF3"/>
            <w:noWrap/>
          </w:tcPr>
          <w:p w:rsidR="00C67089" w:rsidRPr="00B0028B" w:rsidRDefault="00C67089" w:rsidP="003F12CC">
            <w:r w:rsidRPr="00B0028B">
              <w:t>21. Октобар</w:t>
            </w:r>
          </w:p>
        </w:tc>
        <w:tc>
          <w:tcPr>
            <w:tcW w:w="1105" w:type="pct"/>
            <w:shd w:val="clear" w:color="000000" w:fill="DAEEF3"/>
            <w:noWrap/>
          </w:tcPr>
          <w:p w:rsidR="00C67089" w:rsidRPr="009E6817" w:rsidRDefault="00C67089" w:rsidP="00BB7FCE">
            <w:r w:rsidRPr="009E6817">
              <w:t>335-885</w:t>
            </w:r>
          </w:p>
        </w:tc>
        <w:tc>
          <w:tcPr>
            <w:tcW w:w="1806" w:type="pct"/>
            <w:shd w:val="clear" w:color="000000" w:fill="DAEEF3"/>
            <w:noWrap/>
          </w:tcPr>
          <w:p w:rsidR="00C67089" w:rsidRPr="00C5091E" w:rsidRDefault="00C67089" w:rsidP="00BB7FCE">
            <w:r w:rsidRPr="00C5091E">
              <w:t>Jeлена Милошевић</w:t>
            </w:r>
          </w:p>
        </w:tc>
        <w:tc>
          <w:tcPr>
            <w:tcW w:w="1266" w:type="pct"/>
            <w:shd w:val="clear" w:color="000000" w:fill="DAEEF3"/>
          </w:tcPr>
          <w:p w:rsidR="00C67089" w:rsidRPr="007D6294" w:rsidRDefault="00C67089" w:rsidP="00BB7FCE">
            <w:r w:rsidRPr="007D6294">
              <w:t>Радоја Домановића 6</w:t>
            </w:r>
          </w:p>
        </w:tc>
      </w:tr>
      <w:tr w:rsidR="00C67089" w:rsidRPr="0013241D" w:rsidTr="00C67089">
        <w:trPr>
          <w:trHeight w:val="330"/>
          <w:jc w:val="center"/>
        </w:trPr>
        <w:tc>
          <w:tcPr>
            <w:tcW w:w="823" w:type="pct"/>
            <w:shd w:val="clear" w:color="auto" w:fill="auto"/>
            <w:noWrap/>
          </w:tcPr>
          <w:p w:rsidR="00C67089" w:rsidRPr="00B0028B" w:rsidRDefault="00C67089" w:rsidP="003F12CC">
            <w:r w:rsidRPr="00B0028B">
              <w:t>Топола</w:t>
            </w:r>
          </w:p>
        </w:tc>
        <w:tc>
          <w:tcPr>
            <w:tcW w:w="1105" w:type="pct"/>
            <w:shd w:val="clear" w:color="auto" w:fill="auto"/>
            <w:noWrap/>
          </w:tcPr>
          <w:p w:rsidR="00C67089" w:rsidRPr="009E6817" w:rsidRDefault="00C67089" w:rsidP="00BB7FCE">
            <w:r w:rsidRPr="009E6817">
              <w:t>811-005</w:t>
            </w:r>
          </w:p>
        </w:tc>
        <w:tc>
          <w:tcPr>
            <w:tcW w:w="1806" w:type="pct"/>
            <w:shd w:val="clear" w:color="auto" w:fill="auto"/>
            <w:noWrap/>
          </w:tcPr>
          <w:p w:rsidR="00C67089" w:rsidRPr="00C5091E" w:rsidRDefault="00C67089" w:rsidP="00BB7FCE">
            <w:r w:rsidRPr="00C5091E">
              <w:t>Милијанка Станојевић</w:t>
            </w:r>
          </w:p>
        </w:tc>
        <w:tc>
          <w:tcPr>
            <w:tcW w:w="1266" w:type="pct"/>
          </w:tcPr>
          <w:p w:rsidR="00C67089" w:rsidRPr="007D6294" w:rsidRDefault="00C67089" w:rsidP="00BB7FCE">
            <w:r w:rsidRPr="007D6294">
              <w:t>Булевар Вожда Карађорђа 32 - Топола</w:t>
            </w:r>
          </w:p>
        </w:tc>
      </w:tr>
      <w:tr w:rsidR="00C67089" w:rsidRPr="0013241D" w:rsidTr="00C67089">
        <w:trPr>
          <w:trHeight w:val="330"/>
          <w:jc w:val="center"/>
        </w:trPr>
        <w:tc>
          <w:tcPr>
            <w:tcW w:w="823" w:type="pct"/>
            <w:shd w:val="clear" w:color="000000" w:fill="DAEEF3"/>
            <w:noWrap/>
          </w:tcPr>
          <w:p w:rsidR="00C67089" w:rsidRPr="00B0028B" w:rsidRDefault="00C67089" w:rsidP="003F12CC">
            <w:r w:rsidRPr="00B0028B">
              <w:t>Баточина</w:t>
            </w:r>
          </w:p>
        </w:tc>
        <w:tc>
          <w:tcPr>
            <w:tcW w:w="1105" w:type="pct"/>
            <w:shd w:val="clear" w:color="000000" w:fill="DAEEF3"/>
            <w:noWrap/>
          </w:tcPr>
          <w:p w:rsidR="00C67089" w:rsidRPr="009E6817" w:rsidRDefault="00C67089" w:rsidP="00BB7FCE">
            <w:r w:rsidRPr="009E6817">
              <w:t>6842-278</w:t>
            </w:r>
          </w:p>
        </w:tc>
        <w:tc>
          <w:tcPr>
            <w:tcW w:w="1806" w:type="pct"/>
            <w:shd w:val="clear" w:color="000000" w:fill="DAEEF3"/>
            <w:noWrap/>
          </w:tcPr>
          <w:p w:rsidR="00C67089" w:rsidRPr="00C5091E" w:rsidRDefault="00C67089" w:rsidP="00BB7FCE">
            <w:r w:rsidRPr="00C5091E">
              <w:t>Гордана Милић</w:t>
            </w:r>
          </w:p>
        </w:tc>
        <w:tc>
          <w:tcPr>
            <w:tcW w:w="1266" w:type="pct"/>
            <w:shd w:val="clear" w:color="000000" w:fill="DAEEF3"/>
          </w:tcPr>
          <w:p w:rsidR="00C67089" w:rsidRPr="007D6294" w:rsidRDefault="00C67089" w:rsidP="00BB7FCE">
            <w:r w:rsidRPr="007D6294">
              <w:t>Кнеза Милоша Обреновића 1 - Баточина</w:t>
            </w:r>
          </w:p>
        </w:tc>
      </w:tr>
      <w:tr w:rsidR="00C67089" w:rsidRPr="0013241D" w:rsidTr="00C67089">
        <w:trPr>
          <w:trHeight w:val="330"/>
          <w:jc w:val="center"/>
        </w:trPr>
        <w:tc>
          <w:tcPr>
            <w:tcW w:w="823" w:type="pct"/>
            <w:shd w:val="clear" w:color="auto" w:fill="auto"/>
            <w:noWrap/>
          </w:tcPr>
          <w:p w:rsidR="00C67089" w:rsidRPr="00B0028B" w:rsidRDefault="00C67089" w:rsidP="003F12CC">
            <w:r w:rsidRPr="00B0028B">
              <w:t>Рача</w:t>
            </w:r>
          </w:p>
        </w:tc>
        <w:tc>
          <w:tcPr>
            <w:tcW w:w="1105" w:type="pct"/>
            <w:shd w:val="clear" w:color="auto" w:fill="auto"/>
            <w:noWrap/>
          </w:tcPr>
          <w:p w:rsidR="00C67089" w:rsidRPr="009E6817" w:rsidRDefault="00C67089" w:rsidP="00BB7FCE">
            <w:r w:rsidRPr="009E6817">
              <w:t>751-149</w:t>
            </w:r>
          </w:p>
        </w:tc>
        <w:tc>
          <w:tcPr>
            <w:tcW w:w="1806" w:type="pct"/>
            <w:shd w:val="clear" w:color="auto" w:fill="auto"/>
          </w:tcPr>
          <w:p w:rsidR="00C67089" w:rsidRPr="00C5091E" w:rsidRDefault="00C67089" w:rsidP="00BB7FCE">
            <w:r w:rsidRPr="00C5091E">
              <w:t>Вера Пантовић</w:t>
            </w:r>
          </w:p>
        </w:tc>
        <w:tc>
          <w:tcPr>
            <w:tcW w:w="1266" w:type="pct"/>
          </w:tcPr>
          <w:p w:rsidR="00C67089" w:rsidRPr="007D6294" w:rsidRDefault="00C67089" w:rsidP="00BB7FCE">
            <w:r w:rsidRPr="007D6294">
              <w:t>Виноградска бб.- Рача</w:t>
            </w:r>
          </w:p>
        </w:tc>
      </w:tr>
      <w:tr w:rsidR="00C67089" w:rsidRPr="0013241D" w:rsidTr="00C67089">
        <w:trPr>
          <w:trHeight w:val="330"/>
          <w:jc w:val="center"/>
        </w:trPr>
        <w:tc>
          <w:tcPr>
            <w:tcW w:w="823" w:type="pct"/>
            <w:shd w:val="clear" w:color="000000" w:fill="DAEEF3"/>
            <w:noWrap/>
          </w:tcPr>
          <w:p w:rsidR="00C67089" w:rsidRPr="00B0028B" w:rsidRDefault="00C67089" w:rsidP="003F12CC">
            <w:r w:rsidRPr="00B0028B">
              <w:t>Кнић</w:t>
            </w:r>
          </w:p>
        </w:tc>
        <w:tc>
          <w:tcPr>
            <w:tcW w:w="1105" w:type="pct"/>
            <w:shd w:val="clear" w:color="000000" w:fill="DAEEF3"/>
            <w:noWrap/>
          </w:tcPr>
          <w:p w:rsidR="00C67089" w:rsidRPr="009E6817" w:rsidRDefault="00C67089" w:rsidP="00BB7FCE">
            <w:r w:rsidRPr="009E6817">
              <w:t>511-132</w:t>
            </w:r>
          </w:p>
        </w:tc>
        <w:tc>
          <w:tcPr>
            <w:tcW w:w="1806" w:type="pct"/>
            <w:shd w:val="clear" w:color="000000" w:fill="DAEEF3"/>
            <w:noWrap/>
          </w:tcPr>
          <w:p w:rsidR="00C67089" w:rsidRPr="00C5091E" w:rsidRDefault="00C67089" w:rsidP="00BB7FCE">
            <w:r w:rsidRPr="00C5091E">
              <w:t>Марија Поповић - Миленковић</w:t>
            </w:r>
          </w:p>
        </w:tc>
        <w:tc>
          <w:tcPr>
            <w:tcW w:w="1266" w:type="pct"/>
            <w:shd w:val="clear" w:color="000000" w:fill="DAEEF3"/>
          </w:tcPr>
          <w:p w:rsidR="00C67089" w:rsidRPr="007D6294" w:rsidRDefault="00C67089" w:rsidP="00BB7FCE">
            <w:r w:rsidRPr="007D6294">
              <w:t>Кнић - у склопу Дома здравља</w:t>
            </w:r>
          </w:p>
        </w:tc>
      </w:tr>
      <w:tr w:rsidR="00C67089" w:rsidRPr="0013241D" w:rsidTr="00C67089">
        <w:trPr>
          <w:trHeight w:val="330"/>
          <w:jc w:val="center"/>
        </w:trPr>
        <w:tc>
          <w:tcPr>
            <w:tcW w:w="823" w:type="pct"/>
            <w:shd w:val="clear" w:color="auto" w:fill="auto"/>
            <w:noWrap/>
          </w:tcPr>
          <w:p w:rsidR="00C67089" w:rsidRPr="00B0028B" w:rsidRDefault="00C67089" w:rsidP="003F12CC">
            <w:r w:rsidRPr="00B0028B">
              <w:t>Наталинци</w:t>
            </w:r>
          </w:p>
        </w:tc>
        <w:tc>
          <w:tcPr>
            <w:tcW w:w="1105" w:type="pct"/>
            <w:shd w:val="clear" w:color="auto" w:fill="auto"/>
            <w:noWrap/>
          </w:tcPr>
          <w:p w:rsidR="00C67089" w:rsidRPr="009E6817" w:rsidRDefault="00C67089" w:rsidP="00BB7FCE">
            <w:r w:rsidRPr="009E6817">
              <w:t>821-194</w:t>
            </w:r>
          </w:p>
        </w:tc>
        <w:tc>
          <w:tcPr>
            <w:tcW w:w="1806" w:type="pct"/>
            <w:shd w:val="clear" w:color="auto" w:fill="auto"/>
            <w:noWrap/>
          </w:tcPr>
          <w:p w:rsidR="00C67089" w:rsidRPr="00C5091E" w:rsidRDefault="00C67089" w:rsidP="00BB7FCE">
            <w:r w:rsidRPr="00C5091E">
              <w:t>Ненад Обрадовић</w:t>
            </w:r>
          </w:p>
        </w:tc>
        <w:tc>
          <w:tcPr>
            <w:tcW w:w="1266" w:type="pct"/>
          </w:tcPr>
          <w:p w:rsidR="00C67089" w:rsidRPr="007D6294" w:rsidRDefault="00C67089" w:rsidP="00BB7FCE">
            <w:r w:rsidRPr="007D6294">
              <w:t>Село Наталинци</w:t>
            </w:r>
          </w:p>
        </w:tc>
      </w:tr>
      <w:tr w:rsidR="00C67089" w:rsidRPr="0013241D" w:rsidTr="00C67089">
        <w:trPr>
          <w:trHeight w:val="330"/>
          <w:jc w:val="center"/>
        </w:trPr>
        <w:tc>
          <w:tcPr>
            <w:tcW w:w="823" w:type="pct"/>
            <w:shd w:val="clear" w:color="000000" w:fill="DAEEF3"/>
            <w:noWrap/>
          </w:tcPr>
          <w:p w:rsidR="00C67089" w:rsidRPr="00B0028B" w:rsidRDefault="00C67089" w:rsidP="003F12CC">
            <w:r w:rsidRPr="00B0028B">
              <w:t>Страгари</w:t>
            </w:r>
          </w:p>
        </w:tc>
        <w:tc>
          <w:tcPr>
            <w:tcW w:w="1105" w:type="pct"/>
            <w:shd w:val="clear" w:color="000000" w:fill="DAEEF3"/>
            <w:noWrap/>
          </w:tcPr>
          <w:p w:rsidR="00C67089" w:rsidRPr="009E6817" w:rsidRDefault="00C67089" w:rsidP="00BB7FCE">
            <w:r w:rsidRPr="009E6817">
              <w:t>522-427</w:t>
            </w:r>
          </w:p>
        </w:tc>
        <w:tc>
          <w:tcPr>
            <w:tcW w:w="1806" w:type="pct"/>
            <w:shd w:val="clear" w:color="000000" w:fill="DAEEF3"/>
            <w:noWrap/>
          </w:tcPr>
          <w:p w:rsidR="00C67089" w:rsidRPr="00C5091E" w:rsidRDefault="00C67089" w:rsidP="00BB7FCE">
            <w:r w:rsidRPr="00C5091E">
              <w:t>Наташа Јанићијевић</w:t>
            </w:r>
          </w:p>
        </w:tc>
        <w:tc>
          <w:tcPr>
            <w:tcW w:w="1266" w:type="pct"/>
            <w:shd w:val="clear" w:color="000000" w:fill="DAEEF3"/>
          </w:tcPr>
          <w:p w:rsidR="00C67089" w:rsidRPr="007D6294" w:rsidRDefault="00C67089" w:rsidP="00BB7FCE">
            <w:r w:rsidRPr="007D6294">
              <w:t>Село Страгари - у склопу Дома здравља</w:t>
            </w:r>
          </w:p>
        </w:tc>
      </w:tr>
      <w:tr w:rsidR="00C67089" w:rsidRPr="0013241D" w:rsidTr="00C67089">
        <w:trPr>
          <w:trHeight w:val="330"/>
          <w:jc w:val="center"/>
        </w:trPr>
        <w:tc>
          <w:tcPr>
            <w:tcW w:w="823" w:type="pct"/>
            <w:shd w:val="clear" w:color="auto" w:fill="auto"/>
            <w:noWrap/>
          </w:tcPr>
          <w:p w:rsidR="00C67089" w:rsidRPr="00B0028B" w:rsidRDefault="00C67089" w:rsidP="003F12CC">
            <w:r w:rsidRPr="00B0028B">
              <w:t>Гружа</w:t>
            </w:r>
          </w:p>
        </w:tc>
        <w:tc>
          <w:tcPr>
            <w:tcW w:w="1105" w:type="pct"/>
            <w:shd w:val="clear" w:color="auto" w:fill="auto"/>
            <w:noWrap/>
          </w:tcPr>
          <w:p w:rsidR="00C67089" w:rsidRPr="009E6817" w:rsidRDefault="00C67089" w:rsidP="00BB7FCE">
            <w:r w:rsidRPr="009E6817">
              <w:t>515-502</w:t>
            </w:r>
          </w:p>
        </w:tc>
        <w:tc>
          <w:tcPr>
            <w:tcW w:w="1806" w:type="pct"/>
            <w:shd w:val="clear" w:color="auto" w:fill="auto"/>
            <w:noWrap/>
          </w:tcPr>
          <w:p w:rsidR="00C67089" w:rsidRPr="00C5091E" w:rsidRDefault="00C67089" w:rsidP="00BB7FCE">
            <w:r w:rsidRPr="00C5091E">
              <w:t>Данијела Алексић</w:t>
            </w:r>
          </w:p>
        </w:tc>
        <w:tc>
          <w:tcPr>
            <w:tcW w:w="1266" w:type="pct"/>
          </w:tcPr>
          <w:p w:rsidR="00C67089" w:rsidRPr="007D6294" w:rsidRDefault="00C67089" w:rsidP="00BB7FCE">
            <w:r w:rsidRPr="007D6294">
              <w:t>Гружа - у склопу Дома здравља</w:t>
            </w:r>
          </w:p>
        </w:tc>
      </w:tr>
      <w:tr w:rsidR="00C67089" w:rsidRPr="0013241D" w:rsidTr="00C67089">
        <w:trPr>
          <w:trHeight w:val="330"/>
          <w:jc w:val="center"/>
        </w:trPr>
        <w:tc>
          <w:tcPr>
            <w:tcW w:w="823" w:type="pct"/>
            <w:shd w:val="clear" w:color="000000" w:fill="DAEEF3"/>
            <w:noWrap/>
          </w:tcPr>
          <w:p w:rsidR="00C67089" w:rsidRPr="00B0028B" w:rsidRDefault="00C67089" w:rsidP="003F12CC">
            <w:r w:rsidRPr="00B0028B">
              <w:t>Чумић</w:t>
            </w:r>
          </w:p>
        </w:tc>
        <w:tc>
          <w:tcPr>
            <w:tcW w:w="1105" w:type="pct"/>
            <w:shd w:val="clear" w:color="000000" w:fill="DAEEF3"/>
            <w:noWrap/>
          </w:tcPr>
          <w:p w:rsidR="00C67089" w:rsidRPr="009E6817" w:rsidRDefault="00C67089" w:rsidP="00BB7FCE">
            <w:r w:rsidRPr="009E6817">
              <w:t>576-397</w:t>
            </w:r>
          </w:p>
        </w:tc>
        <w:tc>
          <w:tcPr>
            <w:tcW w:w="1806" w:type="pct"/>
            <w:shd w:val="clear" w:color="000000" w:fill="DAEEF3"/>
            <w:noWrap/>
          </w:tcPr>
          <w:p w:rsidR="00C67089" w:rsidRPr="00C5091E" w:rsidRDefault="00C67089" w:rsidP="00BB7FCE">
            <w:r w:rsidRPr="00C5091E">
              <w:t>Снежана Дугалић</w:t>
            </w:r>
          </w:p>
        </w:tc>
        <w:tc>
          <w:tcPr>
            <w:tcW w:w="1266" w:type="pct"/>
            <w:shd w:val="clear" w:color="000000" w:fill="DAEEF3"/>
          </w:tcPr>
          <w:p w:rsidR="00C67089" w:rsidRPr="007D6294" w:rsidRDefault="00C67089" w:rsidP="00BB7FCE">
            <w:r w:rsidRPr="007D6294">
              <w:t>Село Чумић - у склопу Дома здравља</w:t>
            </w:r>
          </w:p>
        </w:tc>
      </w:tr>
      <w:tr w:rsidR="00C67089" w:rsidRPr="0013241D" w:rsidTr="00C67089">
        <w:trPr>
          <w:trHeight w:val="330"/>
          <w:jc w:val="center"/>
        </w:trPr>
        <w:tc>
          <w:tcPr>
            <w:tcW w:w="823" w:type="pct"/>
            <w:shd w:val="clear" w:color="auto" w:fill="auto"/>
            <w:noWrap/>
          </w:tcPr>
          <w:p w:rsidR="00C67089" w:rsidRPr="00B0028B" w:rsidRDefault="00C67089" w:rsidP="003F12CC">
            <w:r w:rsidRPr="00B0028B">
              <w:t>Бресница</w:t>
            </w:r>
          </w:p>
        </w:tc>
        <w:tc>
          <w:tcPr>
            <w:tcW w:w="1105" w:type="pct"/>
            <w:shd w:val="clear" w:color="auto" w:fill="auto"/>
            <w:noWrap/>
          </w:tcPr>
          <w:p w:rsidR="00C67089" w:rsidRPr="009E6817" w:rsidRDefault="00C67089" w:rsidP="00BB7FCE">
            <w:r w:rsidRPr="009E6817">
              <w:t>381-402</w:t>
            </w:r>
          </w:p>
        </w:tc>
        <w:tc>
          <w:tcPr>
            <w:tcW w:w="1806" w:type="pct"/>
            <w:shd w:val="clear" w:color="auto" w:fill="auto"/>
            <w:noWrap/>
          </w:tcPr>
          <w:p w:rsidR="00C67089" w:rsidRPr="00C5091E" w:rsidRDefault="00C67089" w:rsidP="00BB7FCE">
            <w:r w:rsidRPr="00C5091E">
              <w:t>Mилица Филиповић</w:t>
            </w:r>
          </w:p>
        </w:tc>
        <w:tc>
          <w:tcPr>
            <w:tcW w:w="1266" w:type="pct"/>
          </w:tcPr>
          <w:p w:rsidR="00C67089" w:rsidRPr="007D6294" w:rsidRDefault="00C67089" w:rsidP="00BB7FCE">
            <w:r w:rsidRPr="007D6294">
              <w:t>Чегарска бб.</w:t>
            </w:r>
          </w:p>
        </w:tc>
      </w:tr>
      <w:tr w:rsidR="00C67089" w:rsidRPr="0013241D" w:rsidTr="00C67089">
        <w:trPr>
          <w:trHeight w:val="330"/>
          <w:jc w:val="center"/>
        </w:trPr>
        <w:tc>
          <w:tcPr>
            <w:tcW w:w="823" w:type="pct"/>
            <w:shd w:val="clear" w:color="000000" w:fill="DAEEF3"/>
            <w:noWrap/>
          </w:tcPr>
          <w:p w:rsidR="00C67089" w:rsidRPr="00B0028B" w:rsidRDefault="00C67089" w:rsidP="003F12CC">
            <w:r w:rsidRPr="00B0028B">
              <w:t>Застава</w:t>
            </w:r>
          </w:p>
        </w:tc>
        <w:tc>
          <w:tcPr>
            <w:tcW w:w="1105" w:type="pct"/>
            <w:shd w:val="clear" w:color="000000" w:fill="DAEEF3"/>
            <w:noWrap/>
          </w:tcPr>
          <w:p w:rsidR="00C67089" w:rsidRPr="009E6817" w:rsidRDefault="00C67089" w:rsidP="00BB7FCE">
            <w:r w:rsidRPr="009E6817">
              <w:t>323-628</w:t>
            </w:r>
          </w:p>
        </w:tc>
        <w:tc>
          <w:tcPr>
            <w:tcW w:w="1806" w:type="pct"/>
            <w:shd w:val="clear" w:color="000000" w:fill="DAEEF3"/>
            <w:noWrap/>
          </w:tcPr>
          <w:p w:rsidR="00C67089" w:rsidRPr="00C5091E" w:rsidRDefault="00C67089" w:rsidP="00BB7FCE">
            <w:r w:rsidRPr="00C5091E">
              <w:t>Емина Пита - Брзаковић</w:t>
            </w:r>
          </w:p>
        </w:tc>
        <w:tc>
          <w:tcPr>
            <w:tcW w:w="1266" w:type="pct"/>
            <w:shd w:val="clear" w:color="000000" w:fill="DAEEF3"/>
          </w:tcPr>
          <w:p w:rsidR="00C67089" w:rsidRPr="007D6294" w:rsidRDefault="00C67089" w:rsidP="00BB7FCE">
            <w:r w:rsidRPr="007D6294">
              <w:t>Трг Тополиваца бб.</w:t>
            </w:r>
          </w:p>
        </w:tc>
      </w:tr>
      <w:tr w:rsidR="00C67089" w:rsidRPr="0013241D" w:rsidTr="00C67089">
        <w:trPr>
          <w:trHeight w:val="330"/>
          <w:jc w:val="center"/>
        </w:trPr>
        <w:tc>
          <w:tcPr>
            <w:tcW w:w="823" w:type="pct"/>
            <w:shd w:val="clear" w:color="auto" w:fill="auto"/>
            <w:noWrap/>
          </w:tcPr>
          <w:p w:rsidR="00C67089" w:rsidRPr="00B0028B" w:rsidRDefault="00C67089" w:rsidP="003F12CC">
            <w:r w:rsidRPr="00B0028B">
              <w:t>Баре</w:t>
            </w:r>
          </w:p>
        </w:tc>
        <w:tc>
          <w:tcPr>
            <w:tcW w:w="1105" w:type="pct"/>
            <w:shd w:val="clear" w:color="auto" w:fill="auto"/>
            <w:noWrap/>
          </w:tcPr>
          <w:p w:rsidR="00C67089" w:rsidRPr="009E6817" w:rsidRDefault="00C67089" w:rsidP="00BB7FCE">
            <w:r w:rsidRPr="009E6817">
              <w:t>6796-147</w:t>
            </w:r>
          </w:p>
        </w:tc>
        <w:tc>
          <w:tcPr>
            <w:tcW w:w="1806" w:type="pct"/>
            <w:shd w:val="clear" w:color="auto" w:fill="auto"/>
            <w:noWrap/>
          </w:tcPr>
          <w:p w:rsidR="00C67089" w:rsidRPr="00C5091E" w:rsidRDefault="00C67089" w:rsidP="00BB7FCE">
            <w:r w:rsidRPr="00C5091E">
              <w:t>Срђан Раковић</w:t>
            </w:r>
          </w:p>
        </w:tc>
        <w:tc>
          <w:tcPr>
            <w:tcW w:w="1266" w:type="pct"/>
          </w:tcPr>
          <w:p w:rsidR="00C67089" w:rsidRPr="007D6294" w:rsidRDefault="00C67089" w:rsidP="00BB7FCE">
            <w:r w:rsidRPr="007D6294">
              <w:t>Село Баре - у склопу Дома здравља</w:t>
            </w:r>
          </w:p>
        </w:tc>
      </w:tr>
      <w:tr w:rsidR="00C67089" w:rsidRPr="0013241D" w:rsidTr="00C67089">
        <w:trPr>
          <w:trHeight w:val="330"/>
          <w:jc w:val="center"/>
        </w:trPr>
        <w:tc>
          <w:tcPr>
            <w:tcW w:w="823" w:type="pct"/>
            <w:shd w:val="clear" w:color="000000" w:fill="DAEEF3"/>
            <w:noWrap/>
          </w:tcPr>
          <w:p w:rsidR="00C67089" w:rsidRPr="00B0028B" w:rsidRDefault="00C67089" w:rsidP="003F12CC">
            <w:r w:rsidRPr="00B0028B">
              <w:t>Колонија</w:t>
            </w:r>
          </w:p>
        </w:tc>
        <w:tc>
          <w:tcPr>
            <w:tcW w:w="1105" w:type="pct"/>
            <w:shd w:val="clear" w:color="000000" w:fill="DAEEF3"/>
            <w:noWrap/>
          </w:tcPr>
          <w:p w:rsidR="00C67089" w:rsidRPr="009E6817" w:rsidRDefault="00C67089" w:rsidP="00BB7FCE">
            <w:r w:rsidRPr="009E6817">
              <w:t>353-840</w:t>
            </w:r>
          </w:p>
        </w:tc>
        <w:tc>
          <w:tcPr>
            <w:tcW w:w="1806" w:type="pct"/>
            <w:shd w:val="clear" w:color="000000" w:fill="DAEEF3"/>
            <w:noWrap/>
          </w:tcPr>
          <w:p w:rsidR="00C67089" w:rsidRPr="00C5091E" w:rsidRDefault="00C67089" w:rsidP="00BB7FCE">
            <w:r w:rsidRPr="00C5091E">
              <w:t>Неда Јанковић</w:t>
            </w:r>
          </w:p>
        </w:tc>
        <w:tc>
          <w:tcPr>
            <w:tcW w:w="1266" w:type="pct"/>
            <w:shd w:val="clear" w:color="000000" w:fill="DAEEF3"/>
          </w:tcPr>
          <w:p w:rsidR="00C67089" w:rsidRPr="007D6294" w:rsidRDefault="00C67089" w:rsidP="00BB7FCE">
            <w:r w:rsidRPr="007D6294">
              <w:t>Првослава Стојановића 10</w:t>
            </w:r>
          </w:p>
        </w:tc>
      </w:tr>
      <w:tr w:rsidR="00C67089" w:rsidRPr="0013241D" w:rsidTr="00C67089">
        <w:trPr>
          <w:trHeight w:val="330"/>
          <w:jc w:val="center"/>
        </w:trPr>
        <w:tc>
          <w:tcPr>
            <w:tcW w:w="823" w:type="pct"/>
            <w:shd w:val="clear" w:color="auto" w:fill="auto"/>
            <w:noWrap/>
          </w:tcPr>
          <w:p w:rsidR="00C67089" w:rsidRPr="00B0028B" w:rsidRDefault="00C67089" w:rsidP="003F12CC">
            <w:r w:rsidRPr="00B0028B">
              <w:t>Здравље</w:t>
            </w:r>
          </w:p>
        </w:tc>
        <w:tc>
          <w:tcPr>
            <w:tcW w:w="1105" w:type="pct"/>
            <w:shd w:val="clear" w:color="auto" w:fill="auto"/>
            <w:noWrap/>
          </w:tcPr>
          <w:p w:rsidR="00C67089" w:rsidRPr="009E6817" w:rsidRDefault="00C67089" w:rsidP="00BB7FCE">
            <w:r w:rsidRPr="009E6817">
              <w:t>381-396</w:t>
            </w:r>
          </w:p>
        </w:tc>
        <w:tc>
          <w:tcPr>
            <w:tcW w:w="1806" w:type="pct"/>
            <w:shd w:val="clear" w:color="auto" w:fill="auto"/>
            <w:noWrap/>
          </w:tcPr>
          <w:p w:rsidR="00C67089" w:rsidRPr="00C5091E" w:rsidRDefault="00C67089" w:rsidP="00BB7FCE">
            <w:r w:rsidRPr="00C5091E">
              <w:t>Борис Милошевић</w:t>
            </w:r>
          </w:p>
        </w:tc>
        <w:tc>
          <w:tcPr>
            <w:tcW w:w="1266" w:type="pct"/>
          </w:tcPr>
          <w:p w:rsidR="00C67089" w:rsidRPr="007D6294" w:rsidRDefault="00C67089" w:rsidP="00BB7FCE">
            <w:r w:rsidRPr="007D6294">
              <w:t>Цара Душана 16</w:t>
            </w:r>
          </w:p>
        </w:tc>
      </w:tr>
      <w:tr w:rsidR="00C67089" w:rsidRPr="0013241D" w:rsidTr="00C67089">
        <w:trPr>
          <w:trHeight w:val="330"/>
          <w:jc w:val="center"/>
        </w:trPr>
        <w:tc>
          <w:tcPr>
            <w:tcW w:w="823" w:type="pct"/>
            <w:shd w:val="clear" w:color="000000" w:fill="DAEEF3"/>
            <w:noWrap/>
          </w:tcPr>
          <w:p w:rsidR="00C67089" w:rsidRPr="00B0028B" w:rsidRDefault="00C67089" w:rsidP="003F12CC">
            <w:r w:rsidRPr="00B0028B">
              <w:t>Лапово</w:t>
            </w:r>
          </w:p>
        </w:tc>
        <w:tc>
          <w:tcPr>
            <w:tcW w:w="1105" w:type="pct"/>
            <w:shd w:val="clear" w:color="000000" w:fill="DAEEF3"/>
            <w:noWrap/>
          </w:tcPr>
          <w:p w:rsidR="00C67089" w:rsidRPr="009E6817" w:rsidRDefault="00C67089" w:rsidP="00BB7FCE">
            <w:r w:rsidRPr="009E6817">
              <w:t>853-174</w:t>
            </w:r>
          </w:p>
        </w:tc>
        <w:tc>
          <w:tcPr>
            <w:tcW w:w="1806" w:type="pct"/>
            <w:shd w:val="clear" w:color="000000" w:fill="DAEEF3"/>
            <w:noWrap/>
          </w:tcPr>
          <w:p w:rsidR="00C67089" w:rsidRPr="00C5091E" w:rsidRDefault="00C67089" w:rsidP="00BB7FCE">
            <w:r w:rsidRPr="00C5091E">
              <w:t>Горица Нежић</w:t>
            </w:r>
          </w:p>
        </w:tc>
        <w:tc>
          <w:tcPr>
            <w:tcW w:w="1266" w:type="pct"/>
            <w:shd w:val="clear" w:color="000000" w:fill="DAEEF3"/>
          </w:tcPr>
          <w:p w:rsidR="00C67089" w:rsidRPr="007D6294" w:rsidRDefault="00C67089" w:rsidP="00BB7FCE">
            <w:r w:rsidRPr="007D6294">
              <w:t>Иве Андрића 9 - Лапово</w:t>
            </w:r>
          </w:p>
        </w:tc>
      </w:tr>
      <w:tr w:rsidR="00C67089" w:rsidRPr="0013241D" w:rsidTr="00C67089">
        <w:trPr>
          <w:trHeight w:val="330"/>
          <w:jc w:val="center"/>
        </w:trPr>
        <w:tc>
          <w:tcPr>
            <w:tcW w:w="823" w:type="pct"/>
            <w:shd w:val="clear" w:color="auto" w:fill="auto"/>
            <w:noWrap/>
          </w:tcPr>
          <w:p w:rsidR="00C67089" w:rsidRPr="00B0028B" w:rsidRDefault="00C67089" w:rsidP="003F12CC">
            <w:r w:rsidRPr="00B0028B">
              <w:t>Топоница</w:t>
            </w:r>
          </w:p>
        </w:tc>
        <w:tc>
          <w:tcPr>
            <w:tcW w:w="1105" w:type="pct"/>
            <w:shd w:val="clear" w:color="auto" w:fill="auto"/>
            <w:noWrap/>
          </w:tcPr>
          <w:p w:rsidR="00C67089" w:rsidRPr="009E6817" w:rsidRDefault="00C67089" w:rsidP="00BB7FCE">
            <w:r w:rsidRPr="009E6817">
              <w:t>519-134</w:t>
            </w:r>
          </w:p>
        </w:tc>
        <w:tc>
          <w:tcPr>
            <w:tcW w:w="1806" w:type="pct"/>
            <w:shd w:val="clear" w:color="auto" w:fill="auto"/>
            <w:noWrap/>
          </w:tcPr>
          <w:p w:rsidR="00C67089" w:rsidRPr="00C5091E" w:rsidRDefault="00C67089" w:rsidP="00BB7FCE">
            <w:r w:rsidRPr="00C5091E">
              <w:t>Драгана Стојковић</w:t>
            </w:r>
          </w:p>
        </w:tc>
        <w:tc>
          <w:tcPr>
            <w:tcW w:w="1266" w:type="pct"/>
          </w:tcPr>
          <w:p w:rsidR="00C67089" w:rsidRPr="007D6294" w:rsidRDefault="00C67089" w:rsidP="00BB7FCE">
            <w:r w:rsidRPr="007D6294">
              <w:t>Село Топоница - у склопу Дома здравља</w:t>
            </w:r>
          </w:p>
        </w:tc>
      </w:tr>
      <w:tr w:rsidR="00C67089" w:rsidRPr="0013241D" w:rsidTr="00C67089">
        <w:trPr>
          <w:trHeight w:val="330"/>
          <w:jc w:val="center"/>
        </w:trPr>
        <w:tc>
          <w:tcPr>
            <w:tcW w:w="823" w:type="pct"/>
            <w:shd w:val="clear" w:color="000000" w:fill="DAEEF3"/>
            <w:noWrap/>
          </w:tcPr>
          <w:p w:rsidR="00C67089" w:rsidRPr="00B0028B" w:rsidRDefault="00C67089" w:rsidP="003F12CC">
            <w:r w:rsidRPr="00B0028B">
              <w:t>Ердоглија</w:t>
            </w:r>
          </w:p>
        </w:tc>
        <w:tc>
          <w:tcPr>
            <w:tcW w:w="1105" w:type="pct"/>
            <w:shd w:val="clear" w:color="000000" w:fill="DAEEF3"/>
            <w:noWrap/>
          </w:tcPr>
          <w:p w:rsidR="00C67089" w:rsidRPr="009E6817" w:rsidRDefault="00C67089" w:rsidP="00BB7FCE">
            <w:r w:rsidRPr="009E6817">
              <w:t>323-138</w:t>
            </w:r>
          </w:p>
        </w:tc>
        <w:tc>
          <w:tcPr>
            <w:tcW w:w="1806" w:type="pct"/>
            <w:shd w:val="clear" w:color="000000" w:fill="DAEEF3"/>
            <w:noWrap/>
          </w:tcPr>
          <w:p w:rsidR="00C67089" w:rsidRPr="00C5091E" w:rsidRDefault="00C67089" w:rsidP="00BB7FCE">
            <w:r w:rsidRPr="00C5091E">
              <w:t>Maријана Лукић</w:t>
            </w:r>
          </w:p>
        </w:tc>
        <w:tc>
          <w:tcPr>
            <w:tcW w:w="1266" w:type="pct"/>
            <w:shd w:val="clear" w:color="000000" w:fill="DAEEF3"/>
          </w:tcPr>
          <w:p w:rsidR="00C67089" w:rsidRPr="007D6294" w:rsidRDefault="00C67089" w:rsidP="00BB7FCE">
            <w:r w:rsidRPr="007D6294">
              <w:t>Чиче од Романије бб.</w:t>
            </w:r>
          </w:p>
        </w:tc>
      </w:tr>
      <w:tr w:rsidR="00C67089" w:rsidRPr="0013241D" w:rsidTr="00C67089">
        <w:trPr>
          <w:trHeight w:val="330"/>
          <w:jc w:val="center"/>
        </w:trPr>
        <w:tc>
          <w:tcPr>
            <w:tcW w:w="823" w:type="pct"/>
            <w:shd w:val="clear" w:color="auto" w:fill="auto"/>
            <w:noWrap/>
          </w:tcPr>
          <w:p w:rsidR="00C67089" w:rsidRDefault="00C67089" w:rsidP="003F12CC">
            <w:r w:rsidRPr="00B0028B">
              <w:t>Угљаревац</w:t>
            </w:r>
          </w:p>
        </w:tc>
        <w:tc>
          <w:tcPr>
            <w:tcW w:w="1105" w:type="pct"/>
            <w:shd w:val="clear" w:color="auto" w:fill="auto"/>
            <w:noWrap/>
          </w:tcPr>
          <w:p w:rsidR="00C67089" w:rsidRDefault="00C67089" w:rsidP="00BB7FCE">
            <w:r w:rsidRPr="009E6817">
              <w:t>6100-554</w:t>
            </w:r>
          </w:p>
        </w:tc>
        <w:tc>
          <w:tcPr>
            <w:tcW w:w="1806" w:type="pct"/>
            <w:shd w:val="clear" w:color="auto" w:fill="auto"/>
            <w:noWrap/>
          </w:tcPr>
          <w:p w:rsidR="00C67089" w:rsidRDefault="00C67089" w:rsidP="00BB7FCE">
            <w:r w:rsidRPr="00C5091E">
              <w:t>Весна Деспотовић</w:t>
            </w:r>
          </w:p>
        </w:tc>
        <w:tc>
          <w:tcPr>
            <w:tcW w:w="1266" w:type="pct"/>
          </w:tcPr>
          <w:p w:rsidR="00C67089" w:rsidRDefault="00C67089" w:rsidP="00BB7FCE">
            <w:r w:rsidRPr="007D6294">
              <w:t>Село Угљаревац - у склопу Дома здравља</w:t>
            </w:r>
          </w:p>
        </w:tc>
      </w:tr>
    </w:tbl>
    <w:p w:rsidR="007211E0" w:rsidRDefault="007211E0"/>
    <w:p w:rsidR="007211E0" w:rsidRDefault="007211E0"/>
    <w:p w:rsidR="007211E0" w:rsidRDefault="007211E0"/>
    <w:p w:rsidR="007211E0" w:rsidRDefault="007211E0"/>
    <w:p w:rsidR="007211E0" w:rsidRPr="0049602C" w:rsidRDefault="007211E0" w:rsidP="00D507D4">
      <w:pPr>
        <w:rPr>
          <w:b/>
          <w:sz w:val="28"/>
          <w:szCs w:val="28"/>
        </w:rPr>
      </w:pPr>
      <w:r w:rsidRPr="0049602C">
        <w:rPr>
          <w:b/>
          <w:sz w:val="28"/>
          <w:szCs w:val="28"/>
        </w:rPr>
        <w:lastRenderedPageBreak/>
        <w:t>IV УСЛОВИ ЗА УЧЕШЋЕ У ПОСТУПКУ ЈАВНЕ НАБАВКЕ ИЗ ЧЛ. 75. И 76. ЗАКОНА И УПУТСТВО КАКО СЕ ДОКАЗУЈЕ ИСПУЊЕНОСТ ТИХ УСЛОВА</w:t>
      </w:r>
    </w:p>
    <w:p w:rsidR="007211E0" w:rsidRPr="00D507D4" w:rsidRDefault="007211E0" w:rsidP="00D507D4"/>
    <w:p w:rsidR="007211E0" w:rsidRPr="00D507D4" w:rsidRDefault="007211E0" w:rsidP="00D507D4">
      <w:pPr>
        <w:numPr>
          <w:ilvl w:val="0"/>
          <w:numId w:val="2"/>
        </w:numPr>
        <w:rPr>
          <w:b/>
        </w:rPr>
      </w:pPr>
      <w:r w:rsidRPr="00D507D4">
        <w:rPr>
          <w:b/>
        </w:rPr>
        <w:t xml:space="preserve">УСЛОВИ ЗА УЧЕШЋЕ У ПОСТУПКУ ЈАВНЕ НАБАВКЕ ИЗ ЧЛ. 75. И 76. ЗАКОНА </w:t>
      </w:r>
    </w:p>
    <w:p w:rsidR="007211E0" w:rsidRPr="00D507D4" w:rsidRDefault="007211E0" w:rsidP="00D507D4">
      <w:r w:rsidRPr="00D507D4">
        <w:rPr>
          <w:b/>
        </w:rPr>
        <w:t>1.1.</w:t>
      </w:r>
      <w:r w:rsidRPr="00D507D4">
        <w:tab/>
        <w:t xml:space="preserve">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 </w:t>
      </w:r>
    </w:p>
    <w:p w:rsidR="007211E0" w:rsidRPr="00D507D4" w:rsidRDefault="007211E0" w:rsidP="00D507D4">
      <w:r w:rsidRPr="00D507D4">
        <w:t xml:space="preserve">1) Да је регистрован код надлежног органа, односно уписан у одговарајући регистар (чл. 75. ст. 1. тач. 1) Закона); </w:t>
      </w:r>
    </w:p>
    <w:p w:rsidR="007211E0" w:rsidRPr="00D507D4" w:rsidRDefault="007211E0" w:rsidP="00D507D4">
      <w:r w:rsidRPr="00D507D4">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7211E0" w:rsidRPr="00D507D4" w:rsidRDefault="007211E0" w:rsidP="00D507D4">
      <w:r w:rsidRPr="00D507D4">
        <w:t xml:space="preserve">3) Да му није изречена мера забране обављања делатности, која је на снази у време објављивања позива за подношење понуде (чл. 75. ст. 1. тач. 3) Закона); </w:t>
      </w:r>
    </w:p>
    <w:p w:rsidR="007211E0" w:rsidRPr="00D507D4" w:rsidRDefault="007211E0" w:rsidP="00D507D4">
      <w:r w:rsidRPr="00D507D4">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7211E0" w:rsidRPr="00D507D4" w:rsidRDefault="007211E0" w:rsidP="00D507D4">
      <w:r w:rsidRPr="00D507D4">
        <w:t xml:space="preserve">5) Да има важећу дозволу надлежног органа за обављање делатности која је предмет јавне набавке: (чл. 75. ст. 1. тач. 5) Закона); </w:t>
      </w:r>
    </w:p>
    <w:p w:rsidR="007211E0" w:rsidRPr="00D507D4" w:rsidRDefault="007211E0" w:rsidP="00D507D4">
      <w:r w:rsidRPr="00D507D4">
        <w:t>6)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7211E0" w:rsidRPr="00D507D4" w:rsidRDefault="007211E0" w:rsidP="00D507D4">
      <w:r w:rsidRPr="00D507D4">
        <w:rPr>
          <w:b/>
        </w:rPr>
        <w:t>1.2.</w:t>
      </w:r>
      <w:r w:rsidRPr="00D507D4">
        <w:tab/>
        <w:t>Понуђач који учествује у поступку предметне јавне набавке, мора испунити додатне услове за учешће у поступку јавне набавке, дефинисане чл. 76. Закона, и то:</w:t>
      </w:r>
    </w:p>
    <w:p w:rsidR="007211E0" w:rsidRPr="00D507D4" w:rsidRDefault="007211E0" w:rsidP="00D507D4">
      <w:r w:rsidRPr="00D507D4">
        <w:t xml:space="preserve">1) Да поседује неопходан финанасијски и пословни капацитет </w:t>
      </w:r>
    </w:p>
    <w:p w:rsidR="007211E0" w:rsidRPr="00D507D4" w:rsidRDefault="007211E0" w:rsidP="00D507D4">
      <w:r w:rsidRPr="00D507D4">
        <w:t xml:space="preserve">2) Да поседује неопходан технички и кадровски капацитет </w:t>
      </w:r>
    </w:p>
    <w:p w:rsidR="007211E0" w:rsidRPr="00D507D4" w:rsidRDefault="007211E0" w:rsidP="00D507D4">
      <w:r w:rsidRPr="00D507D4">
        <w:t xml:space="preserve">Страно правно лице као подносилац понуде може, ако се наведени докази не издају у држави у којој има седиште,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а наручилац је дужан да провери да ли су испуњени услови за примену тог средства. </w:t>
      </w:r>
    </w:p>
    <w:p w:rsidR="007211E0" w:rsidRPr="00D507D4" w:rsidRDefault="007211E0" w:rsidP="00D507D4">
      <w:r w:rsidRPr="00D507D4">
        <w:t>Наведени докази о испуњености услова се могу достављати у неовереним копијама, а уколико подносилац понуде испуњава све услове, дужан је да по пријему писменог позива наручиоца достави оригинал или оверену копију доказа у примереном року који одреди наручилац.</w:t>
      </w:r>
    </w:p>
    <w:p w:rsidR="007211E0" w:rsidRPr="00D507D4" w:rsidRDefault="007211E0" w:rsidP="00D507D4">
      <w:r w:rsidRPr="00D507D4">
        <w:rPr>
          <w:b/>
        </w:rPr>
        <w:t>1.3.</w:t>
      </w:r>
      <w:r w:rsidRPr="00D507D4">
        <w:tab/>
        <w:t>Уколико понуђач подноси понуду са подизвођачем, у складу са чланом 80. Закона, подизвођач мора да испуњава обавезне услове из члана 75.став 1. тач. 1) до 4) Закона и услов из члана 75. став 1. тачка 5) Закона, за део набавке који ће понуђач извршити преко подизвођача.</w:t>
      </w:r>
      <w:bookmarkStart w:id="0" w:name="Pg7"/>
      <w:bookmarkEnd w:id="0"/>
    </w:p>
    <w:p w:rsidR="007211E0" w:rsidRDefault="007211E0" w:rsidP="00D507D4">
      <w:r w:rsidRPr="00D507D4">
        <w:rPr>
          <w:b/>
        </w:rPr>
        <w:t>1.4.</w:t>
      </w:r>
      <w:r w:rsidRPr="00D507D4">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Услов из члана 75.став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7211E0" w:rsidRDefault="007211E0" w:rsidP="00D507D4"/>
    <w:p w:rsidR="007211E0" w:rsidRDefault="007211E0" w:rsidP="00D507D4"/>
    <w:p w:rsidR="007211E0" w:rsidRPr="00D507D4" w:rsidRDefault="007211E0" w:rsidP="00D507D4">
      <w:pPr>
        <w:numPr>
          <w:ilvl w:val="0"/>
          <w:numId w:val="2"/>
        </w:numPr>
        <w:rPr>
          <w:b/>
        </w:rPr>
      </w:pPr>
      <w:r w:rsidRPr="00D507D4">
        <w:rPr>
          <w:b/>
        </w:rPr>
        <w:lastRenderedPageBreak/>
        <w:t xml:space="preserve">УПУТСТВО КАКО СЕ ДОКАЗУЈЕ ИСПУЊЕНОСТ УСЛОВА </w:t>
      </w:r>
    </w:p>
    <w:p w:rsidR="007211E0" w:rsidRPr="00D507D4" w:rsidRDefault="007211E0" w:rsidP="00D507D4">
      <w:pPr>
        <w:rPr>
          <w:b/>
        </w:rPr>
      </w:pPr>
    </w:p>
    <w:p w:rsidR="007211E0" w:rsidRPr="00D507D4" w:rsidRDefault="007211E0" w:rsidP="00D507D4">
      <w:r w:rsidRPr="00D507D4">
        <w:t xml:space="preserve">Испуњеност обавезних услова за учешће у поступку предметне јавне набавке, понуђач доказује достављањем следећих доказа: </w:t>
      </w:r>
    </w:p>
    <w:p w:rsidR="007211E0" w:rsidRPr="00D507D4" w:rsidRDefault="007211E0" w:rsidP="00D507D4">
      <w:r w:rsidRPr="00D507D4">
        <w:t xml:space="preserve">1) </w:t>
      </w:r>
      <w:r w:rsidRPr="00D507D4">
        <w:tab/>
        <w:t>Услов из чл. 75. ст. 1. тач. 1) до 4) Закона - Доказ: Потписана и оверена Изјава (Образац изјаве, дат је у поглављу X ).</w:t>
      </w:r>
    </w:p>
    <w:p w:rsidR="007211E0" w:rsidRPr="00D507D4" w:rsidRDefault="007211E0" w:rsidP="00D507D4"/>
    <w:p w:rsidR="007211E0" w:rsidRPr="00D507D4" w:rsidRDefault="007211E0" w:rsidP="00EC38D1">
      <w:r w:rsidRPr="00D507D4">
        <w:t xml:space="preserve">2) </w:t>
      </w:r>
      <w:r w:rsidRPr="00D507D4">
        <w:tab/>
        <w:t xml:space="preserve">Услов из чл. 75. ст. 1. тач. 5) Закона - Доказ: </w:t>
      </w:r>
      <w:r>
        <w:t>За наведену јавну набавку није предвиђена дозвола надлежних органа.</w:t>
      </w:r>
    </w:p>
    <w:p w:rsidR="007211E0" w:rsidRPr="00D507D4" w:rsidRDefault="007211E0" w:rsidP="00D507D4"/>
    <w:p w:rsidR="007211E0" w:rsidRPr="00D507D4" w:rsidRDefault="007211E0" w:rsidP="00D507D4">
      <w:r w:rsidRPr="00D507D4">
        <w:t xml:space="preserve">3) </w:t>
      </w:r>
      <w:r w:rsidRPr="00D507D4">
        <w:tab/>
        <w:t xml:space="preserve">Услов из члана чл. 75. ст. 2. - Доказ: Потписан о оверен Oбразац изјаве (Образац </w:t>
      </w:r>
    </w:p>
    <w:p w:rsidR="007211E0" w:rsidRPr="00D507D4" w:rsidRDefault="007211E0" w:rsidP="00D507D4">
      <w:r w:rsidRPr="00D507D4">
        <w:t>изјаве, дат је у поглављу XI). Изјава мора да буде потписана од стране овлашћеног лица понуђача и оверена печатом.Уколико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7211E0" w:rsidRPr="00D507D4" w:rsidRDefault="007211E0" w:rsidP="00D507D4"/>
    <w:p w:rsidR="007211E0" w:rsidRPr="00D507D4" w:rsidRDefault="007211E0" w:rsidP="00D507D4">
      <w:r w:rsidRPr="00D507D4">
        <w:t xml:space="preserve">4) </w:t>
      </w:r>
      <w:r w:rsidRPr="00D507D4">
        <w:tab/>
        <w:t xml:space="preserve">Испуњеност додатних услова за учешће у поступку предметне јавне набавке, понуђач доказује достављањем следећих доказа: </w:t>
      </w:r>
    </w:p>
    <w:p w:rsidR="007211E0" w:rsidRDefault="007211E0" w:rsidP="00D507D4">
      <w:r w:rsidRPr="00D507D4">
        <w:t>1) Услов:</w:t>
      </w:r>
      <w:r w:rsidR="004A7AFB">
        <w:t xml:space="preserve"> </w:t>
      </w:r>
      <w:r w:rsidRPr="00D507D4">
        <w:t>финанасијски и пословни капацитет</w:t>
      </w:r>
      <w:r>
        <w:t>.</w:t>
      </w:r>
    </w:p>
    <w:p w:rsidR="007211E0" w:rsidRDefault="007211E0" w:rsidP="00F037F1">
      <w:r>
        <w:rPr>
          <w:lang w:val="sr-Cyrl-CS"/>
        </w:rPr>
        <w:t>Доказ: Потврда о броју дана неликвидности у 2014. год. коју издаје Народна банка Србије, Принудна наплата, Одељење за пријем, контролу и унос основа и налога, а која ће обухватати захтевани период.</w:t>
      </w:r>
    </w:p>
    <w:p w:rsidR="007211E0" w:rsidRPr="00D507D4" w:rsidRDefault="007211E0" w:rsidP="00F037F1">
      <w:pPr>
        <w:rPr>
          <w:lang w:val="sr-Cyrl-CS"/>
        </w:rPr>
      </w:pPr>
      <w:r w:rsidRPr="00D507D4">
        <w:t>Доказ:</w:t>
      </w:r>
      <w:r>
        <w:t xml:space="preserve"> Копија </w:t>
      </w:r>
      <w:r w:rsidRPr="00D507D4">
        <w:t xml:space="preserve">најмање </w:t>
      </w:r>
      <w:r w:rsidRPr="00D507D4">
        <w:rPr>
          <w:lang w:val="sr-Cyrl-CS"/>
        </w:rPr>
        <w:t>три</w:t>
      </w:r>
      <w:r w:rsidRPr="00D507D4">
        <w:t xml:space="preserve"> уговор</w:t>
      </w:r>
      <w:r w:rsidRPr="00D507D4">
        <w:rPr>
          <w:lang w:val="sr-Cyrl-CS"/>
        </w:rPr>
        <w:t>а</w:t>
      </w:r>
      <w:r w:rsidRPr="00D507D4">
        <w:t xml:space="preserve"> за </w:t>
      </w:r>
      <w:r>
        <w:t xml:space="preserve">послове </w:t>
      </w:r>
      <w:r w:rsidRPr="00252A69">
        <w:t>физичко-</w:t>
      </w:r>
      <w:r>
        <w:t>техничког обезбеђења</w:t>
      </w:r>
      <w:r w:rsidR="004A7AFB">
        <w:t xml:space="preserve"> </w:t>
      </w:r>
      <w:r w:rsidRPr="00D507D4">
        <w:t xml:space="preserve">за </w:t>
      </w:r>
      <w:r w:rsidR="001E3AF0">
        <w:t xml:space="preserve"> послове аларм мониторинга и </w:t>
      </w:r>
      <w:r w:rsidR="001E3AF0">
        <w:rPr>
          <w:lang w:val="sr-Cyrl-CS"/>
        </w:rPr>
        <w:t xml:space="preserve">најмање </w:t>
      </w:r>
      <w:r w:rsidR="001E3AF0">
        <w:t>један уговор</w:t>
      </w:r>
      <w:r w:rsidR="001E3AF0">
        <w:rPr>
          <w:lang w:val="sr-Cyrl-CS"/>
        </w:rPr>
        <w:t xml:space="preserve"> о одржавању видео надзора за </w:t>
      </w:r>
      <w:r w:rsidRPr="00D507D4">
        <w:t xml:space="preserve">2014. годину. </w:t>
      </w:r>
    </w:p>
    <w:p w:rsidR="007211E0" w:rsidRPr="00D507D4" w:rsidRDefault="007211E0" w:rsidP="00D507D4">
      <w:r w:rsidRPr="00D507D4">
        <w:t>2) Услов: технички и кадровски капацитет</w:t>
      </w:r>
      <w:r w:rsidRPr="00D507D4">
        <w:rPr>
          <w:lang w:val="sr-Cyrl-CS"/>
        </w:rPr>
        <w:t>.</w:t>
      </w:r>
    </w:p>
    <w:p w:rsidR="007211E0" w:rsidRPr="009C40E5" w:rsidRDefault="007211E0" w:rsidP="00D507D4">
      <w:pPr>
        <w:rPr>
          <w:lang w:val="sr-Cyrl-CS"/>
        </w:rPr>
      </w:pPr>
      <w:r w:rsidRPr="00D507D4">
        <w:t xml:space="preserve">Доказ: </w:t>
      </w:r>
      <w:r>
        <w:t>Потписана и оверена Изјава да поседује контролно-оперативни центар који ради 24 часа, фотокопија два саобраћајна возила која поседују ГПС и везу са контролно-оперативним центром,</w:t>
      </w:r>
      <w:r w:rsidR="004A7AFB">
        <w:t xml:space="preserve"> </w:t>
      </w:r>
      <w:r>
        <w:t xml:space="preserve">потписану и оверену изјаву да поседује мобилни тим за интервенције који ради 24 часа, </w:t>
      </w:r>
      <w:r w:rsidR="00423D15" w:rsidRPr="00423D15">
        <w:rPr>
          <w:lang w:val="sr-Cyrl-CS"/>
        </w:rPr>
        <w:t>Изјава о поседовању  РФИД технологије</w:t>
      </w:r>
      <w:r w:rsidR="004A7AFB">
        <w:t xml:space="preserve"> </w:t>
      </w:r>
      <w:r w:rsidR="00423D15" w:rsidRPr="00423D15">
        <w:rPr>
          <w:lang w:val="sr-Cyrl-CS"/>
        </w:rPr>
        <w:t>(логер и тагови)</w:t>
      </w:r>
      <w:r w:rsidR="00423D15">
        <w:rPr>
          <w:lang w:val="sr-Cyrl-CS"/>
        </w:rPr>
        <w:t xml:space="preserve">, </w:t>
      </w:r>
      <w:r>
        <w:t>копију стандарда СРПС ISO 9001:2008</w:t>
      </w:r>
      <w:r w:rsidR="00252A69">
        <w:t>,</w:t>
      </w:r>
      <w:r w:rsidR="004A7AFB">
        <w:t xml:space="preserve"> </w:t>
      </w:r>
      <w:r w:rsidR="009C40E5" w:rsidRPr="00252A69">
        <w:rPr>
          <w:lang w:val="sr-Cyrl-CS"/>
        </w:rPr>
        <w:t xml:space="preserve">као и </w:t>
      </w:r>
      <w:r w:rsidR="00252A69">
        <w:rPr>
          <w:lang w:val="sr-Cyrl-CS"/>
        </w:rPr>
        <w:t xml:space="preserve">Изјаву да има </w:t>
      </w:r>
      <w:r w:rsidR="009C40E5" w:rsidRPr="00252A69">
        <w:rPr>
          <w:lang w:val="sr-Cyrl-CS"/>
        </w:rPr>
        <w:t>најмање 5 запослених и једног инжињера са лиценцама 353 и 453.</w:t>
      </w:r>
    </w:p>
    <w:p w:rsidR="007211E0" w:rsidRPr="00D507D4" w:rsidRDefault="007211E0" w:rsidP="00D507D4"/>
    <w:p w:rsidR="007211E0" w:rsidRPr="00D507D4" w:rsidRDefault="007211E0" w:rsidP="00D507D4">
      <w:r w:rsidRPr="00D507D4">
        <w:t xml:space="preserve">Уколико понуду подноси група понуђача понуђач је дужан да за сваког члана групе достави наведене доказе да испуњава услове из члана 75.став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7211E0" w:rsidRPr="00D507D4" w:rsidRDefault="007211E0" w:rsidP="00D507D4">
      <w:r w:rsidRPr="00D507D4">
        <w:t>Додатне услове група понуђача испуњава заједно.</w:t>
      </w:r>
    </w:p>
    <w:p w:rsidR="007211E0" w:rsidRPr="00D507D4" w:rsidRDefault="007211E0" w:rsidP="00D507D4"/>
    <w:p w:rsidR="007211E0" w:rsidRPr="00D507D4" w:rsidRDefault="007211E0" w:rsidP="00D507D4">
      <w:r w:rsidRPr="00D507D4">
        <w:t xml:space="preserve">Уколико понуђач подноси понуду са подизвођачем, понуђач је дужан да за подизвођача достави доказе да испуњава услове из члана 75.став 1. тач. 1) до 4) Закона, а доказ из члана 75. став 1. тач. 5) Закона, за део набавке који ће понуђач извршити преко подизвођача. </w:t>
      </w:r>
    </w:p>
    <w:p w:rsidR="007211E0" w:rsidRPr="00D507D4" w:rsidRDefault="007211E0" w:rsidP="00D507D4"/>
    <w:p w:rsidR="007211E0" w:rsidRPr="00D507D4" w:rsidRDefault="007211E0" w:rsidP="00D507D4">
      <w:r w:rsidRPr="00D507D4">
        <w:t xml:space="preserve">Наведене доказе о испуњености услова понуђач доставља у виду оверених Изјава,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w:t>
      </w:r>
    </w:p>
    <w:p w:rsidR="007211E0" w:rsidRPr="00D507D4" w:rsidRDefault="007211E0" w:rsidP="00D507D4"/>
    <w:p w:rsidR="007211E0" w:rsidRPr="00D507D4" w:rsidRDefault="007211E0" w:rsidP="00D507D4">
      <w:r w:rsidRPr="00D507D4">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211E0" w:rsidRPr="00D507D4" w:rsidRDefault="007211E0" w:rsidP="00D507D4"/>
    <w:p w:rsidR="007211E0" w:rsidRPr="00D507D4" w:rsidRDefault="007211E0" w:rsidP="00D507D4">
      <w:r w:rsidRPr="00D507D4">
        <w:t xml:space="preserve">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 </w:t>
      </w:r>
    </w:p>
    <w:p w:rsidR="007211E0" w:rsidRPr="00D507D4" w:rsidRDefault="007211E0" w:rsidP="00D507D4">
      <w:bookmarkStart w:id="1" w:name="Pg9"/>
      <w:bookmarkEnd w:id="1"/>
    </w:p>
    <w:p w:rsidR="007211E0" w:rsidRPr="00D507D4" w:rsidRDefault="007211E0" w:rsidP="00D507D4">
      <w:r w:rsidRPr="00D507D4">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211E0" w:rsidRPr="00D507D4" w:rsidRDefault="007211E0" w:rsidP="00D507D4">
      <w:r w:rsidRPr="00D507D4">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211E0" w:rsidRPr="00D507D4" w:rsidRDefault="007211E0" w:rsidP="00D507D4">
      <w:r w:rsidRPr="00D507D4">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7211E0" w:rsidRPr="00D507D4" w:rsidRDefault="007211E0" w:rsidP="00D507D4">
      <w:r w:rsidRPr="00D507D4">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211E0" w:rsidRPr="00D507D4" w:rsidRDefault="007211E0" w:rsidP="00D507D4"/>
    <w:p w:rsidR="007211E0" w:rsidRPr="00D507D4" w:rsidRDefault="007211E0" w:rsidP="00D507D4">
      <w:r w:rsidRPr="00D507D4">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211E0" w:rsidRPr="00D507D4" w:rsidRDefault="007211E0" w:rsidP="00D507D4"/>
    <w:p w:rsidR="007211E0" w:rsidRPr="00D507D4" w:rsidRDefault="007211E0" w:rsidP="00D507D4">
      <w:pPr>
        <w:rPr>
          <w:b/>
        </w:rPr>
      </w:pPr>
      <w:r w:rsidRPr="00D507D4">
        <w:rPr>
          <w:b/>
        </w:rPr>
        <w:t xml:space="preserve">НАПОМЕНА: </w:t>
      </w:r>
    </w:p>
    <w:p w:rsidR="007211E0" w:rsidRPr="00D507D4" w:rsidRDefault="007211E0" w:rsidP="00D507D4">
      <w:pPr>
        <w:rPr>
          <w:b/>
          <w:i/>
        </w:rPr>
      </w:pPr>
      <w:r w:rsidRPr="00D507D4">
        <w:rPr>
          <w:b/>
          <w:i/>
        </w:rPr>
        <w:t xml:space="preserve">У складу са чланом 77, Понуђач може у поступку јавне набавке мале вредности да </w:t>
      </w:r>
      <w:r w:rsidRPr="00D507D4">
        <w:rPr>
          <w:b/>
          <w:i/>
        </w:rPr>
        <w:br/>
        <w:t xml:space="preserve">испуњеност обавезних услова чл.75 ст. 1 од тачке 1) до тачке 4) доказати </w:t>
      </w:r>
      <w:r w:rsidRPr="00D507D4">
        <w:rPr>
          <w:b/>
          <w:i/>
        </w:rPr>
        <w:br/>
        <w:t xml:space="preserve">достављањем изјаве којом под пуном моралном, материјалном и кривичном </w:t>
      </w:r>
      <w:r w:rsidRPr="00D507D4">
        <w:rPr>
          <w:b/>
          <w:i/>
        </w:rPr>
        <w:br/>
        <w:t xml:space="preserve">одговорношћу потврђује да испуњава обавезне услове - ( Образац изјаве, дат је у </w:t>
      </w:r>
      <w:r w:rsidRPr="00D507D4">
        <w:rPr>
          <w:b/>
          <w:i/>
        </w:rPr>
        <w:br/>
        <w:t xml:space="preserve">поглављу X ). </w:t>
      </w:r>
    </w:p>
    <w:p w:rsidR="007211E0" w:rsidRPr="00D507D4" w:rsidRDefault="007211E0" w:rsidP="00D507D4">
      <w:pPr>
        <w:rPr>
          <w:b/>
          <w:i/>
        </w:rPr>
      </w:pPr>
      <w:r w:rsidRPr="00D507D4">
        <w:rPr>
          <w:b/>
          <w:i/>
        </w:rPr>
        <w:t xml:space="preserve">Уколико понуђач наступа са подизвођачем, валидан доказ за испуњеност улова за </w:t>
      </w:r>
    </w:p>
    <w:p w:rsidR="007211E0" w:rsidRPr="00D507D4" w:rsidRDefault="007211E0" w:rsidP="00D507D4">
      <w:pPr>
        <w:rPr>
          <w:b/>
          <w:i/>
        </w:rPr>
      </w:pPr>
      <w:r w:rsidRPr="00D507D4">
        <w:rPr>
          <w:b/>
          <w:i/>
        </w:rPr>
        <w:t xml:space="preserve">учешће подизвођача у поступку јавне набавке мале вредности је Изјава дата под пуном моралном, материјалном и кривичном одговорношћу о испуњености свих обавезних услова из чл. 75 ст.1 од тачке 1) до тачке 4). Изјаву потписује и оверава одговорно лице подизвођача (копирати Образац изјаве, дат је у поглављу XI ). </w:t>
      </w:r>
    </w:p>
    <w:p w:rsidR="007211E0" w:rsidRPr="00D507D4" w:rsidRDefault="007211E0" w:rsidP="00D507D4">
      <w:pPr>
        <w:rPr>
          <w:b/>
          <w:i/>
        </w:rPr>
      </w:pPr>
      <w:r w:rsidRPr="00D507D4">
        <w:rPr>
          <w:b/>
          <w:i/>
        </w:rPr>
        <w:t xml:space="preserve">Уколико понуђач наступа као група понуђача, валидан доказ за испуњеност услова за учешће подизвођача у поступку јавне набавке мале вредности је Изјава дата под пуном моралном, материјалном и кривичном одговорношћу о испуњености свих обавезних услова из чл.75 ст.1 од тачке 1) до тачке 4).Изјаву потписују и оверавају сви чланови групе. (копирати Образац изјаве, дат је у поглављу X ). </w:t>
      </w:r>
    </w:p>
    <w:p w:rsidR="007211E0" w:rsidRDefault="007211E0" w:rsidP="00D507D4">
      <w:r w:rsidRPr="00D507D4">
        <w:rPr>
          <w:b/>
          <w:i/>
        </w:rPr>
        <w:t>Наручилац задржава право да захтева од понуђача накнадно достављање на увид оригиналне документације.</w:t>
      </w:r>
    </w:p>
    <w:p w:rsidR="007211E0" w:rsidRDefault="007211E0" w:rsidP="00D507D4"/>
    <w:p w:rsidR="007211E0" w:rsidRDefault="007211E0" w:rsidP="00D507D4"/>
    <w:p w:rsidR="007211E0" w:rsidRDefault="007211E0" w:rsidP="00D507D4"/>
    <w:p w:rsidR="007211E0" w:rsidRDefault="007211E0" w:rsidP="00D507D4"/>
    <w:p w:rsidR="007211E0" w:rsidRPr="0049602C" w:rsidRDefault="007211E0" w:rsidP="008A762B">
      <w:pPr>
        <w:rPr>
          <w:b/>
          <w:sz w:val="28"/>
        </w:rPr>
      </w:pPr>
      <w:r w:rsidRPr="0049602C">
        <w:rPr>
          <w:b/>
          <w:sz w:val="28"/>
        </w:rPr>
        <w:lastRenderedPageBreak/>
        <w:t xml:space="preserve">V УПУТСТВО ПОНУЂАЧИМА КАКО ДА САЧИНЕ ПОНУДУ </w:t>
      </w:r>
    </w:p>
    <w:p w:rsidR="007211E0" w:rsidRPr="00BB4B99" w:rsidRDefault="007211E0" w:rsidP="008A762B"/>
    <w:p w:rsidR="007211E0" w:rsidRPr="004E7605" w:rsidRDefault="007211E0" w:rsidP="008A762B">
      <w:pPr>
        <w:rPr>
          <w:b/>
        </w:rPr>
      </w:pPr>
      <w:r w:rsidRPr="004E7605">
        <w:rPr>
          <w:b/>
        </w:rPr>
        <w:t xml:space="preserve">1. ПОДАЦИ О ЈЕЗИКУ НА КОЈЕМ ПОНУДА МОРА ДА БУДЕ САСТАВЉЕНА </w:t>
      </w:r>
    </w:p>
    <w:p w:rsidR="007211E0" w:rsidRDefault="007211E0" w:rsidP="008A762B"/>
    <w:p w:rsidR="007211E0" w:rsidRPr="00BB4B99" w:rsidRDefault="007211E0" w:rsidP="008A762B">
      <w:r w:rsidRPr="00BB4B99">
        <w:t>Понуђач подноси понуду на српском језику.</w:t>
      </w:r>
    </w:p>
    <w:p w:rsidR="007211E0" w:rsidRPr="00BB4B99" w:rsidRDefault="007211E0" w:rsidP="008A762B"/>
    <w:p w:rsidR="007211E0" w:rsidRPr="004E7605" w:rsidRDefault="007211E0" w:rsidP="008A762B">
      <w:pPr>
        <w:rPr>
          <w:b/>
        </w:rPr>
      </w:pPr>
      <w:r w:rsidRPr="004E7605">
        <w:rPr>
          <w:b/>
        </w:rPr>
        <w:t xml:space="preserve">2. НАЧИН НА КОЈИ ПОНУДА МОРА ДА БУДЕ САЧИЊЕНА </w:t>
      </w:r>
    </w:p>
    <w:p w:rsidR="007211E0" w:rsidRDefault="007211E0" w:rsidP="008A762B"/>
    <w:p w:rsidR="007211E0" w:rsidRPr="00BB4B99" w:rsidRDefault="007211E0" w:rsidP="008A762B">
      <w:r w:rsidRPr="00BB4B99">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7211E0" w:rsidRPr="00BB4B99" w:rsidRDefault="007211E0" w:rsidP="008A762B">
      <w:pPr>
        <w:rPr>
          <w:lang w:val="sr-Cyrl-CS"/>
        </w:rPr>
      </w:pPr>
    </w:p>
    <w:p w:rsidR="00C67089" w:rsidRPr="00BB4B99" w:rsidRDefault="00C67089" w:rsidP="00C67089">
      <w:r w:rsidRPr="00BB4B99">
        <w:t xml:space="preserve">На полеђини коверте или на кутији навести назив и адресу понуђача. </w:t>
      </w:r>
    </w:p>
    <w:p w:rsidR="00C67089" w:rsidRPr="00BB4B99" w:rsidRDefault="00C67089" w:rsidP="00C67089">
      <w:r w:rsidRPr="00BB4B99">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r w:rsidRPr="00BB4B99">
        <w:br/>
        <w:t>Понуду доставити на адресу:</w:t>
      </w:r>
      <w:r w:rsidRPr="00BB4B99">
        <w:rPr>
          <w:lang w:val="sr-Cyrl-CS"/>
        </w:rPr>
        <w:t xml:space="preserve"> </w:t>
      </w:r>
      <w:r w:rsidRPr="00BB4B99">
        <w:rPr>
          <w:b/>
          <w:lang w:val="sr-Cyrl-CS"/>
        </w:rPr>
        <w:t xml:space="preserve">Апотека </w:t>
      </w:r>
      <w:r w:rsidRPr="00BB4B99">
        <w:rPr>
          <w:b/>
        </w:rPr>
        <w:t>Крагујевац</w:t>
      </w:r>
      <w:r w:rsidRPr="00BB4B99">
        <w:rPr>
          <w:b/>
          <w:lang w:val="sr-Cyrl-CS"/>
        </w:rPr>
        <w:t xml:space="preserve">, </w:t>
      </w:r>
      <w:r w:rsidRPr="00BB4B99">
        <w:rPr>
          <w:b/>
        </w:rPr>
        <w:t>Крагујевац</w:t>
      </w:r>
      <w:r w:rsidRPr="00BB4B99">
        <w:rPr>
          <w:b/>
          <w:lang w:val="sr-Cyrl-CS"/>
        </w:rPr>
        <w:t xml:space="preserve">, </w:t>
      </w:r>
      <w:r w:rsidRPr="00BB4B99">
        <w:rPr>
          <w:b/>
          <w:iCs/>
          <w:lang w:val="sr-Latn-CS"/>
        </w:rPr>
        <w:t>Краља Александра I Карађорђевића 36</w:t>
      </w:r>
      <w:r w:rsidRPr="00BB4B99">
        <w:rPr>
          <w:b/>
          <w:lang w:val="sr-Cyrl-CS"/>
        </w:rPr>
        <w:t>.</w:t>
      </w:r>
      <w:r w:rsidRPr="00BB4B99">
        <w:rPr>
          <w:b/>
        </w:rPr>
        <w:t>, са назнаком: ,,Понуда за јавну набавку</w:t>
      </w:r>
      <w:r w:rsidRPr="00BB4B99">
        <w:rPr>
          <w:b/>
          <w:lang w:val="sr-Cyrl-CS"/>
        </w:rPr>
        <w:t xml:space="preserve"> ЈН </w:t>
      </w:r>
      <w:r>
        <w:rPr>
          <w:b/>
        </w:rPr>
        <w:t>5/2015-МВ</w:t>
      </w:r>
      <w:r w:rsidRPr="00BB4B99">
        <w:rPr>
          <w:b/>
        </w:rPr>
        <w:t xml:space="preserve"> - НЕ</w:t>
      </w:r>
      <w:r w:rsidRPr="00BB4B99">
        <w:rPr>
          <w:b/>
          <w:lang w:val="sr-Cyrl-CS"/>
        </w:rPr>
        <w:t xml:space="preserve"> </w:t>
      </w:r>
      <w:r w:rsidRPr="00BB4B99">
        <w:rPr>
          <w:b/>
        </w:rPr>
        <w:t>ОТВАРАТИ”</w:t>
      </w:r>
      <w:r w:rsidRPr="00BB4B99">
        <w:t xml:space="preserve">. Понуда се сматра благовременом уколико је примљена од стране наручиоца </w:t>
      </w:r>
      <w:r w:rsidRPr="00BB4B99">
        <w:rPr>
          <w:b/>
        </w:rPr>
        <w:t>до</w:t>
      </w:r>
      <w:r w:rsidR="005D08C1">
        <w:rPr>
          <w:b/>
          <w:lang w:val="sr-Cyrl-RS"/>
        </w:rPr>
        <w:t xml:space="preserve"> </w:t>
      </w:r>
      <w:bookmarkStart w:id="2" w:name="_GoBack"/>
      <w:bookmarkEnd w:id="2"/>
      <w:r>
        <w:rPr>
          <w:b/>
          <w:lang w:val="sr-Cyrl-RS"/>
        </w:rPr>
        <w:t>20</w:t>
      </w:r>
      <w:r w:rsidRPr="00BB4B99">
        <w:rPr>
          <w:b/>
        </w:rPr>
        <w:t>.0</w:t>
      </w:r>
      <w:r>
        <w:rPr>
          <w:b/>
          <w:lang w:val="sr-Cyrl-RS"/>
        </w:rPr>
        <w:t>3</w:t>
      </w:r>
      <w:r w:rsidRPr="00BB4B99">
        <w:rPr>
          <w:b/>
        </w:rPr>
        <w:t xml:space="preserve">.2014. </w:t>
      </w:r>
      <w:proofErr w:type="gramStart"/>
      <w:r w:rsidRPr="00BB4B99">
        <w:rPr>
          <w:b/>
        </w:rPr>
        <w:t>до</w:t>
      </w:r>
      <w:proofErr w:type="gramEnd"/>
      <w:r w:rsidRPr="00BB4B99">
        <w:rPr>
          <w:b/>
        </w:rPr>
        <w:t xml:space="preserve"> </w:t>
      </w:r>
      <w:r>
        <w:rPr>
          <w:b/>
        </w:rPr>
        <w:t>1</w:t>
      </w:r>
      <w:r>
        <w:rPr>
          <w:b/>
          <w:lang w:val="sr-Cyrl-RS"/>
        </w:rPr>
        <w:t>0</w:t>
      </w:r>
      <w:r w:rsidRPr="00BB4B99">
        <w:rPr>
          <w:b/>
          <w:lang w:val="sr-Cyrl-RS"/>
        </w:rPr>
        <w:t>,</w:t>
      </w:r>
      <w:r>
        <w:rPr>
          <w:b/>
          <w:lang w:val="sr-Cyrl-RS"/>
        </w:rPr>
        <w:t>3</w:t>
      </w:r>
      <w:r w:rsidRPr="00BB4B99">
        <w:rPr>
          <w:b/>
          <w:lang w:val="sr-Cyrl-RS"/>
        </w:rPr>
        <w:t>0</w:t>
      </w:r>
      <w:r w:rsidRPr="00BB4B99">
        <w:rPr>
          <w:b/>
        </w:rPr>
        <w:t xml:space="preserve"> часова</w:t>
      </w:r>
      <w:r w:rsidRPr="00BB4B99">
        <w:t xml:space="preserve">. </w:t>
      </w:r>
    </w:p>
    <w:p w:rsidR="007211E0" w:rsidRPr="00BB4B99" w:rsidRDefault="007211E0" w:rsidP="008A762B">
      <w:pPr>
        <w:rPr>
          <w:lang w:val="sr-Cyrl-CS"/>
        </w:rPr>
      </w:pPr>
    </w:p>
    <w:p w:rsidR="007211E0" w:rsidRPr="00BB4B99" w:rsidRDefault="007211E0" w:rsidP="008A762B">
      <w:proofErr w:type="gramStart"/>
      <w:r w:rsidRPr="00BB4B99">
        <w:t>Наручилац ће, по пријему одређене понуде, на коверти, односно кутији у којој се понуданалази, обележити време пријема и евидентирати број и датум понуде према редоследу приспећа.</w:t>
      </w:r>
      <w:proofErr w:type="gramEnd"/>
      <w:r w:rsidR="004A7AFB">
        <w:t xml:space="preserve"> </w:t>
      </w:r>
      <w:proofErr w:type="gramStart"/>
      <w:r w:rsidRPr="00BB4B99">
        <w:t>Уколико је понуда достављена непосредно наруч</w:t>
      </w:r>
      <w:r w:rsidRPr="00BB4B99">
        <w:rPr>
          <w:lang w:val="sr-Cyrl-CS"/>
        </w:rPr>
        <w:t>и</w:t>
      </w:r>
      <w:r w:rsidRPr="00BB4B99">
        <w:t>лац ће понуђачу предати потврду пријема понуде.</w:t>
      </w:r>
      <w:proofErr w:type="gramEnd"/>
      <w:r w:rsidR="004A7AFB">
        <w:t xml:space="preserve"> </w:t>
      </w:r>
      <w:proofErr w:type="gramStart"/>
      <w:r w:rsidRPr="00BB4B99">
        <w:t>У потврди о пријему наручилац ће навести датум и сат пријема понуде.</w:t>
      </w:r>
      <w:proofErr w:type="gramEnd"/>
      <w:r w:rsidRPr="00BB4B99">
        <w:br/>
      </w:r>
      <w:proofErr w:type="gramStart"/>
      <w:r w:rsidRPr="00BB4B99">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BB4B99">
        <w:br/>
        <w:t>неблаговременом.</w:t>
      </w:r>
      <w:proofErr w:type="gramEnd"/>
    </w:p>
    <w:p w:rsidR="007211E0" w:rsidRPr="00BB4B99" w:rsidRDefault="007211E0" w:rsidP="008A762B"/>
    <w:p w:rsidR="007211E0" w:rsidRPr="00BB4B99" w:rsidRDefault="007211E0" w:rsidP="008A762B">
      <w:pPr>
        <w:rPr>
          <w:lang w:val="sr-Cyrl-CS"/>
        </w:rPr>
      </w:pPr>
      <w:r w:rsidRPr="00BB4B99">
        <w:t xml:space="preserve">Понуда мора да садржи: </w:t>
      </w:r>
    </w:p>
    <w:p w:rsidR="007211E0" w:rsidRPr="00BB4B99" w:rsidRDefault="007211E0" w:rsidP="008A762B">
      <w:pPr>
        <w:rPr>
          <w:lang w:val="sr-Cyrl-CS"/>
        </w:rPr>
      </w:pPr>
    </w:p>
    <w:p w:rsidR="007211E0" w:rsidRPr="00BB4B99" w:rsidRDefault="007211E0" w:rsidP="008A762B">
      <w:proofErr w:type="gramStart"/>
      <w:r w:rsidRPr="00BB4B99">
        <w:t>Садржину понуде чине поред Обрасца понуде и сви остали докази о испуњености услова из чл.75.и 76.Закона о јавним набавкама, предвиђени чл.</w:t>
      </w:r>
      <w:proofErr w:type="gramEnd"/>
      <w:r w:rsidRPr="00BB4B99">
        <w:t xml:space="preserve"> 77</w:t>
      </w:r>
      <w:proofErr w:type="gramStart"/>
      <w:r w:rsidRPr="00BB4B99">
        <w:t>.-</w:t>
      </w:r>
      <w:proofErr w:type="gramEnd"/>
      <w:r w:rsidRPr="00BB4B99">
        <w:t xml:space="preserve"> овог закона, који су наведени у конкурсној документацији, као и сви тражени прилози и изјаве на начин предвиђен следећим ставом ове тачке: </w:t>
      </w:r>
    </w:p>
    <w:p w:rsidR="007211E0" w:rsidRPr="00BB4B99" w:rsidRDefault="007211E0" w:rsidP="008A762B"/>
    <w:p w:rsidR="007211E0" w:rsidRPr="002E0EFB" w:rsidRDefault="007211E0" w:rsidP="008A762B">
      <w:pPr>
        <w:pStyle w:val="Pasussalistom1"/>
        <w:numPr>
          <w:ilvl w:val="0"/>
          <w:numId w:val="9"/>
        </w:numPr>
        <w:jc w:val="both"/>
      </w:pPr>
      <w:r w:rsidRPr="002E0EFB">
        <w:t>попуњен, потписан и оверен Образац понуде ( поглавље VI )</w:t>
      </w:r>
    </w:p>
    <w:p w:rsidR="007211E0" w:rsidRPr="002E0EFB" w:rsidRDefault="007211E0" w:rsidP="008A762B">
      <w:pPr>
        <w:pStyle w:val="Pasussalistom1"/>
        <w:numPr>
          <w:ilvl w:val="0"/>
          <w:numId w:val="9"/>
        </w:numPr>
        <w:jc w:val="both"/>
      </w:pPr>
      <w:r w:rsidRPr="002E0EFB">
        <w:t>парафирана свака страница модела уговора,попуњен, потписан иоверен Модел уговора ( поглавље VII)</w:t>
      </w:r>
    </w:p>
    <w:p w:rsidR="007211E0" w:rsidRPr="002E0EFB" w:rsidRDefault="007211E0" w:rsidP="008A762B">
      <w:pPr>
        <w:pStyle w:val="Pasussalistom1"/>
        <w:numPr>
          <w:ilvl w:val="0"/>
          <w:numId w:val="9"/>
        </w:numPr>
        <w:jc w:val="both"/>
        <w:rPr>
          <w:lang w:val="sr-Cyrl-CS"/>
        </w:rPr>
      </w:pPr>
      <w:r w:rsidRPr="002E0EFB">
        <w:t xml:space="preserve">попуњен, потписан и оверен Образац трошковаприпреме понуде </w:t>
      </w:r>
    </w:p>
    <w:p w:rsidR="007211E0" w:rsidRPr="00BB4B99" w:rsidRDefault="007211E0" w:rsidP="008A762B">
      <w:r w:rsidRPr="00BB4B99">
        <w:rPr>
          <w:lang w:val="sr-Cyrl-CS"/>
        </w:rPr>
        <w:tab/>
      </w:r>
      <w:proofErr w:type="gramStart"/>
      <w:r w:rsidRPr="00BB4B99">
        <w:t>( поглавље</w:t>
      </w:r>
      <w:proofErr w:type="gramEnd"/>
      <w:r w:rsidRPr="00BB4B99">
        <w:t xml:space="preserve"> VIII); достављање овог обрасца нијеобавезно,</w:t>
      </w:r>
    </w:p>
    <w:p w:rsidR="007211E0" w:rsidRPr="002E0EFB" w:rsidRDefault="007211E0" w:rsidP="008A762B">
      <w:pPr>
        <w:pStyle w:val="Pasussalistom1"/>
        <w:numPr>
          <w:ilvl w:val="0"/>
          <w:numId w:val="10"/>
        </w:numPr>
        <w:jc w:val="both"/>
      </w:pPr>
      <w:r w:rsidRPr="002E0EFB">
        <w:t>попуњен, потписан и оверен Образац изјаве о независној понуди( поглавље IX )</w:t>
      </w:r>
    </w:p>
    <w:p w:rsidR="007211E0" w:rsidRPr="002E0EFB" w:rsidRDefault="007211E0" w:rsidP="008A762B">
      <w:pPr>
        <w:pStyle w:val="Pasussalistom1"/>
        <w:numPr>
          <w:ilvl w:val="0"/>
          <w:numId w:val="10"/>
        </w:numPr>
        <w:jc w:val="both"/>
        <w:rPr>
          <w:lang w:val="sr-Cyrl-CS"/>
        </w:rPr>
      </w:pPr>
      <w:proofErr w:type="gramStart"/>
      <w:r w:rsidRPr="002E0EFB">
        <w:t>попуњен</w:t>
      </w:r>
      <w:proofErr w:type="gramEnd"/>
      <w:r w:rsidRPr="002E0EFB">
        <w:t xml:space="preserve">, потписан и оверен Образац бр. X - Образац изјаве опоштовању бавеза </w:t>
      </w:r>
    </w:p>
    <w:p w:rsidR="007211E0" w:rsidRPr="00BB4B99" w:rsidRDefault="007211E0" w:rsidP="008A762B">
      <w:r w:rsidRPr="00BB4B99">
        <w:rPr>
          <w:lang w:val="sr-Cyrl-CS"/>
        </w:rPr>
        <w:tab/>
      </w:r>
      <w:proofErr w:type="gramStart"/>
      <w:r w:rsidRPr="00BB4B99">
        <w:t>из</w:t>
      </w:r>
      <w:proofErr w:type="gramEnd"/>
      <w:r w:rsidRPr="00BB4B99">
        <w:t xml:space="preserve"> чл. 75. </w:t>
      </w:r>
      <w:proofErr w:type="gramStart"/>
      <w:r w:rsidRPr="00BB4B99">
        <w:t>ст</w:t>
      </w:r>
      <w:proofErr w:type="gramEnd"/>
      <w:r w:rsidRPr="00BB4B99">
        <w:t xml:space="preserve">. 1. </w:t>
      </w:r>
      <w:proofErr w:type="gramStart"/>
      <w:r w:rsidRPr="00BB4B99">
        <w:t>од</w:t>
      </w:r>
      <w:proofErr w:type="gramEnd"/>
      <w:r w:rsidRPr="00BB4B99">
        <w:t xml:space="preserve"> тачке 1) до 4) закона ( поглављеX ),</w:t>
      </w:r>
    </w:p>
    <w:p w:rsidR="007211E0" w:rsidRPr="002E0EFB" w:rsidRDefault="007211E0" w:rsidP="008A762B">
      <w:pPr>
        <w:pStyle w:val="Pasussalistom1"/>
        <w:numPr>
          <w:ilvl w:val="0"/>
          <w:numId w:val="11"/>
        </w:numPr>
        <w:jc w:val="both"/>
        <w:rPr>
          <w:lang w:val="sr-Cyrl-CS"/>
        </w:rPr>
      </w:pPr>
      <w:r w:rsidRPr="002E0EFB">
        <w:t xml:space="preserve">попуњен, потписан и оверенОбразац изјаве опоштовању обавеза </w:t>
      </w:r>
    </w:p>
    <w:p w:rsidR="007211E0" w:rsidRDefault="007211E0" w:rsidP="008A762B">
      <w:r w:rsidRPr="00BB4B99">
        <w:rPr>
          <w:lang w:val="sr-Cyrl-CS"/>
        </w:rPr>
        <w:tab/>
      </w:r>
      <w:proofErr w:type="gramStart"/>
      <w:r w:rsidRPr="00BB4B99">
        <w:t>из</w:t>
      </w:r>
      <w:proofErr w:type="gramEnd"/>
      <w:r w:rsidRPr="00BB4B99">
        <w:t xml:space="preserve"> чл. 75. </w:t>
      </w:r>
      <w:proofErr w:type="gramStart"/>
      <w:r w:rsidRPr="00BB4B99">
        <w:t>ст</w:t>
      </w:r>
      <w:proofErr w:type="gramEnd"/>
      <w:r w:rsidRPr="00BB4B99">
        <w:t xml:space="preserve">. 2. </w:t>
      </w:r>
      <w:proofErr w:type="gramStart"/>
      <w:r w:rsidRPr="00BB4B99">
        <w:t>закона</w:t>
      </w:r>
      <w:proofErr w:type="gramEnd"/>
      <w:r w:rsidRPr="00BB4B99">
        <w:t xml:space="preserve"> ( поглавље XI)</w:t>
      </w:r>
    </w:p>
    <w:p w:rsidR="007211E0" w:rsidRPr="00BB4B99" w:rsidRDefault="007211E0" w:rsidP="008A762B">
      <w:pPr>
        <w:pStyle w:val="Pasussalistom1"/>
        <w:numPr>
          <w:ilvl w:val="0"/>
          <w:numId w:val="15"/>
        </w:numPr>
      </w:pPr>
      <w:r>
        <w:t>доказе о испуњавању додатних услова</w:t>
      </w:r>
    </w:p>
    <w:p w:rsidR="007211E0" w:rsidRPr="00BB4B99" w:rsidRDefault="007211E0" w:rsidP="008A762B">
      <w:bookmarkStart w:id="3" w:name="Pg11"/>
      <w:bookmarkEnd w:id="3"/>
      <w:r w:rsidRPr="00BB4B99">
        <w:t xml:space="preserve">Накнадне рекламације, које су последица нетачно и недовољно сакупљених информација или погрешно процењених околности и услова, односно недовољног знања, Наручилац ће одбити као неосноване.Пожељно је да сви документи поднети уз </w:t>
      </w:r>
      <w:r w:rsidRPr="00BB4B99">
        <w:lastRenderedPageBreak/>
        <w:t>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7211E0" w:rsidRPr="00BB4B99" w:rsidRDefault="007211E0" w:rsidP="008A762B"/>
    <w:p w:rsidR="007211E0" w:rsidRPr="00BB4B99" w:rsidRDefault="007211E0" w:rsidP="008A762B">
      <w:r w:rsidRPr="002E0EFB">
        <w:rPr>
          <w:b/>
        </w:rPr>
        <w:t>3. ПАРТИЈЕ:</w:t>
      </w:r>
      <w:r w:rsidRPr="00BB4B99">
        <w:t xml:space="preserve"> Нема </w:t>
      </w:r>
    </w:p>
    <w:p w:rsidR="007211E0" w:rsidRPr="00BB4B99" w:rsidRDefault="007211E0" w:rsidP="008A762B"/>
    <w:p w:rsidR="007211E0" w:rsidRPr="002E0EFB" w:rsidRDefault="007211E0" w:rsidP="008A762B">
      <w:pPr>
        <w:rPr>
          <w:b/>
        </w:rPr>
      </w:pPr>
      <w:r w:rsidRPr="002E0EFB">
        <w:rPr>
          <w:b/>
        </w:rPr>
        <w:t xml:space="preserve">4. ПОНУДА СА ВАРИЈАНТАМА </w:t>
      </w:r>
    </w:p>
    <w:p w:rsidR="007211E0" w:rsidRPr="00BB4B99" w:rsidRDefault="007211E0" w:rsidP="008A762B"/>
    <w:p w:rsidR="007211E0" w:rsidRDefault="007211E0" w:rsidP="008A762B">
      <w:proofErr w:type="gramStart"/>
      <w:r w:rsidRPr="00BB4B99">
        <w:t>Подношење понуде са варијантама није дозвољено.</w:t>
      </w:r>
      <w:proofErr w:type="gramEnd"/>
    </w:p>
    <w:p w:rsidR="007211E0" w:rsidRPr="00BB4B99" w:rsidRDefault="007211E0" w:rsidP="008A762B"/>
    <w:p w:rsidR="007211E0" w:rsidRPr="002E0EFB" w:rsidRDefault="007211E0" w:rsidP="008A762B">
      <w:pPr>
        <w:rPr>
          <w:b/>
        </w:rPr>
      </w:pPr>
      <w:r w:rsidRPr="002E0EFB">
        <w:rPr>
          <w:b/>
        </w:rPr>
        <w:t xml:space="preserve">5. НАЧИН ИЗМЕНЕ, ДОПУНЕ И ОПОЗИВА ПОНУДЕ </w:t>
      </w:r>
    </w:p>
    <w:p w:rsidR="007211E0" w:rsidRDefault="007211E0" w:rsidP="008A762B"/>
    <w:p w:rsidR="00C67089" w:rsidRPr="00BB4B99" w:rsidRDefault="00C67089" w:rsidP="00C67089">
      <w:proofErr w:type="gramStart"/>
      <w:r w:rsidRPr="00BB4B99">
        <w:t>У року за подношење понуде понуђач може да измени, допуни или опозове своју понуду на начин који је одређен за подношење понуде.</w:t>
      </w:r>
      <w:proofErr w:type="gramEnd"/>
      <w:r w:rsidRPr="00BB4B99">
        <w:t xml:space="preserve"> </w:t>
      </w:r>
    </w:p>
    <w:p w:rsidR="00C67089" w:rsidRPr="00BB4B99" w:rsidRDefault="00C67089" w:rsidP="00C67089">
      <w:proofErr w:type="gramStart"/>
      <w:r w:rsidRPr="00BB4B99">
        <w:t>Понуђач је дужан да јасно назначи који део понуде мења односно која документа накнадно доставља.</w:t>
      </w:r>
      <w:proofErr w:type="gramEnd"/>
      <w:r w:rsidRPr="00BB4B99">
        <w:t xml:space="preserve"> </w:t>
      </w:r>
    </w:p>
    <w:p w:rsidR="00C67089" w:rsidRPr="00BB4B99" w:rsidRDefault="00C67089" w:rsidP="00C67089">
      <w:r w:rsidRPr="00BB4B99">
        <w:t>Измену, допуну или опозив понуде треба доставити на адресу:</w:t>
      </w:r>
      <w:r w:rsidRPr="00BB4B99">
        <w:rPr>
          <w:lang w:val="sr-Cyrl-CS"/>
        </w:rPr>
        <w:t xml:space="preserve"> Апотека Крагујевац, Крагујевац, </w:t>
      </w:r>
      <w:r w:rsidRPr="00BB4B99">
        <w:rPr>
          <w:iCs/>
          <w:lang w:val="sr-Latn-CS"/>
        </w:rPr>
        <w:t xml:space="preserve">Краља Александра I Карађорђевића </w:t>
      </w:r>
      <w:proofErr w:type="gramStart"/>
      <w:r w:rsidRPr="00BB4B99">
        <w:rPr>
          <w:iCs/>
          <w:lang w:val="sr-Latn-CS"/>
        </w:rPr>
        <w:t>36</w:t>
      </w:r>
      <w:r w:rsidRPr="00BB4B99">
        <w:rPr>
          <w:lang w:val="sr-Cyrl-CS"/>
        </w:rPr>
        <w:t>.</w:t>
      </w:r>
      <w:r w:rsidRPr="00BB4B99">
        <w:t>,</w:t>
      </w:r>
      <w:proofErr w:type="gramEnd"/>
      <w:r w:rsidRPr="00BB4B99">
        <w:t xml:space="preserve"> са назнаком: </w:t>
      </w:r>
    </w:p>
    <w:p w:rsidR="00C67089" w:rsidRPr="00BB4B99" w:rsidRDefault="00C67089" w:rsidP="00C67089">
      <w:r w:rsidRPr="00BB4B99">
        <w:t xml:space="preserve">„Измена понуде за јавну набавку </w:t>
      </w:r>
      <w:r w:rsidRPr="00EE11FB">
        <w:rPr>
          <w:lang w:val="sr-Cyrl-RS"/>
        </w:rPr>
        <w:t>услуга физичко-техничког обезбеђења</w:t>
      </w:r>
      <w:r w:rsidRPr="00BB4B99">
        <w:t xml:space="preserve">, ЈН </w:t>
      </w:r>
      <w:r>
        <w:t>5/2015-МВ</w:t>
      </w:r>
      <w:r w:rsidRPr="00BB4B99">
        <w:t xml:space="preserve"> - НЕ ОТВАРАТИ” или </w:t>
      </w:r>
    </w:p>
    <w:p w:rsidR="00C67089" w:rsidRPr="00BB4B99" w:rsidRDefault="00C67089" w:rsidP="00C67089">
      <w:r w:rsidRPr="00BB4B99">
        <w:t xml:space="preserve">„Допуна понуде за јавну набавку </w:t>
      </w:r>
      <w:r w:rsidRPr="00EE11FB">
        <w:rPr>
          <w:lang w:val="sr-Cyrl-RS"/>
        </w:rPr>
        <w:t>услуга физичко-техничког обезбеђења</w:t>
      </w:r>
      <w:r w:rsidRPr="00BB4B99">
        <w:t xml:space="preserve">, ЈН </w:t>
      </w:r>
      <w:r>
        <w:t>5/2015-МВ</w:t>
      </w:r>
      <w:r w:rsidRPr="00BB4B99">
        <w:t xml:space="preserve"> - НЕ ОТВАРАТИ” или </w:t>
      </w:r>
    </w:p>
    <w:p w:rsidR="00C67089" w:rsidRPr="00BB4B99" w:rsidRDefault="00C67089" w:rsidP="00C67089">
      <w:r w:rsidRPr="00BB4B99">
        <w:t xml:space="preserve">„Опозив понуде за јавну набавку </w:t>
      </w:r>
      <w:r w:rsidRPr="00EE11FB">
        <w:rPr>
          <w:lang w:val="sr-Cyrl-RS"/>
        </w:rPr>
        <w:t>услуга физичко-техничког обезбеђења</w:t>
      </w:r>
      <w:r w:rsidRPr="00BB4B99">
        <w:t xml:space="preserve">, ЈН </w:t>
      </w:r>
      <w:r>
        <w:t>5/2015-МВ</w:t>
      </w:r>
      <w:r w:rsidRPr="00BB4B99">
        <w:rPr>
          <w:lang w:val="sr-Cyrl-RS"/>
        </w:rPr>
        <w:t xml:space="preserve"> </w:t>
      </w:r>
      <w:r w:rsidRPr="00BB4B99">
        <w:t>- НЕ</w:t>
      </w:r>
      <w:r w:rsidRPr="00BB4B99">
        <w:rPr>
          <w:lang w:val="sr-Cyrl-CS"/>
        </w:rPr>
        <w:t xml:space="preserve"> </w:t>
      </w:r>
      <w:r w:rsidRPr="00BB4B99">
        <w:t>ОТВАРАТИ”</w:t>
      </w:r>
      <w:r>
        <w:rPr>
          <w:lang w:val="sr-Cyrl-RS"/>
        </w:rPr>
        <w:t xml:space="preserve"> </w:t>
      </w:r>
      <w:r w:rsidRPr="00BB4B99">
        <w:t>или</w:t>
      </w:r>
    </w:p>
    <w:p w:rsidR="00C67089" w:rsidRPr="00BB4B99" w:rsidRDefault="00C67089" w:rsidP="00C67089">
      <w:proofErr w:type="gramStart"/>
      <w:r w:rsidRPr="00BB4B99">
        <w:t xml:space="preserve">„Измена и допуна понуде за јавну набавку </w:t>
      </w:r>
      <w:r w:rsidRPr="00EE11FB">
        <w:rPr>
          <w:lang w:val="sr-Cyrl-RS"/>
        </w:rPr>
        <w:t>услуга физичко-техничког обезбеђења</w:t>
      </w:r>
      <w:r w:rsidRPr="00BB4B99">
        <w:t xml:space="preserve">, ЈН </w:t>
      </w:r>
      <w:r>
        <w:t>5/2015-МВ</w:t>
      </w:r>
      <w:r w:rsidRPr="00BB4B99">
        <w:t xml:space="preserve"> - НЕ ОТВАРАТИ”.</w:t>
      </w:r>
      <w:proofErr w:type="gramEnd"/>
      <w:r w:rsidRPr="00BB4B99">
        <w:t xml:space="preserve"> </w:t>
      </w:r>
    </w:p>
    <w:p w:rsidR="00C67089" w:rsidRPr="00BB4B99" w:rsidRDefault="00C67089" w:rsidP="00C67089">
      <w:proofErr w:type="gramStart"/>
      <w:r w:rsidRPr="00BB4B99">
        <w:t>На полеђини коверте или на кутији навести назив и адресу понуђача.</w:t>
      </w:r>
      <w:proofErr w:type="gramEnd"/>
      <w:r w:rsidRPr="00BB4B99">
        <w:t xml:space="preserve"> </w:t>
      </w:r>
      <w:proofErr w:type="gramStart"/>
      <w:r w:rsidRPr="00BB4B99">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r w:rsidRPr="00BB4B99">
        <w:t xml:space="preserve"> </w:t>
      </w:r>
    </w:p>
    <w:p w:rsidR="007211E0" w:rsidRDefault="00C67089" w:rsidP="00C67089">
      <w:pPr>
        <w:rPr>
          <w:lang w:val="sr-Cyrl-RS"/>
        </w:rPr>
      </w:pPr>
      <w:proofErr w:type="gramStart"/>
      <w:r w:rsidRPr="00BB4B99">
        <w:t>По истеку рока за подношење понуда понуђач не може да повуче нити да мења своју понуду.</w:t>
      </w:r>
      <w:proofErr w:type="gramEnd"/>
    </w:p>
    <w:p w:rsidR="00C67089" w:rsidRPr="00C67089" w:rsidRDefault="00C67089" w:rsidP="00C67089">
      <w:pPr>
        <w:rPr>
          <w:lang w:val="sr-Cyrl-RS"/>
        </w:rPr>
      </w:pPr>
    </w:p>
    <w:p w:rsidR="007211E0" w:rsidRPr="002E0EFB" w:rsidRDefault="007211E0" w:rsidP="008A762B">
      <w:pPr>
        <w:rPr>
          <w:b/>
        </w:rPr>
      </w:pPr>
      <w:r w:rsidRPr="002E0EFB">
        <w:rPr>
          <w:b/>
        </w:rPr>
        <w:t xml:space="preserve">6. УЧЕСТВОВАЊЕ У ЗАЈЕДНИЧКОЈ ПОНУДИ ИЛИ КАО ПОДИЗВОЂАЧ </w:t>
      </w:r>
    </w:p>
    <w:p w:rsidR="007211E0" w:rsidRDefault="007211E0" w:rsidP="008A762B"/>
    <w:p w:rsidR="007211E0" w:rsidRPr="00BB4B99" w:rsidRDefault="007211E0" w:rsidP="008A762B">
      <w:proofErr w:type="gramStart"/>
      <w:r w:rsidRPr="00BB4B99">
        <w:t>Понуђач може да поднесе само једну понуду.</w:t>
      </w:r>
      <w:proofErr w:type="gramEnd"/>
    </w:p>
    <w:p w:rsidR="007211E0" w:rsidRDefault="007211E0" w:rsidP="008A762B">
      <w:proofErr w:type="gramStart"/>
      <w:r w:rsidRPr="00BB4B99">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7211E0" w:rsidRDefault="007211E0" w:rsidP="008A762B">
      <w:proofErr w:type="gramStart"/>
      <w:r w:rsidRPr="00BB4B99">
        <w:t>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7211E0" w:rsidRPr="003119BA" w:rsidRDefault="007211E0" w:rsidP="008A762B"/>
    <w:p w:rsidR="007211E0" w:rsidRPr="002E0EFB" w:rsidRDefault="007211E0" w:rsidP="008A762B">
      <w:pPr>
        <w:rPr>
          <w:b/>
        </w:rPr>
      </w:pPr>
      <w:r w:rsidRPr="002E0EFB">
        <w:rPr>
          <w:b/>
        </w:rPr>
        <w:t xml:space="preserve">7. ПОНУДА СА ПОДИЗВОЂАЧЕМ </w:t>
      </w:r>
    </w:p>
    <w:p w:rsidR="007211E0" w:rsidRDefault="007211E0" w:rsidP="008A762B"/>
    <w:p w:rsidR="007211E0" w:rsidRPr="00BB4B99" w:rsidRDefault="007211E0" w:rsidP="008A762B">
      <w:r w:rsidRPr="00BB4B99">
        <w:t xml:space="preserve">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подизвођачу,а који не може бити већи од 50%, као и део предмета набавке који ће извршити преко подизвођача. </w:t>
      </w:r>
      <w:bookmarkStart w:id="4" w:name="Pg12"/>
      <w:bookmarkEnd w:id="4"/>
    </w:p>
    <w:p w:rsidR="007211E0" w:rsidRPr="00BB4B99" w:rsidRDefault="007211E0" w:rsidP="008A762B">
      <w:proofErr w:type="gramStart"/>
      <w:r w:rsidRPr="00BB4B99">
        <w:t>Понуђач у Обрасцу понуде наводи назив и седиште подизвођача, уколико ће делимично извршење набавке поверити подизвођачу.</w:t>
      </w:r>
      <w:proofErr w:type="gramEnd"/>
    </w:p>
    <w:p w:rsidR="007211E0" w:rsidRPr="00BB4B99" w:rsidRDefault="007211E0" w:rsidP="008A762B">
      <w:proofErr w:type="gramStart"/>
      <w:r w:rsidRPr="00BB4B99">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BB4B99">
        <w:br/>
      </w:r>
      <w:proofErr w:type="gramStart"/>
      <w:r w:rsidRPr="00BB4B99">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w:t>
      </w:r>
      <w:proofErr w:type="gramEnd"/>
    </w:p>
    <w:p w:rsidR="007211E0" w:rsidRPr="00BB4B99" w:rsidRDefault="007211E0" w:rsidP="008A762B">
      <w:proofErr w:type="gramStart"/>
      <w:r w:rsidRPr="00BB4B99">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BB4B99">
        <w:br/>
      </w:r>
      <w:proofErr w:type="gramStart"/>
      <w:r w:rsidRPr="00BB4B99">
        <w:t>Понуђач је дужан да наручиоцу, на његов захтев, омогући приступ код подизвођача, ради утврђивања испуњености тражених услова.</w:t>
      </w:r>
      <w:proofErr w:type="gramEnd"/>
    </w:p>
    <w:p w:rsidR="007211E0" w:rsidRPr="00BB4B99" w:rsidRDefault="007211E0" w:rsidP="008A762B"/>
    <w:p w:rsidR="007211E0" w:rsidRPr="002E0EFB" w:rsidRDefault="007211E0" w:rsidP="008A762B">
      <w:pPr>
        <w:rPr>
          <w:b/>
        </w:rPr>
      </w:pPr>
      <w:r w:rsidRPr="002E0EFB">
        <w:rPr>
          <w:b/>
        </w:rPr>
        <w:t xml:space="preserve">8. ЗАЈЕДНИЧКА ПОНУДА </w:t>
      </w:r>
    </w:p>
    <w:p w:rsidR="007211E0" w:rsidRDefault="007211E0" w:rsidP="008A762B"/>
    <w:p w:rsidR="007211E0" w:rsidRPr="00BB4B99" w:rsidRDefault="007211E0" w:rsidP="008A762B">
      <w:proofErr w:type="gramStart"/>
      <w:r w:rsidRPr="00BB4B99">
        <w:t>Понуду може поднети група понуђача.</w:t>
      </w:r>
      <w:proofErr w:type="gramEnd"/>
    </w:p>
    <w:p w:rsidR="007211E0" w:rsidRPr="00BB4B99" w:rsidRDefault="007211E0" w:rsidP="008A762B">
      <w:proofErr w:type="gramStart"/>
      <w:r w:rsidRPr="00BB4B9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proofErr w:type="gramEnd"/>
      <w:r w:rsidRPr="00BB4B99">
        <w:t xml:space="preserve"> 4. </w:t>
      </w:r>
      <w:proofErr w:type="gramStart"/>
      <w:r w:rsidRPr="00BB4B99">
        <w:t>тач</w:t>
      </w:r>
      <w:proofErr w:type="gramEnd"/>
      <w:r w:rsidRPr="00BB4B99">
        <w:t xml:space="preserve">. 1) </w:t>
      </w:r>
      <w:proofErr w:type="gramStart"/>
      <w:r w:rsidRPr="00BB4B99">
        <w:t>до</w:t>
      </w:r>
      <w:proofErr w:type="gramEnd"/>
      <w:r w:rsidRPr="00BB4B99">
        <w:t xml:space="preserve"> 6) Закона и то податке о: </w:t>
      </w:r>
    </w:p>
    <w:p w:rsidR="007211E0" w:rsidRPr="00BB4B99" w:rsidRDefault="007211E0" w:rsidP="008A762B">
      <w:pPr>
        <w:numPr>
          <w:ilvl w:val="0"/>
          <w:numId w:val="5"/>
        </w:numPr>
        <w:spacing w:line="276" w:lineRule="auto"/>
      </w:pPr>
      <w:r w:rsidRPr="00BB4B99">
        <w:t xml:space="preserve">члану групе који ће бити носилац посла, односно који ће поднети понуду и који ће </w:t>
      </w:r>
      <w:r w:rsidRPr="00BB4B99">
        <w:br/>
        <w:t xml:space="preserve">заступати групу понуђача пред наручиоцем, </w:t>
      </w:r>
    </w:p>
    <w:p w:rsidR="007211E0" w:rsidRPr="00BB4B99" w:rsidRDefault="007211E0" w:rsidP="008A762B">
      <w:pPr>
        <w:numPr>
          <w:ilvl w:val="0"/>
          <w:numId w:val="5"/>
        </w:numPr>
        <w:spacing w:line="276" w:lineRule="auto"/>
      </w:pPr>
      <w:r w:rsidRPr="00BB4B99">
        <w:t xml:space="preserve">понуђачу који ће у име групе понуђача потписати уговор, </w:t>
      </w:r>
    </w:p>
    <w:p w:rsidR="007211E0" w:rsidRPr="00BB4B99" w:rsidRDefault="007211E0" w:rsidP="008A762B">
      <w:pPr>
        <w:numPr>
          <w:ilvl w:val="0"/>
          <w:numId w:val="5"/>
        </w:numPr>
        <w:spacing w:line="276" w:lineRule="auto"/>
        <w:rPr>
          <w:lang w:val="sr-Cyrl-CS"/>
        </w:rPr>
      </w:pPr>
      <w:r w:rsidRPr="00BB4B99">
        <w:t xml:space="preserve">понуђачу који ће у име групе понуђача дати средство обезбеђења, </w:t>
      </w:r>
    </w:p>
    <w:p w:rsidR="007211E0" w:rsidRPr="00BB4B99" w:rsidRDefault="007211E0" w:rsidP="008A762B">
      <w:pPr>
        <w:numPr>
          <w:ilvl w:val="0"/>
          <w:numId w:val="5"/>
        </w:numPr>
        <w:spacing w:line="276" w:lineRule="auto"/>
      </w:pPr>
      <w:r w:rsidRPr="00BB4B99">
        <w:t xml:space="preserve">понуђачу који ће издати рачун, </w:t>
      </w:r>
    </w:p>
    <w:p w:rsidR="007211E0" w:rsidRPr="00BB4B99" w:rsidRDefault="007211E0" w:rsidP="008A762B">
      <w:pPr>
        <w:numPr>
          <w:ilvl w:val="0"/>
          <w:numId w:val="5"/>
        </w:numPr>
        <w:spacing w:line="276" w:lineRule="auto"/>
      </w:pPr>
      <w:r w:rsidRPr="00BB4B99">
        <w:t xml:space="preserve">рачуну на који ће бити извршено плаћање, </w:t>
      </w:r>
    </w:p>
    <w:p w:rsidR="007211E0" w:rsidRPr="00BB4B99" w:rsidRDefault="007211E0" w:rsidP="008A762B">
      <w:pPr>
        <w:numPr>
          <w:ilvl w:val="0"/>
          <w:numId w:val="5"/>
        </w:numPr>
        <w:spacing w:line="276" w:lineRule="auto"/>
      </w:pPr>
      <w:proofErr w:type="gramStart"/>
      <w:r w:rsidRPr="00BB4B99">
        <w:t>обавезама</w:t>
      </w:r>
      <w:proofErr w:type="gramEnd"/>
      <w:r w:rsidRPr="00BB4B99">
        <w:t xml:space="preserve"> сваког од понуђача из групе понуђача за извршење уговора. </w:t>
      </w:r>
    </w:p>
    <w:p w:rsidR="007211E0" w:rsidRPr="00BB4B99" w:rsidRDefault="007211E0" w:rsidP="008A762B">
      <w:proofErr w:type="gramStart"/>
      <w:r w:rsidRPr="00BB4B99">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w:t>
      </w:r>
      <w:proofErr w:type="gramEnd"/>
    </w:p>
    <w:p w:rsidR="007211E0" w:rsidRPr="00BB4B99" w:rsidRDefault="007211E0" w:rsidP="008A762B">
      <w:proofErr w:type="gramStart"/>
      <w:r w:rsidRPr="00BB4B99">
        <w:t>Понуђачи из групе понуђача одговарају неограничено солидарно према наручиоцу.</w:t>
      </w:r>
      <w:proofErr w:type="gramEnd"/>
    </w:p>
    <w:p w:rsidR="007211E0" w:rsidRPr="00BB4B99" w:rsidRDefault="007211E0" w:rsidP="008A762B">
      <w:proofErr w:type="gramStart"/>
      <w:r w:rsidRPr="00BB4B99">
        <w:t>Задруга може поднети понуду самостално, у своје име, а за рачун задругара или заједничку понуду у име задругара.</w:t>
      </w:r>
      <w:proofErr w:type="gramEnd"/>
    </w:p>
    <w:p w:rsidR="007211E0" w:rsidRPr="00BB4B99" w:rsidRDefault="007211E0" w:rsidP="008A762B">
      <w:proofErr w:type="gramStart"/>
      <w:r w:rsidRPr="00BB4B99">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7211E0" w:rsidRDefault="007211E0" w:rsidP="008A762B">
      <w:proofErr w:type="gramStart"/>
      <w:r w:rsidRPr="00BB4B99">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7211E0" w:rsidRPr="002E0EFB" w:rsidRDefault="007211E0" w:rsidP="008A762B"/>
    <w:p w:rsidR="007211E0" w:rsidRDefault="007211E0" w:rsidP="00EE11FB">
      <w:pPr>
        <w:rPr>
          <w:b/>
        </w:rPr>
      </w:pPr>
      <w:r w:rsidRPr="002E0EFB">
        <w:rPr>
          <w:b/>
        </w:rPr>
        <w:t xml:space="preserve">9. </w:t>
      </w:r>
      <w:r>
        <w:rPr>
          <w:b/>
        </w:rPr>
        <w:t>ЗАХТЕВИ ОД ЗНАЧАЈА ЗА ПРИХВАТЉИВОСТ ПОНУДЕ</w:t>
      </w:r>
    </w:p>
    <w:p w:rsidR="007211E0" w:rsidRPr="00EE11FB" w:rsidRDefault="007211E0" w:rsidP="00EE11FB">
      <w:pPr>
        <w:rPr>
          <w:b/>
        </w:rPr>
      </w:pPr>
    </w:p>
    <w:p w:rsidR="007211E0" w:rsidRPr="00EE11FB" w:rsidRDefault="007211E0" w:rsidP="00EE11FB">
      <w:proofErr w:type="gramStart"/>
      <w:r w:rsidRPr="00EE11FB">
        <w:t>Понуђене услуге морају у свим аспектима одговарати захтевима наручиоца и задатим техничким карактеристикама.</w:t>
      </w:r>
      <w:proofErr w:type="gramEnd"/>
    </w:p>
    <w:p w:rsidR="007211E0" w:rsidRPr="00EE11FB" w:rsidRDefault="007211E0" w:rsidP="00EE11FB">
      <w:proofErr w:type="gramStart"/>
      <w:r w:rsidRPr="00EE11FB">
        <w:t>Рок плаћања је 45 дана од дана пријема фактуре са пратећом документацијом, а по претходној овери овлашћеног лица наручиоца да су уговорене услуге извршене.Наручилац се обавезује да испостави фактуру од 1.до 15.у месецу за претходни месец.</w:t>
      </w:r>
      <w:proofErr w:type="gramEnd"/>
      <w:r w:rsidRPr="00EE11FB">
        <w:t xml:space="preserve"> </w:t>
      </w:r>
      <w:proofErr w:type="gramStart"/>
      <w:r w:rsidRPr="00EE11FB">
        <w:t>Не прихвата се авансно плаћање, односни понуда понуђача који понуди авансно плаћање биће одбијена као неприхватљива.</w:t>
      </w:r>
      <w:proofErr w:type="gramEnd"/>
    </w:p>
    <w:p w:rsidR="007211E0" w:rsidRPr="00EE11FB" w:rsidRDefault="007211E0" w:rsidP="00EE11FB">
      <w:r w:rsidRPr="00EE11FB">
        <w:t>Место извршења услуге: према Спецификацији наведеној у Поглављу III.</w:t>
      </w:r>
    </w:p>
    <w:p w:rsidR="007211E0" w:rsidRPr="00EE11FB" w:rsidRDefault="007211E0" w:rsidP="00EE11FB">
      <w:proofErr w:type="gramStart"/>
      <w:r w:rsidRPr="00EE11FB">
        <w:lastRenderedPageBreak/>
        <w:t>Рок важења понуде не може бити краћи од 30 дана од дана отварања понуда.</w:t>
      </w:r>
      <w:proofErr w:type="gramEnd"/>
      <w:r w:rsidR="004A7AFB">
        <w:t xml:space="preserve"> </w:t>
      </w:r>
      <w:proofErr w:type="gramStart"/>
      <w:r w:rsidRPr="00EE11FB">
        <w:t>Понуђач је дужан да у понуди назначи рок важења понуде.</w:t>
      </w:r>
      <w:proofErr w:type="gramEnd"/>
    </w:p>
    <w:p w:rsidR="007211E0" w:rsidRPr="00EE11FB" w:rsidRDefault="007211E0" w:rsidP="00EE11FB">
      <w:proofErr w:type="gramStart"/>
      <w:r w:rsidRPr="00EE11FB">
        <w:t>У случају истека рока важења понуде, наручилац је дужан да у писаном облику затражи од понуђача продужење рока важења понуде.</w:t>
      </w:r>
      <w:proofErr w:type="gramEnd"/>
      <w:r w:rsidR="004A7AFB">
        <w:t xml:space="preserve"> </w:t>
      </w:r>
      <w:proofErr w:type="gramStart"/>
      <w:r w:rsidRPr="00EE11FB">
        <w:t>Понуђач који прихвати захтев за продужење рока важења понуде не може мењати понуду.</w:t>
      </w:r>
      <w:proofErr w:type="gramEnd"/>
    </w:p>
    <w:p w:rsidR="007211E0" w:rsidRPr="00BB4B99" w:rsidRDefault="007211E0" w:rsidP="008A762B"/>
    <w:p w:rsidR="007211E0" w:rsidRDefault="007211E0" w:rsidP="008A762B">
      <w:pPr>
        <w:rPr>
          <w:b/>
        </w:rPr>
      </w:pPr>
      <w:r w:rsidRPr="002E0EFB">
        <w:rPr>
          <w:b/>
        </w:rPr>
        <w:t xml:space="preserve">10. ВАЛУТА И НАЧИН НА КОЈИ МОРА ДА БУДЕ НАВЕДЕНА И ИЗРАЖЕНА ЦЕНА У ПОНУДИ </w:t>
      </w:r>
    </w:p>
    <w:p w:rsidR="007211E0" w:rsidRDefault="007211E0" w:rsidP="008A762B"/>
    <w:p w:rsidR="007211E0" w:rsidRPr="00EE11FB" w:rsidRDefault="007211E0" w:rsidP="00EE11FB">
      <w:pPr>
        <w:rPr>
          <w:lang w:val="sr-Cyrl-CS"/>
        </w:rPr>
      </w:pPr>
      <w:r w:rsidRPr="00EE11FB">
        <w:rPr>
          <w:lang w:val="sr-Cyrl-CS"/>
        </w:rPr>
        <w:t>Цена мора бити исказана у динарима, са и без пореза на додату вредност.</w:t>
      </w:r>
    </w:p>
    <w:p w:rsidR="007211E0" w:rsidRPr="00EE11FB" w:rsidRDefault="007211E0" w:rsidP="00EE11FB">
      <w:pPr>
        <w:rPr>
          <w:lang w:val="sr-Cyrl-CS"/>
        </w:rPr>
      </w:pPr>
      <w:r w:rsidRPr="00EE11FB">
        <w:rPr>
          <w:lang w:val="sr-Cyrl-CS"/>
        </w:rPr>
        <w:t xml:space="preserve">За оцену понуда узима се у обзир цена без пореза на додату вредност. </w:t>
      </w:r>
    </w:p>
    <w:p w:rsidR="007211E0" w:rsidRPr="00EE11FB" w:rsidRDefault="007211E0" w:rsidP="00EE11FB">
      <w:pPr>
        <w:rPr>
          <w:lang w:val="sr-Cyrl-CS"/>
        </w:rPr>
      </w:pPr>
      <w:r w:rsidRPr="00EE11FB">
        <w:rPr>
          <w:lang w:val="sr-Cyrl-CS"/>
        </w:rPr>
        <w:t>Цена је фиксна и не може се мењати.</w:t>
      </w:r>
    </w:p>
    <w:p w:rsidR="007211E0" w:rsidRPr="00EE11FB" w:rsidRDefault="007211E0" w:rsidP="00EE11FB">
      <w:pPr>
        <w:rPr>
          <w:lang w:val="sr-Cyrl-CS"/>
        </w:rPr>
      </w:pPr>
      <w:r w:rsidRPr="00EE11FB">
        <w:rPr>
          <w:lang w:val="sr-Cyrl-CS"/>
        </w:rPr>
        <w:t>Ако је у понуди исказана неуобичајено ниска цена, наручилац ће поступити у складу са чл. 92. Закона о јавним набавкама, односно тражиће образложење свих њених саставних делова који су меродавни.</w:t>
      </w:r>
    </w:p>
    <w:p w:rsidR="007211E0" w:rsidRPr="00EE11FB" w:rsidRDefault="007211E0" w:rsidP="00EE11FB">
      <w:pPr>
        <w:rPr>
          <w:lang w:val="sr-Cyrl-CS"/>
        </w:rPr>
      </w:pPr>
      <w:r w:rsidRPr="00EE11FB">
        <w:rPr>
          <w:lang w:val="sr-Cyrl-CS"/>
        </w:rPr>
        <w:t xml:space="preserve">Ако понуђена цена укључује увозну царину и друге дажбине, понуђач је дужан да тај део одвојено искаже у динарима. </w:t>
      </w:r>
    </w:p>
    <w:p w:rsidR="007211E0" w:rsidRPr="002E0EFB" w:rsidRDefault="007211E0" w:rsidP="008A762B"/>
    <w:p w:rsidR="007211E0" w:rsidRPr="002E0EFB" w:rsidRDefault="007211E0" w:rsidP="008A762B">
      <w:pPr>
        <w:rPr>
          <w:b/>
        </w:rPr>
      </w:pPr>
      <w:r w:rsidRPr="002E0EFB">
        <w:rPr>
          <w:b/>
        </w:rPr>
        <w:t xml:space="preserve">11. ПОДАЦИ О ДРЖАВНОМ ОРГАНУ ИЛИ ОРГАНИЗАЦИЈИ, ОДНОСНО ОРГАНУ ИЛИ СЛУЖБИ ТЕРИТОРИЈАЛНЕ АУТОНОМИЈЕИЛИ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211E0" w:rsidRDefault="007211E0" w:rsidP="008A762B"/>
    <w:p w:rsidR="007211E0" w:rsidRPr="002D13CB" w:rsidRDefault="007211E0" w:rsidP="002D13CB">
      <w:pPr>
        <w:rPr>
          <w:lang w:val="sr-Cyrl-CS"/>
        </w:rPr>
      </w:pPr>
      <w:r w:rsidRPr="002D13CB">
        <w:rPr>
          <w:lang w:val="sr-Cyrl-CS"/>
        </w:rPr>
        <w:t>Подаци о пореским обавезама се могу добити у Пореској управи (Министарство надлежно за послове финансија), адреса: Саве Машковића 3-5, Београд</w:t>
      </w:r>
      <w:r w:rsidRPr="002D13CB">
        <w:rPr>
          <w:lang w:val="sr-Latn-CS"/>
        </w:rPr>
        <w:t xml:space="preserve">, </w:t>
      </w:r>
      <w:r w:rsidRPr="002D13CB">
        <w:rPr>
          <w:lang w:val="sr-Cyrl-CS"/>
        </w:rPr>
        <w:t xml:space="preserve">интернет адреса: </w:t>
      </w:r>
      <w:hyperlink r:id="rId10" w:history="1">
        <w:r w:rsidRPr="002D13CB">
          <w:rPr>
            <w:rStyle w:val="Hiperveza"/>
            <w:lang w:val="sr-Latn-CS"/>
          </w:rPr>
          <w:t>www.poreskauprava.gov.rs</w:t>
        </w:r>
      </w:hyperlink>
      <w:r w:rsidRPr="002D13CB">
        <w:rPr>
          <w:lang w:val="sr-Cyrl-CS"/>
        </w:rPr>
        <w:t xml:space="preserve"> Посредством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7211E0" w:rsidRPr="002D13CB" w:rsidRDefault="007211E0" w:rsidP="002D13CB">
      <w:pPr>
        <w:rPr>
          <w:lang w:val="sr-Cyrl-CS"/>
        </w:rPr>
      </w:pPr>
      <w:r w:rsidRPr="002D13CB">
        <w:rPr>
          <w:lang w:val="sr-Cyrl-CS"/>
        </w:rPr>
        <w:t xml:space="preserve">Подаци о заштити животне средине се могу добити у Агенцији за заштиту животне средине (Министарство пољопривреде и заштите животне средине Републике Србије) адреса Министарства: Немањина </w:t>
      </w:r>
    </w:p>
    <w:p w:rsidR="007211E0" w:rsidRPr="002D13CB" w:rsidRDefault="007211E0" w:rsidP="002D13CB">
      <w:pPr>
        <w:rPr>
          <w:lang w:val="sr-Cyrl-CS"/>
        </w:rPr>
      </w:pPr>
      <w:r w:rsidRPr="002D13CB">
        <w:rPr>
          <w:lang w:val="sr-Cyrl-CS"/>
        </w:rPr>
        <w:t xml:space="preserve">22-26, Београд, интернет адреса: </w:t>
      </w:r>
      <w:hyperlink r:id="rId11" w:history="1">
        <w:r w:rsidRPr="002D13CB">
          <w:rPr>
            <w:rStyle w:val="Hiperveza"/>
            <w:lang w:val="sr-Latn-CS"/>
          </w:rPr>
          <w:t>www.mpzzs.gov.rs</w:t>
        </w:r>
      </w:hyperlink>
      <w:r w:rsidRPr="002D13CB">
        <w:rPr>
          <w:lang w:val="sr-Latn-CS"/>
        </w:rPr>
        <w:t xml:space="preserve"> , </w:t>
      </w:r>
      <w:r w:rsidRPr="002D13CB">
        <w:rPr>
          <w:lang w:val="sr-Cyrl-CS"/>
        </w:rPr>
        <w:t xml:space="preserve">адреса Агенција за   заштиту животне средине. Руже Јовановић 27а, Београд, интернет адреса Агенције: </w:t>
      </w:r>
      <w:hyperlink r:id="rId12" w:history="1">
        <w:r w:rsidRPr="002D13CB">
          <w:rPr>
            <w:rStyle w:val="Hiperveza"/>
            <w:lang w:val="sr-Latn-CS"/>
          </w:rPr>
          <w:t>www.sepa.gov.rs</w:t>
        </w:r>
      </w:hyperlink>
      <w:r w:rsidRPr="002D13CB">
        <w:rPr>
          <w:lang w:val="sr-Cyrl-CS"/>
        </w:rPr>
        <w:t>;</w:t>
      </w:r>
    </w:p>
    <w:p w:rsidR="007211E0" w:rsidRPr="002D13CB" w:rsidRDefault="007211E0" w:rsidP="002D13CB">
      <w:pPr>
        <w:rPr>
          <w:lang w:val="sr-Cyrl-CS"/>
        </w:rPr>
      </w:pPr>
      <w:r w:rsidRPr="002D13CB">
        <w:rPr>
          <w:lang w:val="sr-Cyrl-CS"/>
        </w:rPr>
        <w:t>Подаци о заштити при запошљавању и условима рада се могу добити у Министарству за рад, запошљавање, борачка  и социјална питања, адреса:  Немањина 22-26, Београд</w:t>
      </w:r>
      <w:r w:rsidRPr="002D13CB">
        <w:rPr>
          <w:lang w:val="sr-Latn-CS"/>
        </w:rPr>
        <w:t xml:space="preserve">, </w:t>
      </w:r>
      <w:r w:rsidRPr="002D13CB">
        <w:rPr>
          <w:lang w:val="sr-Cyrl-CS"/>
        </w:rPr>
        <w:t xml:space="preserve">интернет адреса: </w:t>
      </w:r>
      <w:hyperlink r:id="rId13" w:history="1">
        <w:r w:rsidRPr="002D13CB">
          <w:rPr>
            <w:rStyle w:val="Hiperveza"/>
            <w:lang w:val="sr-Latn-CS"/>
          </w:rPr>
          <w:t>www.minrzs.gov.rs</w:t>
        </w:r>
      </w:hyperlink>
      <w:r w:rsidRPr="002D13CB">
        <w:rPr>
          <w:lang w:val="sr-Cyrl-CS"/>
        </w:rPr>
        <w:t xml:space="preserve"> ;</w:t>
      </w:r>
    </w:p>
    <w:p w:rsidR="007211E0" w:rsidRPr="00BB4B99" w:rsidRDefault="007211E0" w:rsidP="008A762B"/>
    <w:p w:rsidR="007211E0" w:rsidRPr="00BB4B99" w:rsidRDefault="007211E0" w:rsidP="008A762B"/>
    <w:p w:rsidR="007211E0" w:rsidRDefault="007211E0" w:rsidP="008A762B">
      <w:pPr>
        <w:rPr>
          <w:b/>
        </w:rPr>
      </w:pPr>
      <w:r w:rsidRPr="002E0EFB">
        <w:rPr>
          <w:b/>
        </w:rPr>
        <w:t xml:space="preserve">12. ЗАШТИТА ПОВЕРЉИВОСТИ ПОДАТАКА КОЈЕ НАРУЧИЛАЦ СТАВЉА ПОНУЂАЧИМА НА РАСПОЛАГАЊЕ, УКЉУЧУЈУЋИ И ЊИХОВЕ ПОДИЗВОЂАЧЕ </w:t>
      </w:r>
    </w:p>
    <w:p w:rsidR="007211E0" w:rsidRDefault="007211E0" w:rsidP="008A762B"/>
    <w:p w:rsidR="007211E0" w:rsidRPr="00BB4B99" w:rsidRDefault="007211E0" w:rsidP="008A762B">
      <w:proofErr w:type="gramStart"/>
      <w:r w:rsidRPr="00BB4B99">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roofErr w:type="gramEnd"/>
      <w:r w:rsidRPr="00BB4B99">
        <w:t xml:space="preserve">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w:t>
      </w:r>
      <w:r w:rsidRPr="00BB4B99">
        <w:lastRenderedPageBreak/>
        <w:t xml:space="preserve">ознаку „ПОВЕРЉИВО“, као и испод поменуте ознаке потпис овлашћеног лица понуђача. </w:t>
      </w:r>
    </w:p>
    <w:p w:rsidR="007211E0" w:rsidRDefault="007211E0" w:rsidP="008A762B">
      <w:r w:rsidRPr="00BB4B99">
        <w:t xml:space="preserve">Уколико се поверљивим сматра само одређени податак садржан у документу који је </w:t>
      </w:r>
      <w:r w:rsidRPr="00BB4B99">
        <w:br/>
        <w:t xml:space="preserve">достављен уз понуду, поверљив податак мора да буде обележен црвеном бојом, поред њега мора да буде наведено „ПОВЕРЉИВО“, а испод поменуте ознаке потпис </w:t>
      </w:r>
      <w:r>
        <w:t>о</w:t>
      </w:r>
      <w:r w:rsidRPr="00BB4B99">
        <w:t xml:space="preserve">влашћеног лица понуђача. </w:t>
      </w:r>
      <w:proofErr w:type="gramStart"/>
      <w:r w:rsidRPr="00BB4B99">
        <w:t>Наручилац не одговара за поверљивост података који нису означени на поменути начин.</w:t>
      </w:r>
      <w:proofErr w:type="gramEnd"/>
    </w:p>
    <w:p w:rsidR="007211E0" w:rsidRDefault="007211E0" w:rsidP="008A762B">
      <w:proofErr w:type="gramStart"/>
      <w:r w:rsidRPr="00BB4B99">
        <w:t>Наручилац ће одбити давање информације која би значила повреду поверљивости података добијених у понуди.Неће се сматрати поверљивим цена и остали подаци из понуде који су од значаја за примену елемената критеријума и рангирање понуде.Наручилац ће чувати као пословну тајну имена понуђача, као и поднете понуде, до истека рока предвиђеног за отварање понуда.</w:t>
      </w:r>
      <w:proofErr w:type="gramEnd"/>
    </w:p>
    <w:p w:rsidR="007211E0" w:rsidRPr="002E0EFB" w:rsidRDefault="007211E0" w:rsidP="008A762B"/>
    <w:p w:rsidR="007211E0" w:rsidRPr="002E0EFB" w:rsidRDefault="007211E0" w:rsidP="008A762B">
      <w:pPr>
        <w:rPr>
          <w:b/>
        </w:rPr>
      </w:pPr>
      <w:r w:rsidRPr="002E0EFB">
        <w:rPr>
          <w:b/>
        </w:rPr>
        <w:t xml:space="preserve">13. ДОДАТНЕ ИНФОРМАЦИЈЕ ИЛИ ПОЈАШЊЕЊА У ВЕЗИ СА ПРИПРЕМАЊЕМ ПОНУДЕ </w:t>
      </w:r>
    </w:p>
    <w:p w:rsidR="007211E0" w:rsidRDefault="007211E0" w:rsidP="008A762B"/>
    <w:p w:rsidR="00C67089" w:rsidRDefault="00C67089" w:rsidP="00C67089">
      <w:pPr>
        <w:rPr>
          <w:lang w:val="sr-Cyrl-RS"/>
        </w:rPr>
      </w:pPr>
      <w:r w:rsidRPr="00BB4B99">
        <w:t xml:space="preserve">Заинтересовано лице може, у писаном облику на адресу наручиоца </w:t>
      </w:r>
      <w:r w:rsidRPr="00BB4B99">
        <w:rPr>
          <w:lang w:val="sr-Cyrl-RS"/>
        </w:rPr>
        <w:t>Апотека Крагујевац, Крагујевац</w:t>
      </w:r>
      <w:r w:rsidRPr="00BB4B99">
        <w:t xml:space="preserve">, </w:t>
      </w:r>
      <w:r w:rsidRPr="00BB4B99">
        <w:rPr>
          <w:iCs/>
          <w:lang w:val="sr-Latn-CS"/>
        </w:rPr>
        <w:t>Краља Александра I Карађорђевића 36</w:t>
      </w:r>
      <w:r w:rsidRPr="00BB4B99">
        <w:t xml:space="preserve">; електронске поште на e-mail: </w:t>
      </w:r>
      <w:hyperlink r:id="rId14" w:history="1">
        <w:r w:rsidRPr="00BB4B99">
          <w:rPr>
            <w:rStyle w:val="Hiperveza"/>
            <w:lang w:val="sr-Cyrl-CS"/>
          </w:rPr>
          <w:t>javne.nabavke@apotekakg.rs</w:t>
        </w:r>
      </w:hyperlink>
      <w:r w:rsidRPr="00BB4B99">
        <w:t xml:space="preserve">, тражити од наручиоца додатне информације или појашњења у вези са припремањем понуде, најкасније 5 (пет) дана пре истека рока за подношење понуде. </w:t>
      </w:r>
    </w:p>
    <w:p w:rsidR="007211E0" w:rsidRDefault="007211E0" w:rsidP="008A762B">
      <w:r w:rsidRPr="00BB4B99">
        <w:br/>
      </w:r>
      <w:proofErr w:type="gramStart"/>
      <w:r w:rsidRPr="00BB4B99">
        <w:t xml:space="preserve">Наручилац ће заинтересованом лицу у року од 3 (три) дана од дана пријема захтева за </w:t>
      </w:r>
      <w:r w:rsidRPr="00BB4B99">
        <w:br/>
        <w:t>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p>
    <w:p w:rsidR="007211E0" w:rsidRPr="002E0EFB" w:rsidRDefault="007211E0" w:rsidP="008A762B"/>
    <w:p w:rsidR="00AC5487" w:rsidRPr="00BB4B99" w:rsidRDefault="00AC5487" w:rsidP="00AC5487">
      <w:r w:rsidRPr="00BB4B99">
        <w:t xml:space="preserve">Додатне информације или појашњења упућују се са напоменом „Захтев за додатним </w:t>
      </w:r>
    </w:p>
    <w:p w:rsidR="00AC5487" w:rsidRPr="00BB4B99" w:rsidRDefault="00AC5487" w:rsidP="00AC5487">
      <w:proofErr w:type="gramStart"/>
      <w:r w:rsidRPr="00BB4B99">
        <w:t>информацијама</w:t>
      </w:r>
      <w:proofErr w:type="gramEnd"/>
      <w:r w:rsidRPr="00BB4B99">
        <w:t xml:space="preserve"> или појашњењима конкурсне документације, ЈН </w:t>
      </w:r>
      <w:r>
        <w:t>5/2015-МВ</w:t>
      </w:r>
      <w:r w:rsidRPr="00BB4B99">
        <w:t xml:space="preserve"> ”. </w:t>
      </w:r>
    </w:p>
    <w:p w:rsidR="00AC5487" w:rsidRDefault="00AC5487" w:rsidP="00AC5487">
      <w:pPr>
        <w:rPr>
          <w:lang w:val="sr-Cyrl-RS"/>
        </w:rPr>
      </w:pPr>
      <w:proofErr w:type="gramStart"/>
      <w:r w:rsidRPr="00BB4B99">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BB4B99">
        <w:t xml:space="preserve"> </w:t>
      </w:r>
    </w:p>
    <w:p w:rsidR="007211E0" w:rsidRPr="002E0EFB" w:rsidRDefault="007211E0" w:rsidP="008A762B"/>
    <w:p w:rsidR="007211E0" w:rsidRPr="00BB4B99" w:rsidRDefault="007211E0" w:rsidP="008A762B">
      <w:proofErr w:type="gramStart"/>
      <w:r w:rsidRPr="00BB4B99">
        <w:t>По истеку рока предвиђеног за подношење понуда наручилац не може да мења нити да допуњује конкурсну документацију.</w:t>
      </w:r>
      <w:proofErr w:type="gramEnd"/>
    </w:p>
    <w:p w:rsidR="007211E0" w:rsidRPr="00BB4B99" w:rsidRDefault="007211E0" w:rsidP="008A762B">
      <w:proofErr w:type="gramStart"/>
      <w:r w:rsidRPr="00BB4B99">
        <w:t>Тражење додатних информација или појашњења у вези са припремањем понуде телефоном није дозвољено.Комуникација у поступку јавне набавке води се искључиво на начин одређен чланом 20.Закона.</w:t>
      </w:r>
      <w:proofErr w:type="gramEnd"/>
    </w:p>
    <w:p w:rsidR="007211E0" w:rsidRPr="00BB4B99" w:rsidRDefault="007211E0" w:rsidP="008A762B"/>
    <w:p w:rsidR="007211E0" w:rsidRPr="002E0EFB" w:rsidRDefault="007211E0" w:rsidP="008A762B">
      <w:pPr>
        <w:rPr>
          <w:b/>
        </w:rPr>
      </w:pPr>
      <w:r w:rsidRPr="002E0EFB">
        <w:rPr>
          <w:b/>
        </w:rPr>
        <w:t xml:space="preserve">14. ДОДАТНА ОБЈАШЊЕЊА ОД ПОНУЂАЧА ПОСЛЕ ОТВАРАЊА ПОНУДА И КОНТРОЛА КОД ПОНУЂАЧА ОДНОСНО ЊЕГОВОГ ПОДИЗВОЂАЧА </w:t>
      </w:r>
    </w:p>
    <w:p w:rsidR="007211E0" w:rsidRPr="00BB4B99" w:rsidRDefault="007211E0" w:rsidP="008A762B"/>
    <w:p w:rsidR="007211E0" w:rsidRPr="00BB4B99" w:rsidRDefault="007211E0" w:rsidP="008A762B">
      <w:proofErr w:type="gramStart"/>
      <w:r w:rsidRPr="00BB4B99">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roofErr w:type="gramEnd"/>
    </w:p>
    <w:p w:rsidR="007211E0" w:rsidRPr="00BB4B99" w:rsidRDefault="007211E0" w:rsidP="008A762B">
      <w:r w:rsidRPr="00BB4B99">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211E0" w:rsidRPr="00BB4B99" w:rsidRDefault="007211E0" w:rsidP="008A762B">
      <w:proofErr w:type="gramStart"/>
      <w:r w:rsidRPr="00BB4B99">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7211E0" w:rsidRPr="00BB4B99" w:rsidRDefault="007211E0" w:rsidP="008A762B">
      <w:proofErr w:type="gramStart"/>
      <w:r w:rsidRPr="00BB4B99">
        <w:t>У случају разлике између јединичне и укупне цене, меродавна је јединична цена.</w:t>
      </w:r>
      <w:proofErr w:type="gramEnd"/>
    </w:p>
    <w:p w:rsidR="007211E0" w:rsidRPr="00BB4B99" w:rsidRDefault="007211E0" w:rsidP="008A762B">
      <w:proofErr w:type="gramStart"/>
      <w:r w:rsidRPr="00BB4B99">
        <w:t>Ако се понуђач не сагласи са исправком рачунских грешака, наручилац ће његову понуду одбити као неприхватљиву.</w:t>
      </w:r>
      <w:proofErr w:type="gramEnd"/>
    </w:p>
    <w:p w:rsidR="007211E0" w:rsidRDefault="007211E0" w:rsidP="008A762B"/>
    <w:p w:rsidR="007211E0" w:rsidRPr="002E0EFB" w:rsidRDefault="007211E0" w:rsidP="008A762B">
      <w:pPr>
        <w:rPr>
          <w:b/>
        </w:rPr>
      </w:pPr>
      <w:r w:rsidRPr="002E0EFB">
        <w:rPr>
          <w:b/>
        </w:rPr>
        <w:t xml:space="preserve">15.ДОДАТНО ОБЕЗБЕЂЕЊЕ ИСПУЊЕЊА УГОВОРНИХ ОБАВЕЗА </w:t>
      </w:r>
    </w:p>
    <w:p w:rsidR="007211E0" w:rsidRPr="002E0EFB" w:rsidRDefault="007211E0" w:rsidP="008A762B">
      <w:pPr>
        <w:rPr>
          <w:b/>
        </w:rPr>
      </w:pPr>
      <w:r w:rsidRPr="002E0EFB">
        <w:rPr>
          <w:b/>
        </w:rPr>
        <w:t xml:space="preserve">ПОНУЂАЧА КОЈИ СЕ НАЛАЗЕ НА СПИСКУ НЕГАТИВНИХ РЕФЕРЕНЦИ </w:t>
      </w:r>
    </w:p>
    <w:p w:rsidR="007211E0" w:rsidRPr="00BB4B99" w:rsidRDefault="007211E0" w:rsidP="008A762B"/>
    <w:p w:rsidR="00AC5487" w:rsidRPr="00BB4B99" w:rsidRDefault="00AC5487" w:rsidP="00AC5487">
      <w:proofErr w:type="gramStart"/>
      <w:r w:rsidRPr="00BB4B99">
        <w:t>Понуђач који се налази на списку негативних референци који води Управа за јавне набавке, у складу са чланом 83.</w:t>
      </w:r>
      <w:proofErr w:type="gramEnd"/>
      <w:r w:rsidRPr="00BB4B99">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бланко соло меницу као средство финанасијског обезбеђења</w:t>
      </w:r>
      <w:r>
        <w:t xml:space="preserve"> </w:t>
      </w:r>
      <w:r w:rsidRPr="00BB4B99">
        <w:t xml:space="preserve">за добро извршење посла, која ће бити са клаузулама: безусловна и платива на први позив. Бланко соло меница као средство финанасијског обезбеђења за добро извршење посла издаје се у висини од 10%, од укупне вредности уговора без ПДВ-а, са роком важности који је 30 (тридесет) дана дужи од истека рока за коначно извршење посла, a која може бити наплаћена уколико изабрани понуђач не буде извршавао своје уговорне обавезе у роковима и на начин предвиђен уговором који ће бити потписан по спроведеном поступку ЈН </w:t>
      </w:r>
      <w:r>
        <w:t>5/2015-МВ</w:t>
      </w:r>
      <w:r w:rsidRPr="00BB4B99">
        <w:t xml:space="preserve">. </w:t>
      </w:r>
      <w:proofErr w:type="gramStart"/>
      <w:r w:rsidRPr="00BB4B99">
        <w:t>Ако се за време трајања уговора промене рокови за извршење уговорне обавезе, важност Бланко соло менице као средство финанасијског обезбеђења за добро извршење посла мора да се продужи пропорционално.</w:t>
      </w:r>
      <w:proofErr w:type="gramEnd"/>
      <w:r w:rsidRPr="00BB4B99">
        <w:t xml:space="preserve"> Бланко соло меница мора бити регистрoвана код НБС, попуњенa тако што ће испод речи ТРАСАНТ стајати: назив фирме, адреса фирме, потпис овлашћеног лица за заступање и печат фирме, с тим да се приликом</w:t>
      </w:r>
      <w:r>
        <w:t xml:space="preserve"> </w:t>
      </w:r>
      <w:r w:rsidRPr="00BB4B99">
        <w:t xml:space="preserve">попуњавања не пређу зелени оквири на меници. Понуђач је дужан да уз </w:t>
      </w:r>
      <w:r w:rsidRPr="00BB4B99">
        <w:br/>
        <w:t xml:space="preserve">меницу достави попуњено и потписано и оверено печатом фирме Менично писмо-овлашћење и да доставе копију, ОП </w:t>
      </w:r>
      <w:proofErr w:type="gramStart"/>
      <w:r w:rsidRPr="00BB4B99">
        <w:t>обрасца ,</w:t>
      </w:r>
      <w:proofErr w:type="gramEnd"/>
      <w:r w:rsidRPr="00BB4B99">
        <w:t xml:space="preserve"> </w:t>
      </w:r>
      <w:bookmarkStart w:id="5" w:name="Pg16"/>
      <w:bookmarkEnd w:id="5"/>
      <w:r w:rsidRPr="00BB4B99">
        <w:t xml:space="preserve">као и копију, на дан потписивања уговора важећег, депо картона и доказ о регистрацији менице код НБС. </w:t>
      </w:r>
    </w:p>
    <w:p w:rsidR="007211E0" w:rsidRPr="00BB4B99" w:rsidRDefault="007211E0" w:rsidP="008A762B"/>
    <w:p w:rsidR="007211E0" w:rsidRPr="002E0EFB" w:rsidRDefault="007211E0" w:rsidP="008A762B">
      <w:pPr>
        <w:rPr>
          <w:b/>
        </w:rPr>
      </w:pPr>
      <w:r w:rsidRPr="002E0EFB">
        <w:rPr>
          <w:b/>
        </w:rPr>
        <w:t xml:space="preserve">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 </w:t>
      </w:r>
    </w:p>
    <w:p w:rsidR="007211E0" w:rsidRPr="00BB4B99" w:rsidRDefault="007211E0" w:rsidP="008A762B"/>
    <w:p w:rsidR="007211E0" w:rsidRPr="00BB4B99" w:rsidRDefault="007211E0" w:rsidP="008A762B">
      <w:r w:rsidRPr="00BB4B99">
        <w:t xml:space="preserve">Избор најповољније понуде ће се извршити применом критеријума „Најнижа понуђена цена“ </w:t>
      </w:r>
    </w:p>
    <w:p w:rsidR="007211E0" w:rsidRPr="00BB4B99" w:rsidRDefault="007211E0" w:rsidP="008A762B"/>
    <w:p w:rsidR="007211E0" w:rsidRDefault="007211E0" w:rsidP="008A762B">
      <w:pPr>
        <w:rPr>
          <w:b/>
        </w:rPr>
      </w:pPr>
    </w:p>
    <w:p w:rsidR="007211E0" w:rsidRPr="002E0EFB" w:rsidRDefault="007211E0" w:rsidP="008A762B">
      <w:pPr>
        <w:rPr>
          <w:b/>
        </w:rPr>
      </w:pPr>
      <w:r w:rsidRPr="002E0EFB">
        <w:rPr>
          <w:b/>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211E0" w:rsidRPr="002E0EFB" w:rsidRDefault="007211E0" w:rsidP="008A762B"/>
    <w:p w:rsidR="007211E0" w:rsidRPr="00F76BB6" w:rsidRDefault="007211E0" w:rsidP="008A762B">
      <w:proofErr w:type="gramStart"/>
      <w:r w:rsidRPr="00BB4B99">
        <w:t>У случају да понуде два или више понуђача имају једнаку понуђену цену која је и најнижа, биће изабрана понуда понуђача који је понудио дужи рок плаћања</w:t>
      </w:r>
      <w:r w:rsidRPr="00BB4B99">
        <w:rPr>
          <w:lang w:val="sr-Cyrl-CS"/>
        </w:rPr>
        <w:t xml:space="preserve"> (у складу са чланом 10.</w:t>
      </w:r>
      <w:proofErr w:type="gramEnd"/>
      <w:r w:rsidRPr="00BB4B99">
        <w:rPr>
          <w:lang w:val="sr-Cyrl-CS"/>
        </w:rPr>
        <w:t xml:space="preserve"> Став 1 модела Уговора)</w:t>
      </w:r>
      <w:r w:rsidRPr="00BB4B99">
        <w:t>, а који не може бити дужи од 45 дана</w:t>
      </w:r>
      <w:r w:rsidRPr="00BB4B99">
        <w:rPr>
          <w:lang w:val="sr-Cyrl-CS"/>
        </w:rPr>
        <w:t>, а ако је рок плаћања исти пр</w:t>
      </w:r>
      <w:r>
        <w:rPr>
          <w:lang w:val="sr-Cyrl-CS"/>
        </w:rPr>
        <w:t xml:space="preserve">едност ће се дати понуђачу који </w:t>
      </w:r>
      <w:r>
        <w:t>је први поднео понуду.</w:t>
      </w:r>
    </w:p>
    <w:p w:rsidR="007211E0" w:rsidRDefault="007211E0" w:rsidP="008A762B">
      <w:pPr>
        <w:rPr>
          <w:lang w:val="sr-Cyrl-CS"/>
        </w:rPr>
      </w:pPr>
    </w:p>
    <w:p w:rsidR="007211E0" w:rsidRPr="00F76BB6" w:rsidRDefault="007211E0" w:rsidP="008A762B"/>
    <w:p w:rsidR="007211E0" w:rsidRPr="002E0EFB" w:rsidRDefault="007211E0" w:rsidP="008A762B">
      <w:pPr>
        <w:rPr>
          <w:b/>
        </w:rPr>
      </w:pPr>
      <w:r w:rsidRPr="002E0EFB">
        <w:rPr>
          <w:b/>
        </w:rPr>
        <w:lastRenderedPageBreak/>
        <w:t xml:space="preserve">18. ПОШТОВАЊЕ ОБАВЕЗА КОЈЕ ПРОИЗИЛАЗЕ ИЗ ВАЖЕЋИХ ПРОПИСА </w:t>
      </w:r>
    </w:p>
    <w:p w:rsidR="007211E0" w:rsidRPr="00BB4B99" w:rsidRDefault="007211E0" w:rsidP="008A762B"/>
    <w:p w:rsidR="007211E0" w:rsidRPr="00BB4B99" w:rsidRDefault="007211E0" w:rsidP="008A762B">
      <w:r w:rsidRPr="00BB4B99">
        <w:t xml:space="preserve">Понуђач је дужан да у оквиру своје понуде достави изјаву дату под кривичном и </w:t>
      </w:r>
      <w:r w:rsidRPr="00BB4B99">
        <w:br/>
        <w:t>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својине.(Образац изјаве, дат је у поглављу XI конкурсне документације).</w:t>
      </w:r>
    </w:p>
    <w:p w:rsidR="007211E0" w:rsidRPr="00BB4B99" w:rsidRDefault="007211E0" w:rsidP="008A762B"/>
    <w:p w:rsidR="007211E0" w:rsidRDefault="007211E0" w:rsidP="008A762B">
      <w:pPr>
        <w:rPr>
          <w:b/>
        </w:rPr>
      </w:pPr>
      <w:r w:rsidRPr="002E0EFB">
        <w:rPr>
          <w:b/>
        </w:rPr>
        <w:t xml:space="preserve">19. КОРИШЋЕЊЕ ПАТЕНТА И ОДГОВОРНОСТ ЗА ПОВРЕДУ ЗАШТИЋЕНИХ ПРАВА ИНТЕЛЕКТУАЛНЕ СВОЈИНЕ ТРЕЋИХ ЛИЦА </w:t>
      </w:r>
    </w:p>
    <w:p w:rsidR="007211E0" w:rsidRPr="002E0EFB" w:rsidRDefault="007211E0" w:rsidP="008A762B">
      <w:pPr>
        <w:rPr>
          <w:b/>
        </w:rPr>
      </w:pPr>
    </w:p>
    <w:p w:rsidR="007211E0" w:rsidRPr="00BB4B99" w:rsidRDefault="007211E0" w:rsidP="008A762B">
      <w:proofErr w:type="gramStart"/>
      <w:r w:rsidRPr="00BB4B99">
        <w:t>Накнаду за коришћење патената, као и одговорност за повреду заштићених права интелектуалне својине трећих лица сноси понуђач.</w:t>
      </w:r>
      <w:proofErr w:type="gramEnd"/>
    </w:p>
    <w:p w:rsidR="007211E0" w:rsidRPr="00BB4B99" w:rsidRDefault="007211E0" w:rsidP="008A762B"/>
    <w:p w:rsidR="007211E0" w:rsidRPr="002E0EFB" w:rsidRDefault="007211E0" w:rsidP="008A762B">
      <w:pPr>
        <w:rPr>
          <w:b/>
        </w:rPr>
      </w:pPr>
      <w:r w:rsidRPr="002E0EFB">
        <w:rPr>
          <w:b/>
        </w:rPr>
        <w:t xml:space="preserve">20. НАЧИН И РОК ЗА ПОДНОШЕЊЕ ЗАХТЕВА ЗА ЗАШТИТУ ПРАВА ПОНУЂАЧА </w:t>
      </w:r>
    </w:p>
    <w:p w:rsidR="007211E0" w:rsidRPr="002E0EFB" w:rsidRDefault="007211E0" w:rsidP="008A762B"/>
    <w:p w:rsidR="00AC5487" w:rsidRPr="00BB4B99" w:rsidRDefault="00AC5487" w:rsidP="00AC5487">
      <w:proofErr w:type="gramStart"/>
      <w:r w:rsidRPr="00BB4B99">
        <w:t>Захтев за заштиту права може да поднесе понуђач, односно свако заинтересовано лице, или пословно удружење у њихово име.</w:t>
      </w:r>
      <w:proofErr w:type="gramEnd"/>
      <w:r w:rsidRPr="00BB4B99">
        <w:t xml:space="preserve"> </w:t>
      </w:r>
    </w:p>
    <w:p w:rsidR="00AC5487" w:rsidRPr="00BB4B99" w:rsidRDefault="00AC5487" w:rsidP="00AC5487">
      <w:proofErr w:type="gramStart"/>
      <w:r w:rsidRPr="00BB4B99">
        <w:t>Захтев за заштиту права подноси се Републичкој комисији, а предаје наручиоцу.</w:t>
      </w:r>
      <w:proofErr w:type="gramEnd"/>
      <w:r w:rsidRPr="00BB4B99">
        <w:t xml:space="preserve"> </w:t>
      </w:r>
      <w:proofErr w:type="gramStart"/>
      <w:r w:rsidRPr="00BB4B99">
        <w:t>Примерак захтева за заштиту права подносилац истовремено доставља Републичкој комисији.</w:t>
      </w:r>
      <w:proofErr w:type="gramEnd"/>
      <w:r w:rsidRPr="00BB4B99">
        <w:t xml:space="preserve"> Захтев за заштиту права се доставља наручиоцу непосредно, електронском поштом на e-mail: </w:t>
      </w:r>
      <w:hyperlink r:id="rId15" w:history="1">
        <w:r w:rsidRPr="00BB4B99">
          <w:rPr>
            <w:rStyle w:val="Hiperveza"/>
            <w:lang w:val="sr-Cyrl-CS"/>
          </w:rPr>
          <w:t>javne.nabavke@apotekakg.rs</w:t>
        </w:r>
      </w:hyperlink>
      <w:r w:rsidRPr="00BB4B99">
        <w:t>, факсом на број 0</w:t>
      </w:r>
      <w:r w:rsidRPr="00BB4B99">
        <w:rPr>
          <w:lang w:val="sr-Cyrl-RS"/>
        </w:rPr>
        <w:t>3</w:t>
      </w:r>
      <w:r w:rsidRPr="00BB4B99">
        <w:t xml:space="preserve">4/ 330-168 или препорученом пошиљком са повратницом. </w:t>
      </w:r>
      <w:proofErr w:type="gramStart"/>
      <w:r w:rsidRPr="00BB4B99">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BB4B99">
        <w:t xml:space="preserve"> </w:t>
      </w:r>
      <w:proofErr w:type="gramStart"/>
      <w:r w:rsidRPr="00BB4B99">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r w:rsidRPr="00BB4B99">
        <w:t xml:space="preserve"> </w:t>
      </w:r>
    </w:p>
    <w:p w:rsidR="007211E0" w:rsidRPr="00BB4B99" w:rsidRDefault="007211E0" w:rsidP="008A762B">
      <w:r w:rsidRPr="00BB4B99">
        <w:t xml:space="preserve">Уколико се захтевом за заштиту права оспорава врста поступка, садржина позива за </w:t>
      </w:r>
      <w:r w:rsidRPr="00BB4B99">
        <w:br/>
        <w:t xml:space="preserve">подношење понуда или конкурсне документације, захтев ће се сматрати благовременим </w:t>
      </w:r>
      <w:r w:rsidRPr="00BB4B99">
        <w:br/>
        <w:t xml:space="preserve">уколико је примљен од стране наручиоца најкасније 7 (седам) дана пре истека рока за </w:t>
      </w:r>
      <w:bookmarkStart w:id="6" w:name="Pg17"/>
      <w:bookmarkEnd w:id="6"/>
      <w:r w:rsidRPr="00BB4B99">
        <w:t>подношење понуда, без обзира на начин достављања.У том случају подношења захтева за заштиту права долази до застоја рока за подношење понуда.</w:t>
      </w:r>
    </w:p>
    <w:p w:rsidR="007211E0" w:rsidRPr="00BB4B99" w:rsidRDefault="007211E0" w:rsidP="008A762B">
      <w:proofErr w:type="gramStart"/>
      <w:r w:rsidRPr="00BB4B99">
        <w:t>После доношења одлуке о додели уговора из чл.</w:t>
      </w:r>
      <w:proofErr w:type="gramEnd"/>
      <w:r w:rsidRPr="00BB4B99">
        <w:t xml:space="preserve">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7211E0" w:rsidRPr="00BB4B99" w:rsidRDefault="007211E0" w:rsidP="008A762B">
      <w:proofErr w:type="gramStart"/>
      <w:r w:rsidRPr="00BB4B9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7211E0" w:rsidRPr="00BB4B99" w:rsidRDefault="007211E0" w:rsidP="008A762B">
      <w:proofErr w:type="gramStart"/>
      <w:r w:rsidRPr="00BB4B99">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BB4B99">
        <w:br/>
      </w:r>
      <w:r w:rsidRPr="00C47561">
        <w:t xml:space="preserve">Подносилац захтева је дужан да на рачун буџета Републике Србије уплати </w:t>
      </w:r>
      <w:r w:rsidRPr="00C47561">
        <w:br/>
        <w:t>таксу од 40.000,00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w:t>
      </w:r>
      <w:r w:rsidRPr="00BB4B99">
        <w:br/>
      </w:r>
      <w:proofErr w:type="gramStart"/>
      <w:r w:rsidRPr="00BB4B99">
        <w:t>Поступак заштите права понуђача регулисан је одредбама чл.</w:t>
      </w:r>
      <w:proofErr w:type="gramEnd"/>
      <w:r w:rsidRPr="00BB4B99">
        <w:t xml:space="preserve"> 138. - 167. </w:t>
      </w:r>
      <w:proofErr w:type="gramStart"/>
      <w:r w:rsidRPr="00BB4B99">
        <w:t>Закона.</w:t>
      </w:r>
      <w:proofErr w:type="gramEnd"/>
    </w:p>
    <w:p w:rsidR="007211E0" w:rsidRPr="00BB4B99" w:rsidRDefault="007211E0" w:rsidP="008A762B"/>
    <w:p w:rsidR="007211E0" w:rsidRPr="005F4948" w:rsidRDefault="007211E0" w:rsidP="008A762B">
      <w:pPr>
        <w:rPr>
          <w:b/>
        </w:rPr>
      </w:pPr>
      <w:r w:rsidRPr="005F4948">
        <w:rPr>
          <w:b/>
        </w:rPr>
        <w:lastRenderedPageBreak/>
        <w:t xml:space="preserve">21. РОК У КОЈЕМ ЋЕ УГОВОР БИТИ ЗАКЉУЧЕН </w:t>
      </w:r>
    </w:p>
    <w:p w:rsidR="007211E0" w:rsidRPr="005F4948" w:rsidRDefault="007211E0" w:rsidP="008A762B"/>
    <w:p w:rsidR="007211E0" w:rsidRDefault="007211E0" w:rsidP="008A762B">
      <w:r w:rsidRPr="00BB4B99">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112.став 2. </w:t>
      </w:r>
      <w:proofErr w:type="gramStart"/>
      <w:r w:rsidRPr="00BB4B99">
        <w:t>тачка</w:t>
      </w:r>
      <w:proofErr w:type="gramEnd"/>
      <w:r w:rsidRPr="00BB4B99">
        <w:t xml:space="preserve"> 5) Закона.</w:t>
      </w:r>
    </w:p>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Pr="0049602C" w:rsidRDefault="007211E0" w:rsidP="008A762B">
      <w:pPr>
        <w:rPr>
          <w:b/>
          <w:sz w:val="28"/>
        </w:rPr>
      </w:pPr>
      <w:r w:rsidRPr="0049602C">
        <w:rPr>
          <w:b/>
          <w:sz w:val="28"/>
        </w:rPr>
        <w:lastRenderedPageBreak/>
        <w:t xml:space="preserve">VI ОБРАЗАЦ ПОНУДЕ </w:t>
      </w:r>
    </w:p>
    <w:p w:rsidR="007211E0" w:rsidRPr="00BB4B99" w:rsidRDefault="007211E0" w:rsidP="008A762B"/>
    <w:p w:rsidR="007211E0" w:rsidRPr="00AC5487" w:rsidRDefault="007211E0" w:rsidP="008A762B">
      <w:pPr>
        <w:rPr>
          <w:lang w:val="sr-Cyrl-RS"/>
        </w:rPr>
      </w:pPr>
      <w:r w:rsidRPr="00BB4B99">
        <w:t xml:space="preserve">Понуда бр ________________ од __________________ за јавну набавку мале вредности -набавка </w:t>
      </w:r>
      <w:r w:rsidRPr="00042473">
        <w:t>услуга физичко-техничког обезбеђења</w:t>
      </w:r>
      <w:r w:rsidRPr="00BB4B99">
        <w:t xml:space="preserve"> ЈН </w:t>
      </w:r>
      <w:r w:rsidR="00AC5487">
        <w:rPr>
          <w:lang w:val="sr-Cyrl-RS"/>
        </w:rPr>
        <w:t>5/2015-МВ</w:t>
      </w:r>
    </w:p>
    <w:p w:rsidR="007211E0" w:rsidRPr="00BB4B99" w:rsidRDefault="007211E0" w:rsidP="008A762B"/>
    <w:p w:rsidR="007211E0" w:rsidRPr="005F4948" w:rsidRDefault="007211E0" w:rsidP="008A762B">
      <w:pPr>
        <w:pStyle w:val="Pasussalistom1"/>
        <w:numPr>
          <w:ilvl w:val="0"/>
          <w:numId w:val="12"/>
        </w:numPr>
        <w:jc w:val="both"/>
        <w:rPr>
          <w:b/>
        </w:rPr>
      </w:pPr>
      <w:r w:rsidRPr="005F4948">
        <w:rPr>
          <w:b/>
        </w:rPr>
        <w:t xml:space="preserve">ОПШТИ ПОДАЦИ О ПОНУЂАЧУ </w:t>
      </w:r>
    </w:p>
    <w:p w:rsidR="007211E0" w:rsidRPr="005F4948" w:rsidRDefault="007211E0" w:rsidP="008A762B"/>
    <w:p w:rsidR="007211E0" w:rsidRPr="00BB4B99" w:rsidRDefault="007211E0" w:rsidP="008A762B">
      <w:r w:rsidRPr="00BB4B99">
        <w:t>Назив понуђача</w:t>
      </w:r>
      <w:proofErr w:type="gramStart"/>
      <w:r w:rsidRPr="00BB4B99">
        <w:t>:_</w:t>
      </w:r>
      <w:proofErr w:type="gramEnd"/>
      <w:r w:rsidRPr="00BB4B99">
        <w:t>___________________________________________________</w:t>
      </w:r>
      <w:r>
        <w:t>_______</w:t>
      </w:r>
      <w:r w:rsidRPr="00BB4B99">
        <w:t>__</w:t>
      </w:r>
    </w:p>
    <w:p w:rsidR="007211E0" w:rsidRDefault="007211E0" w:rsidP="008A762B"/>
    <w:p w:rsidR="007211E0" w:rsidRPr="00BB4B99" w:rsidRDefault="007211E0" w:rsidP="008A762B">
      <w:r>
        <w:t>Адреса п</w:t>
      </w:r>
      <w:r w:rsidRPr="00BB4B99">
        <w:t>онуђача</w:t>
      </w:r>
      <w:proofErr w:type="gramStart"/>
      <w:r w:rsidRPr="00BB4B99">
        <w:t>:_</w:t>
      </w:r>
      <w:proofErr w:type="gramEnd"/>
      <w:r w:rsidRPr="00BB4B99">
        <w:t>___________________________________________________________</w:t>
      </w:r>
    </w:p>
    <w:p w:rsidR="007211E0" w:rsidRDefault="007211E0" w:rsidP="008A762B"/>
    <w:p w:rsidR="007211E0" w:rsidRDefault="007211E0" w:rsidP="008A762B">
      <w:r>
        <w:t>Матични број понуђача</w:t>
      </w:r>
      <w:proofErr w:type="gramStart"/>
      <w:r>
        <w:t>:</w:t>
      </w:r>
      <w:r w:rsidRPr="00BB4B99">
        <w:t>_</w:t>
      </w:r>
      <w:proofErr w:type="gramEnd"/>
      <w:r w:rsidRPr="00BB4B99">
        <w:t>_____________________________________________________</w:t>
      </w:r>
    </w:p>
    <w:p w:rsidR="007211E0" w:rsidRPr="005F4948" w:rsidRDefault="007211E0" w:rsidP="008A762B"/>
    <w:p w:rsidR="007211E0" w:rsidRDefault="007211E0" w:rsidP="008A762B">
      <w:bookmarkStart w:id="7" w:name="Pg18"/>
      <w:bookmarkEnd w:id="7"/>
      <w:r w:rsidRPr="00BB4B99">
        <w:t>Порески идентификациони број понуђача (ПИБ): ____________________</w:t>
      </w:r>
      <w:r>
        <w:t>____________</w:t>
      </w:r>
    </w:p>
    <w:p w:rsidR="007211E0" w:rsidRPr="00BB4B99" w:rsidRDefault="007211E0" w:rsidP="008A762B"/>
    <w:p w:rsidR="007211E0" w:rsidRDefault="007211E0" w:rsidP="008A762B">
      <w:r w:rsidRPr="00BB4B99">
        <w:t>Име особе за контакт: ________________________________________________________</w:t>
      </w:r>
    </w:p>
    <w:p w:rsidR="007211E0" w:rsidRPr="005F4948" w:rsidRDefault="007211E0" w:rsidP="008A762B"/>
    <w:p w:rsidR="007211E0" w:rsidRDefault="007211E0" w:rsidP="008A762B">
      <w:r w:rsidRPr="00BB4B99">
        <w:t>Електронска пошта (e-mail):</w:t>
      </w:r>
      <w:r>
        <w:t>_</w:t>
      </w:r>
      <w:r w:rsidRPr="00BB4B99">
        <w:t>____________________________</w:t>
      </w:r>
      <w:r>
        <w:t>_____________________</w:t>
      </w:r>
      <w:r w:rsidRPr="00BB4B99">
        <w:t>_</w:t>
      </w:r>
    </w:p>
    <w:p w:rsidR="007211E0" w:rsidRDefault="007211E0" w:rsidP="008A762B">
      <w:r w:rsidRPr="00BB4B99">
        <w:br/>
        <w:t>Телефон/факс</w:t>
      </w:r>
      <w:proofErr w:type="gramStart"/>
      <w:r w:rsidRPr="00BB4B99">
        <w:t>:</w:t>
      </w:r>
      <w:r>
        <w:t>_</w:t>
      </w:r>
      <w:proofErr w:type="gramEnd"/>
      <w:r w:rsidRPr="00BB4B99">
        <w:t>______________________________</w:t>
      </w:r>
      <w:r>
        <w:t>________________________________</w:t>
      </w:r>
    </w:p>
    <w:p w:rsidR="007211E0" w:rsidRPr="005F4948" w:rsidRDefault="007211E0" w:rsidP="008A762B"/>
    <w:p w:rsidR="007211E0" w:rsidRDefault="007211E0" w:rsidP="008A762B">
      <w:pPr>
        <w:rPr>
          <w:lang w:val="sr-Cyrl-CS"/>
        </w:rPr>
      </w:pPr>
      <w:r w:rsidRPr="00BB4B99">
        <w:t xml:space="preserve">Број рачуна понуђача и назив </w:t>
      </w:r>
      <w:r>
        <w:t>б</w:t>
      </w:r>
      <w:r w:rsidRPr="00BB4B99">
        <w:t>анке</w:t>
      </w:r>
      <w:proofErr w:type="gramStart"/>
      <w:r w:rsidRPr="00BB4B99">
        <w:t>:</w:t>
      </w:r>
      <w:r w:rsidRPr="00BB4B99">
        <w:rPr>
          <w:lang w:val="sr-Cyrl-CS"/>
        </w:rPr>
        <w:t>_</w:t>
      </w:r>
      <w:proofErr w:type="gramEnd"/>
      <w:r w:rsidRPr="00BB4B99">
        <w:rPr>
          <w:lang w:val="sr-Cyrl-CS"/>
        </w:rPr>
        <w:t>___________________________________________</w:t>
      </w:r>
    </w:p>
    <w:p w:rsidR="007211E0" w:rsidRDefault="007211E0" w:rsidP="008A762B"/>
    <w:p w:rsidR="007211E0" w:rsidRDefault="007211E0" w:rsidP="008A762B">
      <w:r>
        <w:t>___________________________________________________________________________</w:t>
      </w:r>
    </w:p>
    <w:p w:rsidR="007211E0" w:rsidRPr="00BB4B99" w:rsidRDefault="007211E0" w:rsidP="008A762B">
      <w:pPr>
        <w:rPr>
          <w:lang w:val="sr-Cyrl-CS"/>
        </w:rPr>
      </w:pPr>
      <w:r w:rsidRPr="00BB4B99">
        <w:t>Лице о</w:t>
      </w:r>
      <w:r>
        <w:t>влашћено за потписивање уговора</w:t>
      </w:r>
      <w:r w:rsidRPr="00BB4B99">
        <w:rPr>
          <w:lang w:val="sr-Cyrl-CS"/>
        </w:rPr>
        <w:t>________________________________________</w:t>
      </w:r>
    </w:p>
    <w:p w:rsidR="007211E0" w:rsidRPr="00BB4B99" w:rsidRDefault="007211E0" w:rsidP="008A762B"/>
    <w:p w:rsidR="007211E0" w:rsidRPr="00BB4B99" w:rsidRDefault="007211E0" w:rsidP="008A762B">
      <w:r w:rsidRPr="00BB4B99">
        <w:t xml:space="preserve">2) </w:t>
      </w:r>
      <w:r w:rsidRPr="005F4948">
        <w:rPr>
          <w:b/>
        </w:rPr>
        <w:t>ПОНУДУ ПОДНОСИ:</w:t>
      </w:r>
    </w:p>
    <w:p w:rsidR="007211E0" w:rsidRPr="00BB4B99" w:rsidRDefault="007211E0" w:rsidP="008A762B"/>
    <w:p w:rsidR="007211E0" w:rsidRPr="00BB4B99" w:rsidRDefault="007211E0" w:rsidP="008A762B">
      <w:r w:rsidRPr="00BB4B99">
        <w:t xml:space="preserve">А) САМОСТАЛНО </w:t>
      </w:r>
    </w:p>
    <w:p w:rsidR="007211E0" w:rsidRPr="00BB4B99" w:rsidRDefault="007211E0" w:rsidP="008A762B"/>
    <w:p w:rsidR="007211E0" w:rsidRPr="00BB4B99" w:rsidRDefault="007211E0" w:rsidP="008A762B">
      <w:r w:rsidRPr="00BB4B99">
        <w:t xml:space="preserve">Б) СА ПОДИЗВОЂАЧЕМ </w:t>
      </w:r>
    </w:p>
    <w:p w:rsidR="007211E0" w:rsidRPr="00BB4B99" w:rsidRDefault="007211E0" w:rsidP="008A762B"/>
    <w:p w:rsidR="007211E0" w:rsidRPr="00BB4B99" w:rsidRDefault="007211E0" w:rsidP="008A762B">
      <w:r w:rsidRPr="00BB4B99">
        <w:t xml:space="preserve">В) КАО ЗАЈЕДНИЧКУ ПОНУДУ </w:t>
      </w:r>
    </w:p>
    <w:p w:rsidR="007211E0" w:rsidRPr="00BB4B99" w:rsidRDefault="007211E0" w:rsidP="008A762B">
      <w:pPr>
        <w:rPr>
          <w:lang w:val="sr-Cyrl-CS"/>
        </w:rPr>
      </w:pPr>
    </w:p>
    <w:p w:rsidR="007211E0" w:rsidRDefault="007211E0" w:rsidP="008A762B">
      <w:r w:rsidRPr="005F4948">
        <w:rPr>
          <w:b/>
        </w:rPr>
        <w:t>Напомена:</w:t>
      </w:r>
      <w:r w:rsidRPr="00BB4B99">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7211E0" w:rsidRPr="005F4948" w:rsidRDefault="007211E0" w:rsidP="008A762B"/>
    <w:p w:rsidR="007211E0" w:rsidRPr="005F4948" w:rsidRDefault="007211E0" w:rsidP="008A762B">
      <w:pPr>
        <w:rPr>
          <w:b/>
        </w:rPr>
      </w:pPr>
      <w:r w:rsidRPr="005F4948">
        <w:rPr>
          <w:b/>
        </w:rPr>
        <w:t xml:space="preserve">3) ПОДАЦИ О ПОДИЗВОЂАЧУ </w:t>
      </w:r>
    </w:p>
    <w:p w:rsidR="007211E0" w:rsidRPr="00BB4B99" w:rsidRDefault="007211E0" w:rsidP="008A762B"/>
    <w:p w:rsidR="007211E0" w:rsidRDefault="007211E0" w:rsidP="008A762B">
      <w:pPr>
        <w:rPr>
          <w:lang w:val="sr-Cyrl-CS"/>
        </w:rPr>
      </w:pPr>
      <w:r w:rsidRPr="00BB4B99">
        <w:t>Назив подизвођача:</w:t>
      </w:r>
      <w:r w:rsidRPr="00BB4B99">
        <w:rPr>
          <w:lang w:val="sr-Cyrl-CS"/>
        </w:rPr>
        <w:t xml:space="preserve"> ___________________________________________________</w:t>
      </w:r>
      <w:r>
        <w:rPr>
          <w:lang w:val="sr-Cyrl-CS"/>
        </w:rPr>
        <w:t>_______</w:t>
      </w:r>
    </w:p>
    <w:p w:rsidR="007211E0" w:rsidRPr="00BB4B99" w:rsidRDefault="007211E0" w:rsidP="008A762B">
      <w:pPr>
        <w:rPr>
          <w:lang w:val="sr-Cyrl-CS"/>
        </w:rPr>
      </w:pPr>
    </w:p>
    <w:p w:rsidR="007211E0" w:rsidRDefault="007211E0" w:rsidP="008A762B">
      <w:pPr>
        <w:rPr>
          <w:lang w:val="sr-Cyrl-CS"/>
        </w:rPr>
      </w:pPr>
      <w:r w:rsidRPr="00BB4B99">
        <w:t>Адреса</w:t>
      </w:r>
      <w:proofErr w:type="gramStart"/>
      <w:r w:rsidRPr="00BB4B99">
        <w:t>:</w:t>
      </w:r>
      <w:r>
        <w:t>_</w:t>
      </w:r>
      <w:proofErr w:type="gramEnd"/>
      <w:r w:rsidRPr="00BB4B99">
        <w:rPr>
          <w:lang w:val="sr-Cyrl-CS"/>
        </w:rPr>
        <w:t>___________________________________________________________________</w:t>
      </w:r>
    </w:p>
    <w:p w:rsidR="007211E0" w:rsidRPr="00BB4B99" w:rsidRDefault="007211E0" w:rsidP="008A762B">
      <w:pPr>
        <w:rPr>
          <w:lang w:val="sr-Cyrl-CS"/>
        </w:rPr>
      </w:pPr>
    </w:p>
    <w:p w:rsidR="007211E0" w:rsidRDefault="007211E0" w:rsidP="008A762B">
      <w:pPr>
        <w:rPr>
          <w:lang w:val="sr-Cyrl-CS"/>
        </w:rPr>
      </w:pPr>
      <w:r>
        <w:t>Матични број</w:t>
      </w:r>
      <w:proofErr w:type="gramStart"/>
      <w:r>
        <w:t>:</w:t>
      </w:r>
      <w:r w:rsidRPr="00BB4B99">
        <w:rPr>
          <w:lang w:val="sr-Cyrl-CS"/>
        </w:rPr>
        <w:t>_</w:t>
      </w:r>
      <w:proofErr w:type="gramEnd"/>
      <w:r w:rsidRPr="00BB4B99">
        <w:rPr>
          <w:lang w:val="sr-Cyrl-CS"/>
        </w:rPr>
        <w:t>______________________________________________________________</w:t>
      </w:r>
    </w:p>
    <w:p w:rsidR="007211E0" w:rsidRPr="00BB4B99" w:rsidRDefault="007211E0" w:rsidP="008A762B">
      <w:pPr>
        <w:rPr>
          <w:lang w:val="sr-Cyrl-CS"/>
        </w:rPr>
      </w:pPr>
    </w:p>
    <w:p w:rsidR="007211E0" w:rsidRDefault="007211E0" w:rsidP="008A762B">
      <w:pPr>
        <w:rPr>
          <w:lang w:val="sr-Cyrl-CS"/>
        </w:rPr>
      </w:pPr>
      <w:r>
        <w:t>Порески идентификациони број</w:t>
      </w:r>
      <w:proofErr w:type="gramStart"/>
      <w:r>
        <w:t>:_</w:t>
      </w:r>
      <w:proofErr w:type="gramEnd"/>
      <w:r w:rsidRPr="00BB4B99">
        <w:rPr>
          <w:lang w:val="sr-Cyrl-CS"/>
        </w:rPr>
        <w:t>______________________________________________</w:t>
      </w:r>
    </w:p>
    <w:p w:rsidR="007211E0" w:rsidRDefault="007211E0" w:rsidP="008A762B">
      <w:pPr>
        <w:rPr>
          <w:lang w:val="sr-Cyrl-CS"/>
        </w:rPr>
      </w:pPr>
      <w:r w:rsidRPr="00BB4B99">
        <w:br/>
        <w:t>Име особе за контакт</w:t>
      </w:r>
      <w:proofErr w:type="gramStart"/>
      <w:r w:rsidRPr="00BB4B99">
        <w:t>:</w:t>
      </w:r>
      <w:r w:rsidRPr="00BB4B99">
        <w:rPr>
          <w:lang w:val="sr-Cyrl-CS"/>
        </w:rPr>
        <w:t>_</w:t>
      </w:r>
      <w:proofErr w:type="gramEnd"/>
      <w:r w:rsidRPr="00BB4B99">
        <w:rPr>
          <w:lang w:val="sr-Cyrl-CS"/>
        </w:rPr>
        <w:t>___________________________</w:t>
      </w:r>
      <w:r>
        <w:rPr>
          <w:lang w:val="sr-Cyrl-CS"/>
        </w:rPr>
        <w:t>____________________________</w:t>
      </w:r>
    </w:p>
    <w:p w:rsidR="007211E0" w:rsidRPr="00BB4B99" w:rsidRDefault="007211E0" w:rsidP="008A762B">
      <w:pPr>
        <w:rPr>
          <w:lang w:val="sr-Cyrl-CS"/>
        </w:rPr>
      </w:pPr>
    </w:p>
    <w:p w:rsidR="007211E0" w:rsidRDefault="007211E0" w:rsidP="008A762B">
      <w:pPr>
        <w:rPr>
          <w:lang w:val="sr-Cyrl-CS"/>
        </w:rPr>
      </w:pPr>
      <w:r w:rsidRPr="00BB4B99">
        <w:lastRenderedPageBreak/>
        <w:t xml:space="preserve">Проценат укупне вредности набавке </w:t>
      </w:r>
      <w:bookmarkStart w:id="8" w:name="Pg19"/>
      <w:bookmarkEnd w:id="8"/>
      <w:r>
        <w:t>који ће извршити подизвођач</w:t>
      </w:r>
      <w:proofErr w:type="gramStart"/>
      <w:r>
        <w:t>:</w:t>
      </w:r>
      <w:r w:rsidRPr="00BB4B99">
        <w:rPr>
          <w:lang w:val="sr-Cyrl-CS"/>
        </w:rPr>
        <w:t>_</w:t>
      </w:r>
      <w:proofErr w:type="gramEnd"/>
      <w:r w:rsidRPr="00BB4B99">
        <w:rPr>
          <w:lang w:val="sr-Cyrl-CS"/>
        </w:rPr>
        <w:t>_________________</w:t>
      </w:r>
    </w:p>
    <w:p w:rsidR="007211E0" w:rsidRPr="00BB4B99" w:rsidRDefault="007211E0" w:rsidP="008A762B">
      <w:pPr>
        <w:rPr>
          <w:lang w:val="sr-Cyrl-CS"/>
        </w:rPr>
      </w:pPr>
    </w:p>
    <w:p w:rsidR="007211E0" w:rsidRPr="005F4948" w:rsidRDefault="007211E0" w:rsidP="008A762B">
      <w:r w:rsidRPr="00BB4B99">
        <w:t>Део предметанабавкекојићеизвршити подизвођач</w:t>
      </w:r>
      <w:proofErr w:type="gramStart"/>
      <w:r w:rsidRPr="00BB4B99">
        <w:t>:</w:t>
      </w:r>
      <w:r>
        <w:t>_</w:t>
      </w:r>
      <w:proofErr w:type="gramEnd"/>
      <w:r>
        <w:t>____</w:t>
      </w:r>
      <w:r w:rsidRPr="00BB4B99">
        <w:rPr>
          <w:lang w:val="sr-Cyrl-CS"/>
        </w:rPr>
        <w:t>________________________</w:t>
      </w:r>
    </w:p>
    <w:p w:rsidR="007211E0" w:rsidRPr="00BB4B99" w:rsidRDefault="007211E0" w:rsidP="008A762B"/>
    <w:p w:rsidR="007211E0" w:rsidRPr="00BB4B99" w:rsidRDefault="007211E0" w:rsidP="008A762B">
      <w:r w:rsidRPr="005F4948">
        <w:rPr>
          <w:b/>
        </w:rPr>
        <w:t xml:space="preserve">Напомена: </w:t>
      </w:r>
      <w:r w:rsidRPr="00BB4B99">
        <w:t>Табелу „Подаци о подизвођачу</w:t>
      </w:r>
      <w:proofErr w:type="gramStart"/>
      <w:r w:rsidRPr="00BB4B99">
        <w:t>“ попуњавају</w:t>
      </w:r>
      <w:proofErr w:type="gramEnd"/>
      <w:r w:rsidRPr="00BB4B99">
        <w:t xml:space="preserve"> само они понуђачи који подносепонуду са подизвођачем, а уколико има више од једног подизвођача, потребно је да се наведени образац копира у довољном броју примерака, да се попуни и достави за сваког подизвођача. </w:t>
      </w:r>
    </w:p>
    <w:p w:rsidR="007211E0" w:rsidRPr="00BB4B99" w:rsidRDefault="007211E0" w:rsidP="008A762B">
      <w:pPr>
        <w:rPr>
          <w:lang w:val="sr-Cyrl-CS"/>
        </w:rPr>
      </w:pPr>
    </w:p>
    <w:p w:rsidR="007211E0" w:rsidRPr="005F4948" w:rsidRDefault="007211E0" w:rsidP="008A762B">
      <w:pPr>
        <w:rPr>
          <w:b/>
        </w:rPr>
      </w:pPr>
      <w:r w:rsidRPr="005F4948">
        <w:rPr>
          <w:b/>
        </w:rPr>
        <w:t xml:space="preserve">4) ПОДАЦИ О УЧЕСНИКУ У ЗАЈЕДНИЧКОЈ ПОНУДИ </w:t>
      </w:r>
    </w:p>
    <w:p w:rsidR="007211E0" w:rsidRPr="00BB4B99" w:rsidRDefault="007211E0" w:rsidP="008A762B"/>
    <w:p w:rsidR="007211E0" w:rsidRDefault="007211E0" w:rsidP="008A762B">
      <w:pPr>
        <w:rPr>
          <w:lang w:val="sr-Cyrl-CS"/>
        </w:rPr>
      </w:pPr>
      <w:r w:rsidRPr="00BB4B99">
        <w:t>Назив подизвођача:</w:t>
      </w:r>
      <w:r w:rsidRPr="00BB4B99">
        <w:rPr>
          <w:lang w:val="sr-Cyrl-CS"/>
        </w:rPr>
        <w:t xml:space="preserve"> ___________________________________________________</w:t>
      </w:r>
      <w:r>
        <w:rPr>
          <w:lang w:val="sr-Cyrl-CS"/>
        </w:rPr>
        <w:t>_______</w:t>
      </w:r>
    </w:p>
    <w:p w:rsidR="007211E0" w:rsidRPr="00BB4B99" w:rsidRDefault="007211E0" w:rsidP="008A762B">
      <w:pPr>
        <w:rPr>
          <w:lang w:val="sr-Cyrl-CS"/>
        </w:rPr>
      </w:pPr>
    </w:p>
    <w:p w:rsidR="007211E0" w:rsidRDefault="007211E0" w:rsidP="008A762B">
      <w:pPr>
        <w:rPr>
          <w:lang w:val="sr-Cyrl-CS"/>
        </w:rPr>
      </w:pPr>
      <w:r w:rsidRPr="00BB4B99">
        <w:t>Адреса</w:t>
      </w:r>
      <w:proofErr w:type="gramStart"/>
      <w:r w:rsidRPr="00BB4B99">
        <w:t>:</w:t>
      </w:r>
      <w:r>
        <w:t>_</w:t>
      </w:r>
      <w:proofErr w:type="gramEnd"/>
      <w:r w:rsidRPr="00BB4B99">
        <w:rPr>
          <w:lang w:val="sr-Cyrl-CS"/>
        </w:rPr>
        <w:t>___________________________________________________________________</w:t>
      </w:r>
    </w:p>
    <w:p w:rsidR="007211E0" w:rsidRPr="00BB4B99" w:rsidRDefault="007211E0" w:rsidP="008A762B">
      <w:pPr>
        <w:rPr>
          <w:lang w:val="sr-Cyrl-CS"/>
        </w:rPr>
      </w:pPr>
    </w:p>
    <w:p w:rsidR="007211E0" w:rsidRDefault="007211E0" w:rsidP="008A762B">
      <w:pPr>
        <w:rPr>
          <w:lang w:val="sr-Cyrl-CS"/>
        </w:rPr>
      </w:pPr>
      <w:r>
        <w:t>Матични број</w:t>
      </w:r>
      <w:proofErr w:type="gramStart"/>
      <w:r>
        <w:t>:</w:t>
      </w:r>
      <w:r w:rsidRPr="00BB4B99">
        <w:rPr>
          <w:lang w:val="sr-Cyrl-CS"/>
        </w:rPr>
        <w:t>_</w:t>
      </w:r>
      <w:proofErr w:type="gramEnd"/>
      <w:r w:rsidRPr="00BB4B99">
        <w:rPr>
          <w:lang w:val="sr-Cyrl-CS"/>
        </w:rPr>
        <w:t>______________________________________________________________</w:t>
      </w:r>
    </w:p>
    <w:p w:rsidR="007211E0" w:rsidRPr="00BB4B99" w:rsidRDefault="007211E0" w:rsidP="008A762B">
      <w:pPr>
        <w:rPr>
          <w:lang w:val="sr-Cyrl-CS"/>
        </w:rPr>
      </w:pPr>
    </w:p>
    <w:p w:rsidR="007211E0" w:rsidRDefault="007211E0" w:rsidP="008A762B">
      <w:pPr>
        <w:rPr>
          <w:lang w:val="sr-Cyrl-CS"/>
        </w:rPr>
      </w:pPr>
      <w:r>
        <w:t>Порески идентификациони број</w:t>
      </w:r>
      <w:proofErr w:type="gramStart"/>
      <w:r>
        <w:t>:_</w:t>
      </w:r>
      <w:proofErr w:type="gramEnd"/>
      <w:r w:rsidRPr="00BB4B99">
        <w:rPr>
          <w:lang w:val="sr-Cyrl-CS"/>
        </w:rPr>
        <w:t>______________________________________________</w:t>
      </w:r>
    </w:p>
    <w:p w:rsidR="007211E0" w:rsidRDefault="007211E0" w:rsidP="008A762B">
      <w:pPr>
        <w:rPr>
          <w:lang w:val="sr-Cyrl-CS"/>
        </w:rPr>
      </w:pPr>
      <w:r w:rsidRPr="00BB4B99">
        <w:br/>
        <w:t>Име особе за контакт</w:t>
      </w:r>
      <w:proofErr w:type="gramStart"/>
      <w:r w:rsidRPr="00BB4B99">
        <w:t>:</w:t>
      </w:r>
      <w:r w:rsidRPr="00BB4B99">
        <w:rPr>
          <w:lang w:val="sr-Cyrl-CS"/>
        </w:rPr>
        <w:t>_</w:t>
      </w:r>
      <w:proofErr w:type="gramEnd"/>
      <w:r w:rsidRPr="00BB4B99">
        <w:rPr>
          <w:lang w:val="sr-Cyrl-CS"/>
        </w:rPr>
        <w:t>___________________________</w:t>
      </w:r>
      <w:r>
        <w:rPr>
          <w:lang w:val="sr-Cyrl-CS"/>
        </w:rPr>
        <w:t>____________________________</w:t>
      </w:r>
    </w:p>
    <w:p w:rsidR="007211E0" w:rsidRPr="00BB4B99" w:rsidRDefault="007211E0" w:rsidP="008A762B">
      <w:pPr>
        <w:rPr>
          <w:lang w:val="sr-Cyrl-CS"/>
        </w:rPr>
      </w:pPr>
    </w:p>
    <w:p w:rsidR="007211E0" w:rsidRPr="00BB4B99" w:rsidRDefault="007211E0" w:rsidP="008A762B">
      <w:r w:rsidRPr="004F2370">
        <w:rPr>
          <w:b/>
        </w:rPr>
        <w:t xml:space="preserve">Напомена: </w:t>
      </w:r>
      <w:r w:rsidRPr="00BB4B99">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7211E0" w:rsidRDefault="007211E0" w:rsidP="008A762B">
      <w:pPr>
        <w:rPr>
          <w:lang w:val="sr-Cyrl-CS"/>
        </w:rPr>
      </w:pPr>
    </w:p>
    <w:p w:rsidR="007211E0" w:rsidRPr="00BB4B99" w:rsidRDefault="007211E0" w:rsidP="008A762B">
      <w:bookmarkStart w:id="9" w:name="Pg20"/>
      <w:bookmarkEnd w:id="9"/>
      <w:r w:rsidRPr="004F2370">
        <w:rPr>
          <w:b/>
        </w:rPr>
        <w:t>5) ОПИС ПРЕДМЕТА НАБАВКЕ:</w:t>
      </w:r>
      <w:r w:rsidRPr="00BB4B99">
        <w:t xml:space="preserve"> набавка </w:t>
      </w:r>
      <w:r w:rsidRPr="00042473">
        <w:t xml:space="preserve">услуга </w:t>
      </w:r>
      <w:r w:rsidRPr="00423D15">
        <w:t>физичко-</w:t>
      </w:r>
      <w:r w:rsidRPr="00042473">
        <w:t>техничког обезбеђења</w:t>
      </w:r>
    </w:p>
    <w:p w:rsidR="007211E0" w:rsidRDefault="007211E0" w:rsidP="008A762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2"/>
      </w:tblGrid>
      <w:tr w:rsidR="00D94D3F" w:rsidRPr="00B064BB" w:rsidTr="003F12CC">
        <w:tc>
          <w:tcPr>
            <w:tcW w:w="5000" w:type="pct"/>
          </w:tcPr>
          <w:p w:rsidR="00D94D3F" w:rsidRPr="00423D15" w:rsidRDefault="00D94D3F" w:rsidP="003F12CC">
            <w:pPr>
              <w:tabs>
                <w:tab w:val="left" w:pos="1440"/>
              </w:tabs>
              <w:jc w:val="center"/>
              <w:rPr>
                <w:b/>
                <w:sz w:val="20"/>
                <w:szCs w:val="20"/>
                <w:lang w:val="sr-Cyrl-CS"/>
              </w:rPr>
            </w:pPr>
            <w:r w:rsidRPr="00423D15">
              <w:rPr>
                <w:b/>
                <w:sz w:val="20"/>
                <w:szCs w:val="20"/>
                <w:lang w:val="sr-Cyrl-CS"/>
              </w:rPr>
              <w:t>Табела 1</w:t>
            </w:r>
          </w:p>
        </w:tc>
      </w:tr>
      <w:tr w:rsidR="00D94D3F" w:rsidRPr="00B064BB" w:rsidTr="003F12CC">
        <w:tc>
          <w:tcPr>
            <w:tcW w:w="5000" w:type="pct"/>
          </w:tcPr>
          <w:p w:rsidR="00D94D3F" w:rsidRPr="00423D15" w:rsidRDefault="00D94D3F" w:rsidP="003F12CC">
            <w:pPr>
              <w:tabs>
                <w:tab w:val="left" w:pos="1440"/>
              </w:tabs>
              <w:jc w:val="both"/>
              <w:rPr>
                <w:b/>
                <w:sz w:val="20"/>
                <w:szCs w:val="20"/>
                <w:lang w:val="sr-Cyrl-CS"/>
              </w:rPr>
            </w:pPr>
          </w:p>
          <w:p w:rsidR="00D94D3F" w:rsidRPr="00423D15" w:rsidRDefault="00D94D3F" w:rsidP="003F12CC">
            <w:pPr>
              <w:tabs>
                <w:tab w:val="left" w:pos="1440"/>
              </w:tabs>
              <w:jc w:val="both"/>
              <w:rPr>
                <w:b/>
                <w:sz w:val="20"/>
                <w:szCs w:val="20"/>
              </w:rPr>
            </w:pPr>
            <w:r w:rsidRPr="00423D15">
              <w:rPr>
                <w:b/>
                <w:sz w:val="20"/>
                <w:szCs w:val="20"/>
                <w:lang w:val="sr-Cyrl-CS"/>
              </w:rPr>
              <w:t>ПРАЋЕЊЕ РАДА АЛАРМНОГ СИСТЕМА ЗА ОБЕЗБЕЂЕЊЕ ОБЈЕКАТА – УСЛУГЕ МОНИТОРИНГА</w:t>
            </w:r>
          </w:p>
          <w:p w:rsidR="00D94D3F" w:rsidRPr="00423D15" w:rsidRDefault="00D94D3F" w:rsidP="003F12CC">
            <w:pPr>
              <w:tabs>
                <w:tab w:val="left" w:pos="1440"/>
              </w:tabs>
              <w:jc w:val="both"/>
              <w:rPr>
                <w:b/>
                <w:sz w:val="20"/>
                <w:szCs w:val="20"/>
              </w:rPr>
            </w:pPr>
          </w:p>
          <w:p w:rsidR="00D94D3F" w:rsidRPr="00423D15" w:rsidRDefault="00D94D3F" w:rsidP="003F12CC">
            <w:pPr>
              <w:tabs>
                <w:tab w:val="left" w:pos="1440"/>
              </w:tabs>
              <w:jc w:val="both"/>
              <w:rPr>
                <w:b/>
                <w:sz w:val="20"/>
                <w:szCs w:val="20"/>
                <w:lang w:val="sr-Cyrl-CS"/>
              </w:rPr>
            </w:pPr>
            <w:r w:rsidRPr="00423D15">
              <w:rPr>
                <w:b/>
                <w:sz w:val="20"/>
                <w:szCs w:val="20"/>
                <w:lang w:val="sr-Cyrl-CS"/>
              </w:rPr>
              <w:t>Врсте аларма инсталиране у објектима:</w:t>
            </w:r>
            <w:r w:rsidRPr="00423D15">
              <w:rPr>
                <w:b/>
                <w:sz w:val="20"/>
                <w:szCs w:val="20"/>
              </w:rPr>
              <w:t xml:space="preserve"> SP 6000 Paradox</w:t>
            </w:r>
            <w:r w:rsidRPr="00423D15">
              <w:rPr>
                <w:b/>
                <w:sz w:val="20"/>
                <w:szCs w:val="20"/>
                <w:lang w:val="sr-Cyrl-CS"/>
              </w:rPr>
              <w:t>;</w:t>
            </w:r>
            <w:r w:rsidRPr="00423D15">
              <w:rPr>
                <w:b/>
                <w:sz w:val="20"/>
                <w:szCs w:val="20"/>
              </w:rPr>
              <w:t xml:space="preserve"> SP 5500 Paradox</w:t>
            </w:r>
            <w:r w:rsidRPr="00423D15">
              <w:rPr>
                <w:b/>
                <w:sz w:val="20"/>
                <w:szCs w:val="20"/>
                <w:lang w:val="sr-Cyrl-CS"/>
              </w:rPr>
              <w:t>;;</w:t>
            </w:r>
            <w:r w:rsidRPr="00423D15">
              <w:rPr>
                <w:b/>
                <w:sz w:val="20"/>
                <w:szCs w:val="20"/>
              </w:rPr>
              <w:t xml:space="preserve"> SP </w:t>
            </w:r>
            <w:r w:rsidRPr="00423D15">
              <w:rPr>
                <w:b/>
                <w:sz w:val="20"/>
                <w:szCs w:val="20"/>
                <w:lang w:val="sr-Cyrl-CS"/>
              </w:rPr>
              <w:t>40</w:t>
            </w:r>
            <w:r w:rsidRPr="00423D15">
              <w:rPr>
                <w:b/>
                <w:sz w:val="20"/>
                <w:szCs w:val="20"/>
              </w:rPr>
              <w:t>00 Paradox</w:t>
            </w:r>
            <w:r w:rsidRPr="00423D15">
              <w:rPr>
                <w:b/>
                <w:sz w:val="20"/>
                <w:szCs w:val="20"/>
                <w:lang w:val="sr-Cyrl-CS"/>
              </w:rPr>
              <w:t>,</w:t>
            </w:r>
            <w:r w:rsidRPr="00423D15">
              <w:rPr>
                <w:b/>
                <w:sz w:val="20"/>
                <w:szCs w:val="20"/>
              </w:rPr>
              <w:t>MG 5050 Magellan</w:t>
            </w:r>
            <w:r w:rsidRPr="00423D15">
              <w:rPr>
                <w:b/>
                <w:sz w:val="20"/>
                <w:szCs w:val="20"/>
                <w:lang w:val="sr-Cyrl-CS"/>
              </w:rPr>
              <w:t>;</w:t>
            </w:r>
            <w:r w:rsidRPr="00423D15">
              <w:rPr>
                <w:b/>
                <w:sz w:val="20"/>
                <w:szCs w:val="20"/>
              </w:rPr>
              <w:t xml:space="preserve"> MG 6000 Magellan</w:t>
            </w:r>
          </w:p>
          <w:p w:rsidR="00D94D3F" w:rsidRPr="00423D15" w:rsidRDefault="00D94D3F" w:rsidP="003F12CC">
            <w:pPr>
              <w:pStyle w:val="Default"/>
              <w:rPr>
                <w:sz w:val="20"/>
                <w:szCs w:val="20"/>
              </w:rPr>
            </w:pPr>
          </w:p>
          <w:p w:rsidR="00D94D3F" w:rsidRPr="00423D15" w:rsidRDefault="00D94D3F" w:rsidP="003F12CC">
            <w:pPr>
              <w:pStyle w:val="Default"/>
              <w:rPr>
                <w:sz w:val="20"/>
                <w:szCs w:val="20"/>
              </w:rPr>
            </w:pPr>
            <w:r w:rsidRPr="00423D15">
              <w:rPr>
                <w:sz w:val="20"/>
                <w:szCs w:val="20"/>
                <w:lang w:val="sr-Cyrl-CS"/>
              </w:rPr>
              <w:t>1.</w:t>
            </w:r>
            <w:r w:rsidRPr="00423D15">
              <w:rPr>
                <w:sz w:val="20"/>
                <w:szCs w:val="20"/>
              </w:rPr>
              <w:t xml:space="preserve">Услуге </w:t>
            </w:r>
            <w:r w:rsidRPr="00423D15">
              <w:rPr>
                <w:sz w:val="20"/>
                <w:szCs w:val="20"/>
                <w:lang w:val="sr-Cyrl-CS"/>
              </w:rPr>
              <w:t>праћења рада алармног система за обезбеђење објаката</w:t>
            </w:r>
            <w:r w:rsidRPr="00423D15">
              <w:rPr>
                <w:sz w:val="20"/>
                <w:szCs w:val="20"/>
              </w:rPr>
              <w:t xml:space="preserve"> обухватају: </w:t>
            </w:r>
          </w:p>
          <w:p w:rsidR="00D94D3F" w:rsidRPr="00423D15" w:rsidRDefault="00D94D3F" w:rsidP="003F12CC">
            <w:pPr>
              <w:pStyle w:val="Default"/>
              <w:spacing w:after="27"/>
              <w:rPr>
                <w:sz w:val="20"/>
                <w:szCs w:val="20"/>
              </w:rPr>
            </w:pPr>
            <w:r w:rsidRPr="00423D15">
              <w:rPr>
                <w:sz w:val="20"/>
                <w:szCs w:val="20"/>
              </w:rPr>
              <w:t xml:space="preserve">- услуге двадесетчетворочасовног централизованог надзора објеката у сврху ране детекције провале и хитна дојава о истој; </w:t>
            </w:r>
          </w:p>
          <w:p w:rsidR="00D94D3F" w:rsidRPr="00423D15" w:rsidRDefault="00D94D3F" w:rsidP="003F12CC">
            <w:pPr>
              <w:pStyle w:val="Default"/>
              <w:spacing w:after="27"/>
              <w:rPr>
                <w:sz w:val="20"/>
                <w:szCs w:val="20"/>
              </w:rPr>
            </w:pPr>
            <w:r w:rsidRPr="00423D15">
              <w:rPr>
                <w:sz w:val="20"/>
                <w:szCs w:val="20"/>
              </w:rPr>
              <w:t xml:space="preserve">- слање и контролу тест извештаја; </w:t>
            </w:r>
          </w:p>
          <w:p w:rsidR="00D94D3F" w:rsidRPr="00423D15" w:rsidRDefault="00D94D3F" w:rsidP="003F12CC">
            <w:pPr>
              <w:pStyle w:val="Default"/>
              <w:spacing w:after="27"/>
              <w:rPr>
                <w:sz w:val="20"/>
                <w:szCs w:val="20"/>
              </w:rPr>
            </w:pPr>
            <w:r w:rsidRPr="00423D15">
              <w:rPr>
                <w:sz w:val="20"/>
                <w:szCs w:val="20"/>
              </w:rPr>
              <w:t xml:space="preserve">- надзор сервисних статуса (стање батерије, мрежног напајања и сл.); </w:t>
            </w:r>
          </w:p>
          <w:p w:rsidR="00D94D3F" w:rsidRPr="00423D15" w:rsidRDefault="00D94D3F" w:rsidP="003F12CC">
            <w:pPr>
              <w:pStyle w:val="Default"/>
              <w:rPr>
                <w:sz w:val="20"/>
                <w:szCs w:val="20"/>
              </w:rPr>
            </w:pPr>
            <w:r w:rsidRPr="00423D15">
              <w:rPr>
                <w:sz w:val="20"/>
                <w:szCs w:val="20"/>
              </w:rPr>
              <w:t xml:space="preserve">- доставу извештаја о алармним догађајима, у року од 1 (једног) дана по захтеву Наручиоца. </w:t>
            </w:r>
          </w:p>
          <w:p w:rsidR="00D94D3F" w:rsidRPr="00423D15" w:rsidRDefault="00D94D3F" w:rsidP="003F12CC">
            <w:pPr>
              <w:pStyle w:val="Default"/>
              <w:rPr>
                <w:sz w:val="20"/>
                <w:szCs w:val="20"/>
              </w:rPr>
            </w:pPr>
          </w:p>
          <w:p w:rsidR="00D94D3F" w:rsidRPr="00423D15" w:rsidRDefault="00D94D3F" w:rsidP="003F12CC">
            <w:pPr>
              <w:pStyle w:val="Default"/>
              <w:rPr>
                <w:sz w:val="20"/>
                <w:szCs w:val="20"/>
                <w:lang w:val="sr-Cyrl-CS"/>
              </w:rPr>
            </w:pPr>
            <w:r w:rsidRPr="00423D15">
              <w:rPr>
                <w:sz w:val="20"/>
                <w:szCs w:val="20"/>
              </w:rPr>
              <w:t xml:space="preserve">Понуђач се обавезује да у случају активирања алармног система, о томе хитно обавести лица које је Наручилац одредио.  </w:t>
            </w:r>
            <w:r w:rsidRPr="00423D15">
              <w:rPr>
                <w:sz w:val="20"/>
                <w:szCs w:val="20"/>
                <w:lang w:val="sr-Cyrl-CS"/>
              </w:rPr>
              <w:t>Л</w:t>
            </w:r>
            <w:r w:rsidRPr="00423D15">
              <w:rPr>
                <w:sz w:val="20"/>
                <w:szCs w:val="20"/>
              </w:rPr>
              <w:t xml:space="preserve">ица која ће Понуђач обавестити у случају активирања алармног система биће </w:t>
            </w:r>
            <w:r w:rsidRPr="00423D15">
              <w:rPr>
                <w:sz w:val="20"/>
                <w:szCs w:val="20"/>
                <w:lang w:val="sr-Cyrl-CS"/>
              </w:rPr>
              <w:t xml:space="preserve">наведена у </w:t>
            </w:r>
            <w:r w:rsidRPr="00423D15">
              <w:rPr>
                <w:sz w:val="20"/>
                <w:szCs w:val="20"/>
              </w:rPr>
              <w:t>уговор</w:t>
            </w:r>
            <w:r w:rsidRPr="00423D15">
              <w:rPr>
                <w:sz w:val="20"/>
                <w:szCs w:val="20"/>
                <w:lang w:val="sr-Cyrl-CS"/>
              </w:rPr>
              <w:t>у</w:t>
            </w:r>
            <w:r w:rsidRPr="00423D15">
              <w:rPr>
                <w:sz w:val="20"/>
                <w:szCs w:val="20"/>
              </w:rPr>
              <w:t xml:space="preserve">. У случају активирања једног сензора – једанпут – сматраће се да је узбуна лажна и у том случају Понуђач неће обавестити лице које је Наручилац одредио. У случају да се исти сензор активира најмање још једном или уколико се активира неки други сензор - сматраће се да је дошло до неовлашћеног уласка у штићени простор Наручиоца. </w:t>
            </w:r>
            <w:r w:rsidRPr="00423D15">
              <w:rPr>
                <w:sz w:val="20"/>
                <w:szCs w:val="20"/>
                <w:lang w:val="sr-Cyrl-CS"/>
              </w:rPr>
              <w:t xml:space="preserve">Понуђач услуга се обавезује да у случају активирања алармног система одмах упути на лице места своју мобилну екипу која ће обезбедити место догађаја до доласка овлашћених лица од стране Наручиоца или поступити по налогу Наручиоца. Понуђач услуга се обавезује да у случају сигнализирања квара алармног система упути на лице места своју техничку екипу ради отклањања узрока квара најдуже у року од 1  (један)  радни дана. </w:t>
            </w:r>
            <w:r w:rsidRPr="00423D15">
              <w:rPr>
                <w:sz w:val="20"/>
                <w:szCs w:val="20"/>
              </w:rPr>
              <w:t xml:space="preserve">Понуђач је </w:t>
            </w:r>
            <w:r w:rsidRPr="00423D15">
              <w:rPr>
                <w:sz w:val="20"/>
                <w:szCs w:val="20"/>
              </w:rPr>
              <w:lastRenderedPageBreak/>
              <w:t xml:space="preserve">дужан да у случају сигнализирања квара алармног система о томе хитно обавести Наручиоца. </w:t>
            </w:r>
          </w:p>
          <w:p w:rsidR="00D94D3F" w:rsidRPr="00423D15" w:rsidRDefault="00D94D3F" w:rsidP="003F12CC">
            <w:pPr>
              <w:pStyle w:val="Default"/>
              <w:rPr>
                <w:sz w:val="20"/>
                <w:szCs w:val="20"/>
              </w:rPr>
            </w:pPr>
            <w:r w:rsidRPr="00423D15">
              <w:rPr>
                <w:sz w:val="20"/>
                <w:szCs w:val="20"/>
              </w:rPr>
              <w:t xml:space="preserve">Уколико Наручилац затражи информацију у вези са радом алармног система добиће одговор само лице које је Наручилац за то овластио. </w:t>
            </w:r>
          </w:p>
          <w:p w:rsidR="00D94D3F" w:rsidRPr="00423D15" w:rsidRDefault="00D94D3F" w:rsidP="003F12CC">
            <w:pPr>
              <w:pStyle w:val="Default"/>
              <w:rPr>
                <w:sz w:val="20"/>
                <w:szCs w:val="20"/>
              </w:rPr>
            </w:pPr>
            <w:r w:rsidRPr="00423D15">
              <w:rPr>
                <w:sz w:val="20"/>
                <w:szCs w:val="20"/>
              </w:rPr>
              <w:t xml:space="preserve">Понуђач је дужан да Наручиоцу достави штампано упутство о начину поступања у случају активирања аларма. </w:t>
            </w:r>
          </w:p>
          <w:p w:rsidR="00D94D3F" w:rsidRPr="00423D15" w:rsidRDefault="00D94D3F" w:rsidP="003F12CC">
            <w:pPr>
              <w:pStyle w:val="Default"/>
              <w:rPr>
                <w:sz w:val="20"/>
                <w:szCs w:val="20"/>
              </w:rPr>
            </w:pPr>
          </w:p>
          <w:p w:rsidR="00D94D3F" w:rsidRPr="00423D15" w:rsidRDefault="00D94D3F" w:rsidP="003F12CC">
            <w:pPr>
              <w:pStyle w:val="Podnaslov"/>
              <w:jc w:val="left"/>
              <w:rPr>
                <w:b w:val="0"/>
                <w:sz w:val="20"/>
                <w:lang w:val="sr-Cyrl-CS"/>
              </w:rPr>
            </w:pPr>
            <w:r w:rsidRPr="00423D15">
              <w:rPr>
                <w:b w:val="0"/>
                <w:sz w:val="20"/>
                <w:lang w:val="sr-Cyrl-CS"/>
              </w:rPr>
              <w:t>2.</w:t>
            </w:r>
            <w:r w:rsidRPr="00423D15">
              <w:rPr>
                <w:b w:val="0"/>
                <w:i/>
                <w:sz w:val="20"/>
                <w:lang w:val="sr-Cyrl-CS"/>
              </w:rPr>
              <w:t xml:space="preserve">Алармни системи – </w:t>
            </w:r>
            <w:r w:rsidRPr="00423D15">
              <w:rPr>
                <w:b w:val="0"/>
                <w:sz w:val="20"/>
                <w:lang w:val="sr-Cyrl-CS"/>
              </w:rPr>
              <w:t>одржавање, сервис, гаранција и сервисна интервенција (замена покварених или дотрајалих делова) улази у цену комплетне услуге</w:t>
            </w:r>
          </w:p>
          <w:p w:rsidR="00D94D3F" w:rsidRPr="00423D15" w:rsidRDefault="00D94D3F" w:rsidP="003F12CC">
            <w:pPr>
              <w:pStyle w:val="Podnaslov"/>
              <w:jc w:val="left"/>
              <w:rPr>
                <w:b w:val="0"/>
                <w:sz w:val="20"/>
              </w:rPr>
            </w:pPr>
            <w:r w:rsidRPr="00423D15">
              <w:rPr>
                <w:b w:val="0"/>
                <w:sz w:val="20"/>
                <w:lang w:val="sr-Cyrl-CS"/>
              </w:rPr>
              <w:t>ПРИЈАВА КВАРОВА - 24 часа дневно</w:t>
            </w:r>
          </w:p>
          <w:p w:rsidR="00D94D3F" w:rsidRPr="00423D15" w:rsidRDefault="00D94D3F" w:rsidP="003F12CC">
            <w:pPr>
              <w:pStyle w:val="Podnaslov"/>
              <w:jc w:val="left"/>
              <w:rPr>
                <w:b w:val="0"/>
                <w:sz w:val="20"/>
                <w:lang w:val="sr-Cyrl-CS"/>
              </w:rPr>
            </w:pPr>
            <w:r w:rsidRPr="00423D15">
              <w:rPr>
                <w:b w:val="0"/>
                <w:sz w:val="20"/>
                <w:lang w:val="sr-Cyrl-CS"/>
              </w:rPr>
              <w:t>СЕРВИС - 2 сатаод пријаве квара</w:t>
            </w:r>
          </w:p>
          <w:p w:rsidR="00D94D3F" w:rsidRPr="00423D15" w:rsidRDefault="00D94D3F" w:rsidP="003F12CC">
            <w:pPr>
              <w:pStyle w:val="Podnaslov"/>
              <w:jc w:val="left"/>
              <w:rPr>
                <w:b w:val="0"/>
                <w:sz w:val="20"/>
                <w:lang w:val="sr-Cyrl-CS"/>
              </w:rPr>
            </w:pPr>
            <w:r w:rsidRPr="00423D15">
              <w:rPr>
                <w:b w:val="0"/>
                <w:sz w:val="20"/>
                <w:lang w:val="sr-Cyrl-CS"/>
              </w:rPr>
              <w:t xml:space="preserve">Да алармну опрему за апотеке које немају,уступи на коришћење док траје уговор </w:t>
            </w:r>
          </w:p>
          <w:p w:rsidR="00D94D3F" w:rsidRPr="00423D15" w:rsidRDefault="00D94D3F" w:rsidP="003F12CC">
            <w:pPr>
              <w:pStyle w:val="Podnaslov"/>
              <w:jc w:val="left"/>
              <w:rPr>
                <w:b w:val="0"/>
                <w:sz w:val="20"/>
                <w:lang w:val="sr-Cyrl-CS"/>
              </w:rPr>
            </w:pPr>
          </w:p>
          <w:p w:rsidR="00D94D3F" w:rsidRPr="00423D15" w:rsidRDefault="00D94D3F" w:rsidP="003F12CC">
            <w:pPr>
              <w:pStyle w:val="Podnaslov"/>
              <w:jc w:val="left"/>
              <w:rPr>
                <w:b w:val="0"/>
                <w:sz w:val="20"/>
                <w:lang w:val="sr-Cyrl-CS"/>
              </w:rPr>
            </w:pPr>
            <w:r w:rsidRPr="00423D15">
              <w:rPr>
                <w:b w:val="0"/>
                <w:sz w:val="20"/>
                <w:lang w:val="sr-Cyrl-CS"/>
              </w:rPr>
              <w:t>3.</w:t>
            </w:r>
            <w:r w:rsidRPr="00423D15">
              <w:rPr>
                <w:b w:val="0"/>
                <w:i/>
                <w:sz w:val="20"/>
                <w:lang w:val="sr-Cyrl-CS"/>
              </w:rPr>
              <w:t xml:space="preserve">Системи видео надзора </w:t>
            </w:r>
            <w:r w:rsidRPr="00423D15">
              <w:rPr>
                <w:b w:val="0"/>
                <w:sz w:val="20"/>
                <w:lang w:val="sr-Cyrl-CS"/>
              </w:rPr>
              <w:t xml:space="preserve">- одржавање, сервис, гаранција и сервисна интервенција (замена покварених или дотрајалих делова) </w:t>
            </w:r>
            <w:r w:rsidRPr="00423D15">
              <w:rPr>
                <w:sz w:val="20"/>
                <w:lang w:val="sr-Cyrl-CS"/>
              </w:rPr>
              <w:t>улази у ценукомплетне услуге</w:t>
            </w:r>
          </w:p>
          <w:p w:rsidR="00D94D3F" w:rsidRPr="00423D15" w:rsidRDefault="00D94D3F" w:rsidP="003F12CC">
            <w:pPr>
              <w:pStyle w:val="Podnaslov"/>
              <w:jc w:val="left"/>
              <w:rPr>
                <w:b w:val="0"/>
                <w:sz w:val="20"/>
              </w:rPr>
            </w:pPr>
            <w:r w:rsidRPr="00423D15">
              <w:rPr>
                <w:b w:val="0"/>
                <w:sz w:val="20"/>
                <w:lang w:val="sr-Cyrl-CS"/>
              </w:rPr>
              <w:t>ПРИЈАВА КВАРОВА - 24 часа дневно</w:t>
            </w:r>
          </w:p>
          <w:p w:rsidR="00D94D3F" w:rsidRPr="00423D15" w:rsidRDefault="00D94D3F" w:rsidP="003F12CC">
            <w:pPr>
              <w:pStyle w:val="Podnaslov"/>
              <w:jc w:val="left"/>
              <w:rPr>
                <w:b w:val="0"/>
                <w:sz w:val="20"/>
                <w:lang w:val="sr-Cyrl-CS"/>
              </w:rPr>
            </w:pPr>
            <w:r w:rsidRPr="00423D15">
              <w:rPr>
                <w:b w:val="0"/>
                <w:sz w:val="20"/>
                <w:lang w:val="sr-Cyrl-CS"/>
              </w:rPr>
              <w:t>СЕРВИС - 2 сатаод пријаве квара</w:t>
            </w:r>
          </w:p>
          <w:p w:rsidR="00D94D3F" w:rsidRPr="00423D15" w:rsidRDefault="00D94D3F" w:rsidP="003F12CC">
            <w:pPr>
              <w:pStyle w:val="Podnaslov"/>
              <w:jc w:val="left"/>
              <w:rPr>
                <w:b w:val="0"/>
                <w:sz w:val="20"/>
                <w:lang w:val="sr-Cyrl-CS"/>
              </w:rPr>
            </w:pPr>
            <w:r w:rsidRPr="00423D15">
              <w:rPr>
                <w:b w:val="0"/>
                <w:sz w:val="20"/>
                <w:lang w:val="sr-Cyrl-CS"/>
              </w:rPr>
              <w:t>Да опрему за видео надзор за апотеке које је немају,уступи на коришћење док траје уговор.</w:t>
            </w:r>
          </w:p>
          <w:p w:rsidR="00D94D3F" w:rsidRPr="00423D15" w:rsidRDefault="00D94D3F" w:rsidP="003F12CC">
            <w:pPr>
              <w:pStyle w:val="Podnaslov"/>
              <w:jc w:val="left"/>
              <w:rPr>
                <w:b w:val="0"/>
                <w:sz w:val="20"/>
                <w:lang w:val="sr-Cyrl-CS"/>
              </w:rPr>
            </w:pPr>
          </w:p>
          <w:p w:rsidR="00D94D3F" w:rsidRPr="00423D15" w:rsidRDefault="00D94D3F" w:rsidP="003F12CC">
            <w:pPr>
              <w:pStyle w:val="Podnaslov"/>
              <w:jc w:val="left"/>
              <w:rPr>
                <w:b w:val="0"/>
                <w:i/>
                <w:sz w:val="20"/>
                <w:lang w:val="sr-Cyrl-CS"/>
              </w:rPr>
            </w:pPr>
            <w:r w:rsidRPr="00423D15">
              <w:rPr>
                <w:b w:val="0"/>
                <w:sz w:val="20"/>
                <w:lang w:val="sr-Cyrl-CS"/>
              </w:rPr>
              <w:t>4.</w:t>
            </w:r>
            <w:r w:rsidRPr="00423D15">
              <w:rPr>
                <w:b w:val="0"/>
                <w:i/>
                <w:sz w:val="20"/>
                <w:lang w:val="sr-Cyrl-CS"/>
              </w:rPr>
              <w:t>Интервенције и превентивни ноћни обиласци</w:t>
            </w:r>
          </w:p>
          <w:p w:rsidR="00D94D3F" w:rsidRPr="00423D15" w:rsidRDefault="00D94D3F" w:rsidP="003F12CC">
            <w:pPr>
              <w:pStyle w:val="Podnaslov"/>
              <w:jc w:val="left"/>
              <w:rPr>
                <w:b w:val="0"/>
                <w:sz w:val="20"/>
                <w:lang w:val="sr-Cyrl-CS"/>
              </w:rPr>
            </w:pPr>
            <w:r w:rsidRPr="00423D15">
              <w:rPr>
                <w:b w:val="0"/>
                <w:sz w:val="20"/>
                <w:lang w:val="sr-Cyrl-CS"/>
              </w:rPr>
              <w:t>- Интервенције у случају активирања аларма 24 часа дневно</w:t>
            </w:r>
          </w:p>
          <w:p w:rsidR="00D94D3F" w:rsidRPr="00423D15" w:rsidRDefault="00D94D3F" w:rsidP="003F12CC">
            <w:pPr>
              <w:pStyle w:val="Podnaslov"/>
              <w:jc w:val="left"/>
              <w:rPr>
                <w:b w:val="0"/>
                <w:sz w:val="20"/>
                <w:lang w:val="sr-Cyrl-CS"/>
              </w:rPr>
            </w:pPr>
            <w:r w:rsidRPr="00423D15">
              <w:rPr>
                <w:b w:val="0"/>
                <w:sz w:val="20"/>
                <w:lang w:val="sr-Cyrl-CS"/>
              </w:rPr>
              <w:t xml:space="preserve">- Превентивни месечни патролни обиласци апотека од 00:00 до 05:00 </w:t>
            </w:r>
          </w:p>
          <w:p w:rsidR="00D94D3F" w:rsidRPr="00423D15" w:rsidRDefault="00D94D3F" w:rsidP="003F12CC">
            <w:pPr>
              <w:pStyle w:val="Podnaslov"/>
              <w:jc w:val="left"/>
              <w:rPr>
                <w:b w:val="0"/>
                <w:sz w:val="20"/>
                <w:lang w:val="sr-Cyrl-CS"/>
              </w:rPr>
            </w:pPr>
            <w:r w:rsidRPr="00423D15">
              <w:rPr>
                <w:b w:val="0"/>
                <w:sz w:val="20"/>
                <w:lang w:val="sr-Cyrl-CS"/>
              </w:rPr>
              <w:t xml:space="preserve">једном дневно - 4745 обилазака свих градских апотека(13 апотека)365 дана и </w:t>
            </w:r>
          </w:p>
          <w:p w:rsidR="00D94D3F" w:rsidRPr="00423D15" w:rsidRDefault="00D94D3F" w:rsidP="003F12CC">
            <w:pPr>
              <w:pStyle w:val="Podnaslov"/>
              <w:jc w:val="left"/>
              <w:rPr>
                <w:b w:val="0"/>
                <w:sz w:val="20"/>
                <w:lang w:val="sr-Cyrl-CS"/>
              </w:rPr>
            </w:pPr>
            <w:r w:rsidRPr="00423D15">
              <w:rPr>
                <w:b w:val="0"/>
                <w:sz w:val="20"/>
                <w:lang w:val="sr-Cyrl-CS"/>
              </w:rPr>
              <w:t>- 576(12 апотека х 4 месечна обиласка х 12 месеци) обилазака приградских апотека које су ван града за 365 дана</w:t>
            </w:r>
          </w:p>
          <w:p w:rsidR="00D94D3F" w:rsidRPr="00423D15" w:rsidRDefault="00D94D3F" w:rsidP="003F12CC">
            <w:pPr>
              <w:pStyle w:val="Podnaslov"/>
              <w:jc w:val="left"/>
              <w:rPr>
                <w:b w:val="0"/>
                <w:sz w:val="20"/>
                <w:lang w:val="sr-Latn-CS"/>
              </w:rPr>
            </w:pPr>
            <w:r w:rsidRPr="00423D15">
              <w:rPr>
                <w:b w:val="0"/>
                <w:sz w:val="20"/>
                <w:lang w:val="sr-Cyrl-CS"/>
              </w:rPr>
              <w:t>Улази у цену комплетне услуге</w:t>
            </w:r>
          </w:p>
          <w:p w:rsidR="00D94D3F" w:rsidRPr="00423D15" w:rsidRDefault="00D94D3F" w:rsidP="003F12CC">
            <w:pPr>
              <w:numPr>
                <w:ilvl w:val="0"/>
                <w:numId w:val="19"/>
              </w:numPr>
              <w:jc w:val="both"/>
              <w:rPr>
                <w:sz w:val="20"/>
                <w:szCs w:val="20"/>
                <w:lang w:val="sr-Cyrl-CS"/>
              </w:rPr>
            </w:pPr>
            <w:r w:rsidRPr="00423D15">
              <w:rPr>
                <w:sz w:val="20"/>
                <w:szCs w:val="20"/>
                <w:lang w:val="sr-Cyrl-CS"/>
              </w:rPr>
              <w:t>поседовање РФИД технологије ради евидентирања на објекту</w:t>
            </w:r>
          </w:p>
          <w:p w:rsidR="00D94D3F" w:rsidRPr="00423D15" w:rsidRDefault="00D94D3F" w:rsidP="003F12CC">
            <w:pPr>
              <w:jc w:val="both"/>
              <w:rPr>
                <w:sz w:val="20"/>
                <w:szCs w:val="20"/>
                <w:lang w:val="sr-Cyrl-CS"/>
              </w:rPr>
            </w:pPr>
          </w:p>
          <w:p w:rsidR="00D94D3F" w:rsidRPr="00423D15" w:rsidRDefault="00D94D3F" w:rsidP="003F12CC">
            <w:pPr>
              <w:tabs>
                <w:tab w:val="left" w:pos="1440"/>
              </w:tabs>
              <w:jc w:val="both"/>
              <w:rPr>
                <w:sz w:val="20"/>
                <w:szCs w:val="20"/>
                <w:lang w:val="sr-Cyrl-CS"/>
              </w:rPr>
            </w:pPr>
            <w:r w:rsidRPr="00423D15">
              <w:rPr>
                <w:sz w:val="20"/>
                <w:szCs w:val="20"/>
              </w:rPr>
              <w:t xml:space="preserve">Предметна услуга се набавља </w:t>
            </w:r>
            <w:proofErr w:type="gramStart"/>
            <w:r w:rsidRPr="00423D15">
              <w:rPr>
                <w:sz w:val="20"/>
                <w:szCs w:val="20"/>
                <w:lang w:val="sr-Cyrl-CS"/>
              </w:rPr>
              <w:t>за</w:t>
            </w:r>
            <w:r w:rsidRPr="00423D15">
              <w:rPr>
                <w:sz w:val="20"/>
                <w:szCs w:val="20"/>
              </w:rPr>
              <w:t xml:space="preserve">период </w:t>
            </w:r>
            <w:r w:rsidRPr="00423D15">
              <w:rPr>
                <w:sz w:val="20"/>
                <w:szCs w:val="20"/>
                <w:lang w:val="sr-Cyrl-CS"/>
              </w:rPr>
              <w:t xml:space="preserve"> 1.април</w:t>
            </w:r>
            <w:proofErr w:type="gramEnd"/>
            <w:r w:rsidRPr="00423D15">
              <w:rPr>
                <w:sz w:val="20"/>
                <w:szCs w:val="20"/>
                <w:lang w:val="sr-Cyrl-CS"/>
              </w:rPr>
              <w:t xml:space="preserve"> 2015 – 31 март 2016</w:t>
            </w:r>
            <w:r w:rsidRPr="00423D15">
              <w:rPr>
                <w:sz w:val="20"/>
                <w:szCs w:val="20"/>
              </w:rPr>
              <w:t xml:space="preserve"> .</w:t>
            </w:r>
            <w:r w:rsidRPr="00423D15">
              <w:rPr>
                <w:sz w:val="20"/>
                <w:szCs w:val="20"/>
                <w:lang w:val="sr-Cyrl-CS"/>
              </w:rPr>
              <w:t xml:space="preserve"> године.</w:t>
            </w:r>
          </w:p>
        </w:tc>
      </w:tr>
    </w:tbl>
    <w:p w:rsidR="007211E0" w:rsidRDefault="007211E0" w:rsidP="008A762B"/>
    <w:p w:rsidR="00533C1A" w:rsidRPr="00533C1A" w:rsidRDefault="00533C1A" w:rsidP="00533C1A">
      <w:pPr>
        <w:rPr>
          <w:b/>
        </w:rPr>
      </w:pPr>
      <w:r>
        <w:rPr>
          <w:b/>
        </w:rPr>
        <w:t>6</w:t>
      </w:r>
      <w:r w:rsidRPr="00533C1A">
        <w:rPr>
          <w:b/>
        </w:rPr>
        <w:t xml:space="preserve">) ЦЕНА </w:t>
      </w:r>
    </w:p>
    <w:p w:rsidR="00533C1A" w:rsidRPr="00533C1A" w:rsidRDefault="00533C1A" w:rsidP="00533C1A"/>
    <w:p w:rsidR="00533C1A" w:rsidRPr="00533C1A" w:rsidRDefault="00533C1A" w:rsidP="00533C1A">
      <w:r w:rsidRPr="00533C1A">
        <w:t xml:space="preserve">Укупно понуђена цена без ПДВ, са свим зависним трошковима: ________________ динара. </w:t>
      </w:r>
    </w:p>
    <w:p w:rsidR="00533C1A" w:rsidRPr="00533C1A" w:rsidRDefault="00533C1A" w:rsidP="00533C1A"/>
    <w:p w:rsidR="00533C1A" w:rsidRDefault="00533C1A" w:rsidP="00533C1A">
      <w:r w:rsidRPr="00533C1A">
        <w:t xml:space="preserve">Укупно понуђена цена са ПДВ, са свим зависним трошковима: ________________ динара. </w:t>
      </w:r>
    </w:p>
    <w:p w:rsidR="00533C1A" w:rsidRPr="00533C1A" w:rsidRDefault="00533C1A" w:rsidP="00533C1A"/>
    <w:p w:rsidR="00533C1A" w:rsidRPr="00533C1A" w:rsidRDefault="00533C1A" w:rsidP="00533C1A">
      <w:pPr>
        <w:rPr>
          <w:b/>
        </w:rPr>
      </w:pPr>
      <w:r>
        <w:rPr>
          <w:b/>
        </w:rPr>
        <w:t>7</w:t>
      </w:r>
      <w:r w:rsidRPr="00533C1A">
        <w:rPr>
          <w:b/>
        </w:rPr>
        <w:t>) РОК ПЛАЋАЊА:</w:t>
      </w:r>
    </w:p>
    <w:p w:rsidR="00533C1A" w:rsidRPr="00533C1A" w:rsidRDefault="00533C1A" w:rsidP="00533C1A">
      <w:pPr>
        <w:rPr>
          <w:b/>
        </w:rPr>
      </w:pPr>
    </w:p>
    <w:p w:rsidR="00533C1A" w:rsidRPr="00533C1A" w:rsidRDefault="00533C1A" w:rsidP="00533C1A">
      <w:proofErr w:type="gramStart"/>
      <w:r w:rsidRPr="00533C1A">
        <w:t>________дана од дана службеног пријема фактуре.</w:t>
      </w:r>
      <w:proofErr w:type="gramEnd"/>
      <w:r w:rsidRPr="00533C1A">
        <w:t xml:space="preserve"> (</w:t>
      </w:r>
      <w:proofErr w:type="gramStart"/>
      <w:r w:rsidRPr="00533C1A">
        <w:t>минимум</w:t>
      </w:r>
      <w:proofErr w:type="gramEnd"/>
      <w:r w:rsidRPr="00533C1A">
        <w:t xml:space="preserve"> 15 дана, максимум 45 дана)</w:t>
      </w:r>
    </w:p>
    <w:p w:rsidR="00423D15" w:rsidRPr="00423D15" w:rsidRDefault="00423D15" w:rsidP="008A762B"/>
    <w:p w:rsidR="00423D15" w:rsidRPr="00423D15" w:rsidRDefault="00423D15" w:rsidP="008A762B"/>
    <w:p w:rsidR="007211E0" w:rsidRPr="00B3653C" w:rsidRDefault="007211E0" w:rsidP="008A762B">
      <w:r>
        <w:t>Рок важења понуде ______ (не може бити краћи од 30 дана)</w:t>
      </w:r>
    </w:p>
    <w:p w:rsidR="007211E0" w:rsidRPr="00BB4B99" w:rsidRDefault="007211E0" w:rsidP="008A762B"/>
    <w:p w:rsidR="007211E0" w:rsidRPr="00BB4B99" w:rsidRDefault="007211E0" w:rsidP="008A762B">
      <w:pPr>
        <w:rPr>
          <w:lang w:val="sr-Cyrl-CS"/>
        </w:rPr>
      </w:pPr>
    </w:p>
    <w:p w:rsidR="007211E0" w:rsidRPr="00372182" w:rsidRDefault="007211E0" w:rsidP="008A762B">
      <w:r w:rsidRPr="00372182">
        <w:t>У _____________________</w:t>
      </w:r>
      <w:r w:rsidRPr="00372182">
        <w:tab/>
      </w:r>
      <w:r w:rsidRPr="00372182">
        <w:tab/>
      </w:r>
      <w:r w:rsidRPr="00372182">
        <w:tab/>
      </w:r>
      <w:r w:rsidRPr="00372182">
        <w:tab/>
        <w:t>Потпис овлашћеног лица</w:t>
      </w:r>
    </w:p>
    <w:p w:rsidR="007211E0" w:rsidRPr="00372182" w:rsidRDefault="007211E0" w:rsidP="008A762B"/>
    <w:p w:rsidR="007211E0" w:rsidRPr="00372182" w:rsidRDefault="007211E0" w:rsidP="008A762B">
      <w:r w:rsidRPr="00372182">
        <w:t>Дана</w:t>
      </w:r>
      <w:proofErr w:type="gramStart"/>
      <w:r w:rsidRPr="00372182">
        <w:t>:_</w:t>
      </w:r>
      <w:proofErr w:type="gramEnd"/>
      <w:r w:rsidRPr="00372182">
        <w:t>________________</w:t>
      </w:r>
      <w:r w:rsidRPr="00372182">
        <w:tab/>
      </w:r>
      <w:r w:rsidRPr="00372182">
        <w:tab/>
        <w:t>М.П.</w:t>
      </w:r>
      <w:r w:rsidRPr="00372182">
        <w:tab/>
      </w:r>
      <w:r w:rsidRPr="00372182">
        <w:tab/>
        <w:t>______________________</w:t>
      </w:r>
    </w:p>
    <w:p w:rsidR="007211E0" w:rsidRPr="00BB4B99" w:rsidRDefault="007211E0" w:rsidP="008A762B">
      <w:pPr>
        <w:rPr>
          <w:lang w:val="sr-Cyrl-CS"/>
        </w:rPr>
        <w:sectPr w:rsidR="007211E0" w:rsidRPr="00BB4B99" w:rsidSect="008A762B">
          <w:footerReference w:type="default" r:id="rId16"/>
          <w:pgSz w:w="11900" w:h="16820"/>
          <w:pgMar w:top="1417" w:right="1417" w:bottom="1417" w:left="1417" w:header="720" w:footer="720" w:gutter="0"/>
          <w:cols w:space="720"/>
          <w:noEndnote/>
          <w:docGrid w:linePitch="326"/>
        </w:sectPr>
      </w:pPr>
      <w:r w:rsidRPr="00BB4B99">
        <w:rPr>
          <w:lang w:val="sr-Cyrl-CS"/>
        </w:rPr>
        <w:tab/>
      </w:r>
      <w:r w:rsidRPr="00BB4B99">
        <w:rPr>
          <w:lang w:val="sr-Cyrl-CS"/>
        </w:rPr>
        <w:tab/>
      </w:r>
    </w:p>
    <w:p w:rsidR="007211E0" w:rsidRPr="00066398" w:rsidRDefault="007211E0" w:rsidP="008A762B">
      <w:pPr>
        <w:jc w:val="center"/>
        <w:rPr>
          <w:b/>
        </w:rPr>
      </w:pPr>
      <w:bookmarkStart w:id="10" w:name="Pg23"/>
      <w:bookmarkEnd w:id="10"/>
      <w:r w:rsidRPr="0049602C">
        <w:rPr>
          <w:b/>
          <w:sz w:val="28"/>
        </w:rPr>
        <w:lastRenderedPageBreak/>
        <w:t>VII МОДЕЛ УГОВОРА О ЈАВНОЈ НАБАВЦИ УСЛУГА ФИЗИЧКО-ТЕХНИЧКОГ ОБЕЗБЕЂЕЊА</w:t>
      </w:r>
    </w:p>
    <w:p w:rsidR="007211E0" w:rsidRPr="00066398" w:rsidRDefault="007211E0" w:rsidP="008A762B">
      <w:pPr>
        <w:rPr>
          <w:b/>
        </w:rPr>
      </w:pPr>
    </w:p>
    <w:p w:rsidR="007211E0" w:rsidRPr="00066398" w:rsidRDefault="007211E0" w:rsidP="008A762B"/>
    <w:p w:rsidR="007211E0" w:rsidRPr="00066398" w:rsidRDefault="007211E0" w:rsidP="008A762B">
      <w:proofErr w:type="gramStart"/>
      <w:r w:rsidRPr="00066398">
        <w:t>закључен</w:t>
      </w:r>
      <w:proofErr w:type="gramEnd"/>
      <w:r w:rsidRPr="00066398">
        <w:t xml:space="preserve"> дана _______________ године у Крагујевцу, између</w:t>
      </w:r>
    </w:p>
    <w:p w:rsidR="007211E0" w:rsidRPr="00066398" w:rsidRDefault="007211E0" w:rsidP="002C6E0D">
      <w:pPr>
        <w:jc w:val="center"/>
      </w:pPr>
    </w:p>
    <w:p w:rsidR="00AC5487" w:rsidRPr="00066398" w:rsidRDefault="00AC5487" w:rsidP="00AC5487">
      <w:r w:rsidRPr="00066398">
        <w:rPr>
          <w:b/>
          <w:bCs/>
          <w:lang w:val="sr-Cyrl-RS"/>
        </w:rPr>
        <w:t>АПОТЕКА КРАГУЈЕВАЦ</w:t>
      </w:r>
      <w:r w:rsidRPr="00066398">
        <w:rPr>
          <w:b/>
          <w:bCs/>
        </w:rPr>
        <w:t>,</w:t>
      </w:r>
      <w:r w:rsidRPr="00066398">
        <w:t xml:space="preserve"> </w:t>
      </w:r>
      <w:r w:rsidRPr="00066398">
        <w:rPr>
          <w:lang w:val="sr-Cyrl-RS"/>
        </w:rPr>
        <w:t>Крагујевац</w:t>
      </w:r>
      <w:r w:rsidRPr="00066398">
        <w:t xml:space="preserve">, улица </w:t>
      </w:r>
      <w:r w:rsidRPr="00066398">
        <w:rPr>
          <w:iCs/>
          <w:lang w:val="sr-Latn-CS"/>
        </w:rPr>
        <w:t>Краља Александра I Карађорђевића 36</w:t>
      </w:r>
      <w:r w:rsidRPr="00066398">
        <w:t>., (</w:t>
      </w:r>
      <w:proofErr w:type="gramStart"/>
      <w:r w:rsidRPr="00066398">
        <w:t>у</w:t>
      </w:r>
      <w:proofErr w:type="gramEnd"/>
      <w:r w:rsidRPr="00066398">
        <w:t xml:space="preserve"> даљем тексту: </w:t>
      </w:r>
      <w:r w:rsidRPr="00066398">
        <w:rPr>
          <w:lang w:val="sr-Cyrl-CS"/>
        </w:rPr>
        <w:t>Купац</w:t>
      </w:r>
      <w:r w:rsidRPr="00066398">
        <w:t xml:space="preserve">), кога заступа </w:t>
      </w:r>
      <w:r w:rsidRPr="00066398">
        <w:rPr>
          <w:lang w:val="sr-Cyrl-RS"/>
        </w:rPr>
        <w:t xml:space="preserve">в.д. </w:t>
      </w:r>
      <w:r w:rsidRPr="00066398">
        <w:rPr>
          <w:lang w:val="sr-Latn-RS"/>
        </w:rPr>
        <w:t>директор</w:t>
      </w:r>
      <w:r w:rsidRPr="00066398">
        <w:rPr>
          <w:lang w:val="sr-Cyrl-RS"/>
        </w:rPr>
        <w:t>а</w:t>
      </w:r>
      <w:r w:rsidRPr="00066398">
        <w:rPr>
          <w:lang w:val="sr-Latn-RS"/>
        </w:rPr>
        <w:t xml:space="preserve"> </w:t>
      </w:r>
      <w:r w:rsidRPr="00066398">
        <w:rPr>
          <w:lang w:val="sr-Cyrl-RS"/>
        </w:rPr>
        <w:t>Снежана Милошевић дипл. фармац.</w:t>
      </w:r>
    </w:p>
    <w:p w:rsidR="00AC5487" w:rsidRDefault="00AC5487" w:rsidP="00AC5487">
      <w:r w:rsidRPr="00066398">
        <w:t>ПИБ: 101041737, МБ: 06962017, број рачуна: 840-466667-31,</w:t>
      </w:r>
    </w:p>
    <w:p w:rsidR="007211E0" w:rsidRDefault="007211E0" w:rsidP="008A762B"/>
    <w:p w:rsidR="007211E0" w:rsidRPr="00066398" w:rsidRDefault="007211E0" w:rsidP="008A762B">
      <w:proofErr w:type="gramStart"/>
      <w:r w:rsidRPr="00066398">
        <w:t>и</w:t>
      </w:r>
      <w:proofErr w:type="gramEnd"/>
    </w:p>
    <w:p w:rsidR="007211E0" w:rsidRPr="00066398" w:rsidRDefault="007211E0" w:rsidP="008A762B"/>
    <w:p w:rsidR="007211E0" w:rsidRPr="00066398" w:rsidRDefault="007211E0" w:rsidP="008A762B">
      <w:r w:rsidRPr="00066398">
        <w:rPr>
          <w:b/>
          <w:bCs/>
        </w:rPr>
        <w:t>__________________</w:t>
      </w:r>
      <w:r w:rsidRPr="00066398">
        <w:rPr>
          <w:b/>
          <w:bCs/>
          <w:lang w:val="sr-Cyrl-CS"/>
        </w:rPr>
        <w:t>_____________________________________</w:t>
      </w:r>
      <w:r w:rsidRPr="00066398">
        <w:rPr>
          <w:b/>
          <w:bCs/>
        </w:rPr>
        <w:t>______</w:t>
      </w:r>
      <w:r w:rsidRPr="00066398">
        <w:t xml:space="preserve">, (у даљем тексту: </w:t>
      </w:r>
      <w:r w:rsidRPr="00066398">
        <w:rPr>
          <w:lang w:val="sr-Cyrl-CS"/>
        </w:rPr>
        <w:t>Продавац</w:t>
      </w:r>
      <w:r w:rsidRPr="00066398">
        <w:t>) кога заступа директор</w:t>
      </w:r>
      <w:r w:rsidRPr="00066398">
        <w:rPr>
          <w:lang w:val="sr-Cyrl-CS"/>
        </w:rPr>
        <w:t>____________________________________</w:t>
      </w:r>
      <w:r w:rsidRPr="00066398">
        <w:t>___</w:t>
      </w:r>
    </w:p>
    <w:p w:rsidR="007211E0" w:rsidRPr="00066398" w:rsidRDefault="007211E0" w:rsidP="008A762B">
      <w:pPr>
        <w:rPr>
          <w:bCs/>
          <w:lang w:val="sr-Cyrl-CS"/>
        </w:rPr>
      </w:pPr>
      <w:r w:rsidRPr="00066398">
        <w:t>ПИБ: ____________</w:t>
      </w:r>
      <w:proofErr w:type="gramStart"/>
      <w:r w:rsidRPr="00066398">
        <w:t>,МБ</w:t>
      </w:r>
      <w:proofErr w:type="gramEnd"/>
      <w:r w:rsidRPr="00066398">
        <w:t xml:space="preserve">: __________, број рачуна: </w:t>
      </w:r>
      <w:r w:rsidRPr="00066398">
        <w:rPr>
          <w:bCs/>
        </w:rPr>
        <w:t>_______________________________.</w:t>
      </w:r>
    </w:p>
    <w:p w:rsidR="007211E0" w:rsidRPr="00066398" w:rsidRDefault="007211E0" w:rsidP="008A762B">
      <w:pPr>
        <w:rPr>
          <w:bCs/>
          <w:lang w:val="sr-Cyrl-CS"/>
        </w:rPr>
      </w:pPr>
    </w:p>
    <w:p w:rsidR="007211E0" w:rsidRPr="00066398" w:rsidRDefault="007211E0" w:rsidP="008A762B">
      <w:pPr>
        <w:rPr>
          <w:b/>
          <w:bCs/>
          <w:lang w:val="sr-Cyrl-CS"/>
        </w:rPr>
      </w:pPr>
    </w:p>
    <w:p w:rsidR="007211E0" w:rsidRPr="00066398" w:rsidRDefault="007211E0" w:rsidP="008A762B">
      <w:pPr>
        <w:jc w:val="center"/>
        <w:rPr>
          <w:b/>
          <w:bCs/>
          <w:lang w:val="sr-Cyrl-CS"/>
        </w:rPr>
      </w:pPr>
      <w:r w:rsidRPr="00066398">
        <w:rPr>
          <w:b/>
          <w:bCs/>
          <w:lang w:val="sr-Cyrl-CS"/>
        </w:rPr>
        <w:t>Предмет уговора</w:t>
      </w:r>
    </w:p>
    <w:p w:rsidR="007211E0" w:rsidRPr="00066398" w:rsidRDefault="007211E0" w:rsidP="008A762B">
      <w:pPr>
        <w:rPr>
          <w:b/>
        </w:rPr>
      </w:pPr>
      <w:proofErr w:type="gramStart"/>
      <w:r w:rsidRPr="00066398">
        <w:rPr>
          <w:b/>
        </w:rPr>
        <w:t>Члан 1.</w:t>
      </w:r>
      <w:proofErr w:type="gramEnd"/>
    </w:p>
    <w:p w:rsidR="007211E0" w:rsidRPr="00066398" w:rsidRDefault="007211E0" w:rsidP="008A762B">
      <w:pPr>
        <w:rPr>
          <w:bCs/>
        </w:rPr>
      </w:pPr>
    </w:p>
    <w:p w:rsidR="007211E0" w:rsidRPr="00066398" w:rsidRDefault="007211E0" w:rsidP="008A762B">
      <w:pPr>
        <w:rPr>
          <w:lang w:val="sr-Cyrl-CS"/>
        </w:rPr>
      </w:pPr>
      <w:r w:rsidRPr="00066398">
        <w:rPr>
          <w:lang w:val="sr-Cyrl-CS"/>
        </w:rPr>
        <w:t xml:space="preserve">Овим уговором уговорне стране уређују права, обавезе и одговорности у погледу набавке услуга </w:t>
      </w:r>
      <w:r w:rsidRPr="00423D15">
        <w:rPr>
          <w:lang w:val="sr-Cyrl-CS"/>
        </w:rPr>
        <w:t>физичко</w:t>
      </w:r>
      <w:r w:rsidRPr="00066398">
        <w:rPr>
          <w:lang w:val="sr-Cyrl-CS"/>
        </w:rPr>
        <w:t>-техничког обезбеђења као и друга питања везана з</w:t>
      </w:r>
      <w:r>
        <w:rPr>
          <w:lang w:val="sr-Cyrl-CS"/>
        </w:rPr>
        <w:t>а реализацију овог уговора, по</w:t>
      </w:r>
      <w:r w:rsidRPr="00066398">
        <w:rPr>
          <w:lang w:val="sr-Cyrl-CS"/>
        </w:rPr>
        <w:t xml:space="preserve">законским прописима којима се уређују права и обавезе по основу пружања </w:t>
      </w:r>
      <w:r w:rsidRPr="00066398">
        <w:t>услуга физичко-техничког обезбеђења</w:t>
      </w:r>
      <w:r w:rsidRPr="00066398">
        <w:rPr>
          <w:lang w:val="sr-Cyrl-CS"/>
        </w:rPr>
        <w:t>.</w:t>
      </w:r>
    </w:p>
    <w:p w:rsidR="007211E0" w:rsidRPr="00042473" w:rsidRDefault="007211E0" w:rsidP="008A762B">
      <w:pPr>
        <w:rPr>
          <w:b/>
          <w:highlight w:val="yellow"/>
        </w:rPr>
      </w:pPr>
    </w:p>
    <w:p w:rsidR="007211E0" w:rsidRPr="00066398" w:rsidRDefault="007211E0" w:rsidP="008A762B">
      <w:pPr>
        <w:rPr>
          <w:b/>
        </w:rPr>
      </w:pPr>
      <w:proofErr w:type="gramStart"/>
      <w:r w:rsidRPr="00066398">
        <w:rPr>
          <w:b/>
        </w:rPr>
        <w:t xml:space="preserve">Члан </w:t>
      </w:r>
      <w:r w:rsidRPr="00066398">
        <w:rPr>
          <w:b/>
          <w:lang w:val="sr-Cyrl-CS"/>
        </w:rPr>
        <w:t>2</w:t>
      </w:r>
      <w:r w:rsidRPr="00066398">
        <w:rPr>
          <w:b/>
        </w:rPr>
        <w:t>.</w:t>
      </w:r>
      <w:proofErr w:type="gramEnd"/>
    </w:p>
    <w:p w:rsidR="007211E0" w:rsidRPr="00066398" w:rsidRDefault="007211E0" w:rsidP="008A762B">
      <w:pPr>
        <w:rPr>
          <w:b/>
        </w:rPr>
      </w:pPr>
    </w:p>
    <w:p w:rsidR="007211E0" w:rsidRPr="00066398" w:rsidRDefault="007211E0" w:rsidP="008A762B">
      <w:r w:rsidRPr="00066398">
        <w:t xml:space="preserve">Уговорне стране констатују да је </w:t>
      </w:r>
      <w:r w:rsidRPr="00066398">
        <w:rPr>
          <w:lang w:val="sr-Cyrl-CS"/>
        </w:rPr>
        <w:t xml:space="preserve">Купац </w:t>
      </w:r>
      <w:r w:rsidRPr="00066398">
        <w:t xml:space="preserve">на основу </w:t>
      </w:r>
      <w:r w:rsidRPr="00066398">
        <w:rPr>
          <w:lang w:val="sr-Cyrl-CS"/>
        </w:rPr>
        <w:t>п</w:t>
      </w:r>
      <w:r w:rsidRPr="00066398">
        <w:t xml:space="preserve">онуде </w:t>
      </w:r>
      <w:r w:rsidRPr="00066398">
        <w:rPr>
          <w:lang w:val="sr-Cyrl-CS"/>
        </w:rPr>
        <w:t xml:space="preserve">Продавца </w:t>
      </w:r>
      <w:r w:rsidRPr="00066398">
        <w:t>број ___</w:t>
      </w:r>
      <w:r w:rsidRPr="00066398">
        <w:rPr>
          <w:lang w:val="sr-Cyrl-CS"/>
        </w:rPr>
        <w:t>_______</w:t>
      </w:r>
      <w:r w:rsidRPr="00066398">
        <w:t xml:space="preserve">од __________ године и Одлуке о додели Уговора о јавној набавци мале вредности </w:t>
      </w:r>
      <w:r w:rsidRPr="00066398">
        <w:rPr>
          <w:lang w:val="sr-Latn-CS"/>
        </w:rPr>
        <w:t>број:</w:t>
      </w:r>
      <w:r w:rsidRPr="00066398">
        <w:t xml:space="preserve"> ______________ од </w:t>
      </w:r>
      <w:r w:rsidRPr="00066398">
        <w:rPr>
          <w:lang w:val="sr-Latn-CS"/>
        </w:rPr>
        <w:t xml:space="preserve">__________ године </w:t>
      </w:r>
      <w:r w:rsidRPr="00066398">
        <w:t xml:space="preserve">изабрао </w:t>
      </w:r>
      <w:r w:rsidRPr="00066398">
        <w:rPr>
          <w:lang w:val="sr-Cyrl-CS"/>
        </w:rPr>
        <w:t>Продавца</w:t>
      </w:r>
      <w:r w:rsidRPr="00066398">
        <w:t xml:space="preserve"> за набавку услуга физичко-техничког обезбеђења. </w:t>
      </w:r>
      <w:r w:rsidRPr="00066398">
        <w:rPr>
          <w:lang w:val="sr-Cyrl-CS"/>
        </w:rPr>
        <w:t xml:space="preserve">Техничке карактеристике, квалитет, количина, опис добара и место преузимања (Поглавље </w:t>
      </w:r>
      <w:r w:rsidRPr="00066398">
        <w:rPr>
          <w:lang w:val="sr-Latn-CS"/>
        </w:rPr>
        <w:t xml:space="preserve">III) </w:t>
      </w:r>
      <w:r w:rsidRPr="00066398">
        <w:rPr>
          <w:lang w:val="sr-Cyrl-CS"/>
        </w:rPr>
        <w:t xml:space="preserve">и </w:t>
      </w:r>
      <w:r w:rsidRPr="00066398">
        <w:t>Понуда</w:t>
      </w:r>
      <w:r w:rsidRPr="00066398">
        <w:rPr>
          <w:lang w:val="sr-Cyrl-CS"/>
        </w:rPr>
        <w:t xml:space="preserve"> (Поглавље </w:t>
      </w:r>
      <w:r w:rsidRPr="00066398">
        <w:rPr>
          <w:lang w:val="sr-Latn-CS"/>
        </w:rPr>
        <w:t>VI)</w:t>
      </w:r>
      <w:r>
        <w:rPr>
          <w:lang w:val="sr-Latn-CS"/>
        </w:rPr>
        <w:t>,</w:t>
      </w:r>
      <w:r>
        <w:t>с</w:t>
      </w:r>
      <w:r w:rsidRPr="00F97258">
        <w:t xml:space="preserve">пецификација објеката са уградјеним алармним системима, </w:t>
      </w:r>
      <w:r>
        <w:t xml:space="preserve">системима видео надзора, </w:t>
      </w:r>
      <w:r w:rsidRPr="00F97258">
        <w:t xml:space="preserve">адресама, контакт особама и контакт телефонима </w:t>
      </w:r>
      <w:r w:rsidRPr="00066398">
        <w:rPr>
          <w:lang w:val="sr-Cyrl-CS"/>
        </w:rPr>
        <w:t>чине</w:t>
      </w:r>
      <w:r w:rsidRPr="00066398">
        <w:t xml:space="preserve"> саставни део Уговора. </w:t>
      </w:r>
    </w:p>
    <w:p w:rsidR="007211E0" w:rsidRPr="00066398" w:rsidRDefault="007211E0" w:rsidP="008A762B">
      <w:r w:rsidRPr="00066398">
        <w:tab/>
      </w:r>
    </w:p>
    <w:p w:rsidR="007211E0" w:rsidRPr="00066398" w:rsidRDefault="007211E0" w:rsidP="008A762B">
      <w:pPr>
        <w:rPr>
          <w:b/>
        </w:rPr>
      </w:pPr>
      <w:proofErr w:type="gramStart"/>
      <w:r w:rsidRPr="00066398">
        <w:rPr>
          <w:b/>
        </w:rPr>
        <w:t xml:space="preserve">Члан </w:t>
      </w:r>
      <w:r w:rsidRPr="00066398">
        <w:rPr>
          <w:b/>
          <w:lang w:val="sr-Cyrl-CS"/>
        </w:rPr>
        <w:t>3</w:t>
      </w:r>
      <w:r w:rsidRPr="00066398">
        <w:rPr>
          <w:b/>
        </w:rPr>
        <w:t>.</w:t>
      </w:r>
      <w:proofErr w:type="gramEnd"/>
    </w:p>
    <w:p w:rsidR="007211E0" w:rsidRPr="00066398" w:rsidRDefault="007211E0" w:rsidP="008A762B">
      <w:pPr>
        <w:rPr>
          <w:b/>
        </w:rPr>
      </w:pPr>
    </w:p>
    <w:p w:rsidR="007211E0" w:rsidRPr="00066398" w:rsidRDefault="007211E0" w:rsidP="008A762B">
      <w:pPr>
        <w:rPr>
          <w:lang w:val="sr-Cyrl-CS"/>
        </w:rPr>
      </w:pPr>
      <w:proofErr w:type="gramStart"/>
      <w:r w:rsidRPr="00066398">
        <w:t>Уговорен</w:t>
      </w:r>
      <w:r w:rsidRPr="00066398">
        <w:rPr>
          <w:lang w:val="sr-Cyrl-CS"/>
        </w:rPr>
        <w:t xml:space="preserve">аукупна вредност </w:t>
      </w:r>
      <w:r w:rsidRPr="00066398">
        <w:t xml:space="preserve">износи ________________ динара </w:t>
      </w:r>
      <w:r w:rsidRPr="00066398">
        <w:rPr>
          <w:lang w:val="sr-Cyrl-CS"/>
        </w:rPr>
        <w:t>без Пдв-а, односно ___________ са ПДВ-ом.</w:t>
      </w:r>
      <w:proofErr w:type="gramEnd"/>
    </w:p>
    <w:p w:rsidR="007211E0" w:rsidRPr="00042473" w:rsidRDefault="007211E0" w:rsidP="008A762B">
      <w:pPr>
        <w:rPr>
          <w:highlight w:val="yellow"/>
          <w:lang w:val="sr-Cyrl-CS"/>
        </w:rPr>
      </w:pPr>
    </w:p>
    <w:p w:rsidR="007211E0" w:rsidRPr="00066398" w:rsidRDefault="007211E0" w:rsidP="00F97258">
      <w:pPr>
        <w:rPr>
          <w:b/>
        </w:rPr>
      </w:pPr>
      <w:proofErr w:type="gramStart"/>
      <w:r w:rsidRPr="00066398">
        <w:rPr>
          <w:b/>
        </w:rPr>
        <w:t xml:space="preserve">Члан </w:t>
      </w:r>
      <w:r>
        <w:rPr>
          <w:b/>
          <w:lang w:val="sr-Cyrl-CS"/>
        </w:rPr>
        <w:t>4</w:t>
      </w:r>
      <w:r w:rsidRPr="00066398">
        <w:rPr>
          <w:b/>
        </w:rPr>
        <w:t>.</w:t>
      </w:r>
      <w:proofErr w:type="gramEnd"/>
    </w:p>
    <w:p w:rsidR="007211E0" w:rsidRPr="00F97258" w:rsidRDefault="007211E0" w:rsidP="00F97258">
      <w:proofErr w:type="gramStart"/>
      <w:r w:rsidRPr="00F97258">
        <w:t>Давалац услуга се обавезује да програмира алармни систем и да га повеже на мониторинг центар, као и да обучи Корисника услуга да правилно користи алармни систем.</w:t>
      </w:r>
      <w:proofErr w:type="gramEnd"/>
    </w:p>
    <w:p w:rsidR="007211E0" w:rsidRPr="00F97258" w:rsidRDefault="007211E0" w:rsidP="00F97258"/>
    <w:p w:rsidR="007211E0" w:rsidRPr="00066398" w:rsidRDefault="007211E0" w:rsidP="00F97258">
      <w:pPr>
        <w:rPr>
          <w:b/>
        </w:rPr>
      </w:pPr>
      <w:proofErr w:type="gramStart"/>
      <w:r w:rsidRPr="00066398">
        <w:rPr>
          <w:b/>
        </w:rPr>
        <w:t xml:space="preserve">Члан </w:t>
      </w:r>
      <w:r>
        <w:rPr>
          <w:b/>
          <w:lang w:val="sr-Cyrl-CS"/>
        </w:rPr>
        <w:t>5</w:t>
      </w:r>
      <w:r w:rsidRPr="00066398">
        <w:rPr>
          <w:b/>
        </w:rPr>
        <w:t>.</w:t>
      </w:r>
      <w:proofErr w:type="gramEnd"/>
    </w:p>
    <w:p w:rsidR="007211E0" w:rsidRPr="00F97258" w:rsidRDefault="007211E0" w:rsidP="00F97258">
      <w:r w:rsidRPr="00F97258">
        <w:t>Давалац услуга се обавезује да обезбеди непрекидно праћење рада алармног система током 24 часа дневн</w:t>
      </w:r>
      <w:r>
        <w:t xml:space="preserve">о, превентивне обиласке објеката и евиденцију истих и интервенцију мобилних тимова у алармним ситуацијамаза време трајања овог Уговора, </w:t>
      </w:r>
      <w:r>
        <w:lastRenderedPageBreak/>
        <w:t xml:space="preserve">а сходно </w:t>
      </w:r>
      <w:r>
        <w:rPr>
          <w:lang w:val="sr-Cyrl-CS"/>
        </w:rPr>
        <w:t>т</w:t>
      </w:r>
      <w:r w:rsidRPr="00066398">
        <w:rPr>
          <w:lang w:val="sr-Cyrl-CS"/>
        </w:rPr>
        <w:t>ехничк</w:t>
      </w:r>
      <w:r>
        <w:rPr>
          <w:lang w:val="sr-Cyrl-CS"/>
        </w:rPr>
        <w:t>им</w:t>
      </w:r>
      <w:r w:rsidRPr="00066398">
        <w:rPr>
          <w:lang w:val="sr-Cyrl-CS"/>
        </w:rPr>
        <w:t xml:space="preserve"> карактеристик</w:t>
      </w:r>
      <w:r>
        <w:rPr>
          <w:lang w:val="sr-Cyrl-CS"/>
        </w:rPr>
        <w:t>ама</w:t>
      </w:r>
      <w:r w:rsidRPr="00066398">
        <w:rPr>
          <w:lang w:val="sr-Cyrl-CS"/>
        </w:rPr>
        <w:t>, квалитет</w:t>
      </w:r>
      <w:r>
        <w:rPr>
          <w:lang w:val="sr-Cyrl-CS"/>
        </w:rPr>
        <w:t>у, количини</w:t>
      </w:r>
      <w:r w:rsidRPr="00066398">
        <w:rPr>
          <w:lang w:val="sr-Cyrl-CS"/>
        </w:rPr>
        <w:t>, опис</w:t>
      </w:r>
      <w:r>
        <w:rPr>
          <w:lang w:val="sr-Cyrl-CS"/>
        </w:rPr>
        <w:t>у добара и месту</w:t>
      </w:r>
      <w:r w:rsidRPr="00066398">
        <w:rPr>
          <w:lang w:val="sr-Cyrl-CS"/>
        </w:rPr>
        <w:t xml:space="preserve"> преузимања (Поглавље </w:t>
      </w:r>
      <w:r w:rsidRPr="00066398">
        <w:rPr>
          <w:lang w:val="sr-Latn-CS"/>
        </w:rPr>
        <w:t xml:space="preserve">III) </w:t>
      </w:r>
      <w:r w:rsidRPr="00066398">
        <w:rPr>
          <w:lang w:val="sr-Cyrl-CS"/>
        </w:rPr>
        <w:t xml:space="preserve">и </w:t>
      </w:r>
      <w:r w:rsidRPr="00066398">
        <w:t>Понуд</w:t>
      </w:r>
      <w:r>
        <w:t>и</w:t>
      </w:r>
      <w:r w:rsidRPr="00066398">
        <w:rPr>
          <w:lang w:val="sr-Cyrl-CS"/>
        </w:rPr>
        <w:t xml:space="preserve"> (Поглавље </w:t>
      </w:r>
      <w:r w:rsidRPr="00066398">
        <w:rPr>
          <w:lang w:val="sr-Latn-CS"/>
        </w:rPr>
        <w:t>VI)</w:t>
      </w:r>
      <w:r>
        <w:t>.</w:t>
      </w:r>
    </w:p>
    <w:p w:rsidR="007211E0" w:rsidRPr="00F97258" w:rsidRDefault="007211E0" w:rsidP="00F97258">
      <w:r w:rsidRPr="00F97258">
        <w:tab/>
      </w:r>
      <w:r w:rsidRPr="00F97258">
        <w:tab/>
      </w:r>
      <w:r w:rsidRPr="00F97258">
        <w:tab/>
      </w:r>
      <w:r w:rsidRPr="00F97258">
        <w:tab/>
      </w:r>
      <w:r w:rsidRPr="00F97258">
        <w:tab/>
      </w:r>
      <w:r w:rsidRPr="00F97258">
        <w:tab/>
      </w:r>
      <w:r w:rsidRPr="00F97258">
        <w:tab/>
      </w:r>
      <w:r w:rsidRPr="00F97258">
        <w:tab/>
      </w:r>
      <w:r w:rsidRPr="00F97258">
        <w:tab/>
      </w:r>
      <w:r w:rsidRPr="00F97258">
        <w:tab/>
      </w:r>
    </w:p>
    <w:p w:rsidR="007211E0" w:rsidRPr="00066398" w:rsidRDefault="007211E0" w:rsidP="00F74EF7">
      <w:pPr>
        <w:rPr>
          <w:b/>
        </w:rPr>
      </w:pPr>
      <w:proofErr w:type="gramStart"/>
      <w:r w:rsidRPr="00066398">
        <w:rPr>
          <w:b/>
        </w:rPr>
        <w:t xml:space="preserve">Члан </w:t>
      </w:r>
      <w:r>
        <w:rPr>
          <w:b/>
        </w:rPr>
        <w:t>6</w:t>
      </w:r>
      <w:r w:rsidRPr="00066398">
        <w:rPr>
          <w:b/>
        </w:rPr>
        <w:t>.</w:t>
      </w:r>
      <w:proofErr w:type="gramEnd"/>
    </w:p>
    <w:p w:rsidR="007211E0" w:rsidRPr="00F97258" w:rsidRDefault="007211E0" w:rsidP="00F97258">
      <w:r w:rsidRPr="00F97258">
        <w:t>.</w:t>
      </w:r>
    </w:p>
    <w:p w:rsidR="007211E0" w:rsidRDefault="007211E0" w:rsidP="00F74EF7">
      <w:pPr>
        <w:pStyle w:val="Pasussalistom1"/>
        <w:numPr>
          <w:ilvl w:val="0"/>
          <w:numId w:val="16"/>
        </w:numPr>
      </w:pPr>
      <w:r w:rsidRPr="00F74EF7">
        <w:t>Давалац услуга се обавезује да у случају активирања алармног система ОДМАХ обавести о томе:</w:t>
      </w:r>
    </w:p>
    <w:p w:rsidR="007211E0" w:rsidRDefault="007211E0" w:rsidP="00F74EF7">
      <w:pPr>
        <w:rPr>
          <w:lang w:val="sr-Cyrl-RS"/>
        </w:rPr>
      </w:pPr>
      <w:r w:rsidRPr="00F97258">
        <w:t>(</w:t>
      </w:r>
      <w:proofErr w:type="gramStart"/>
      <w:r w:rsidRPr="00F97258">
        <w:t>попуњава</w:t>
      </w:r>
      <w:proofErr w:type="gramEnd"/>
      <w:r w:rsidRPr="00F97258">
        <w:t xml:space="preserve"> Наруцилац)</w:t>
      </w:r>
    </w:p>
    <w:p w:rsidR="00AC5487" w:rsidRPr="00AC5487" w:rsidRDefault="00AC5487" w:rsidP="00F74EF7">
      <w:pPr>
        <w:rPr>
          <w:lang w:val="sr-Cyrl-R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5"/>
        <w:gridCol w:w="3568"/>
        <w:gridCol w:w="1763"/>
      </w:tblGrid>
      <w:tr w:rsidR="007211E0"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7211E0" w:rsidRPr="00AC5487" w:rsidRDefault="00AC5487" w:rsidP="00AC5487">
            <w:pPr>
              <w:jc w:val="center"/>
              <w:rPr>
                <w:sz w:val="22"/>
                <w:szCs w:val="22"/>
                <w:lang w:val="sr-Cyrl-RS"/>
              </w:rPr>
            </w:pPr>
            <w:r>
              <w:rPr>
                <w:sz w:val="22"/>
                <w:szCs w:val="22"/>
                <w:lang w:val="sr-Cyrl-RS"/>
              </w:rPr>
              <w:t>Апотека</w:t>
            </w:r>
          </w:p>
        </w:tc>
        <w:tc>
          <w:tcPr>
            <w:tcW w:w="3568"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C5487">
            <w:pPr>
              <w:jc w:val="center"/>
              <w:rPr>
                <w:sz w:val="22"/>
                <w:szCs w:val="22"/>
              </w:rPr>
            </w:pPr>
            <w:r w:rsidRPr="00A14CD5">
              <w:rPr>
                <w:sz w:val="22"/>
                <w:szCs w:val="22"/>
              </w:rPr>
              <w:t>Име и презиме</w:t>
            </w:r>
          </w:p>
        </w:tc>
        <w:tc>
          <w:tcPr>
            <w:tcW w:w="1763" w:type="dxa"/>
            <w:tcBorders>
              <w:top w:val="single" w:sz="4" w:space="0" w:color="auto"/>
              <w:left w:val="single" w:sz="4" w:space="0" w:color="auto"/>
              <w:bottom w:val="single" w:sz="4" w:space="0" w:color="auto"/>
              <w:right w:val="single" w:sz="4" w:space="0" w:color="auto"/>
            </w:tcBorders>
            <w:vAlign w:val="center"/>
          </w:tcPr>
          <w:p w:rsidR="007211E0" w:rsidRPr="00A14CD5" w:rsidRDefault="007211E0" w:rsidP="00AC5487">
            <w:pPr>
              <w:jc w:val="center"/>
              <w:rPr>
                <w:sz w:val="22"/>
                <w:szCs w:val="22"/>
              </w:rPr>
            </w:pPr>
            <w:r w:rsidRPr="00A14CD5">
              <w:rPr>
                <w:sz w:val="22"/>
                <w:szCs w:val="22"/>
              </w:rPr>
              <w:t>Број телефона</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1. Мaj</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Ана Љубић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064/145-00-25</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ind w:right="-85"/>
              <w:jc w:val="center"/>
            </w:pPr>
            <w:r w:rsidRPr="00B0028B">
              <w:t>29. Новембар</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Снежана Вујовић - Зорић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064/899-55-37</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Шумадија</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Валентина Лукић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064/899-55-08</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Бубањ</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Јелена Чолић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064/11-977-83</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Палилула</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Јелена Кандић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064/899-55-85</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Авала</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Снежана Мијаиловић - Беговић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064/899-55-62</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Станово</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Јасна Урошевић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064/33-00-459</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21. Октобар</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Jeлена Милошевић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064/899-55-59</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Топола</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Милијанка Станојевић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064/899-55-39</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Баточина</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Гордана Милић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065/898-31-59</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Рача</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Вера Пантовић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065/855-57-56</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Кнић</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Марија Поповић - Миленковић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064/293-72-30</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Наталинци</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Ненад Обрадовић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064/286-91-17</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Страгари</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Наташа Јанићијевић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064/899-57-39</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Гружа</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Данијела Алексић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064/899-56-90</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Чумић</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Снежана Дугалић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064/899-56-89</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Бресница</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Mилица Филиповић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064/899-55-46</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Застава</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Емина Пита - Брзаковић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064/899-55-27</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Баре</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Срђан Раковић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064/576-50-20</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Колонија</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Неда Јанковић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064/358-20-30</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Здравље</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Борис Милошевић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064/899-56-97</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Лапово</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Горица Нежић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064/899-56-18</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Топоница</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Драгана Стојковић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064/899-56-36</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Pr="00B0028B" w:rsidRDefault="00AC5487" w:rsidP="00AC5487">
            <w:pPr>
              <w:jc w:val="center"/>
            </w:pPr>
            <w:r w:rsidRPr="00B0028B">
              <w:t>Ердоглија</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Pr="00C5091E" w:rsidRDefault="00AC5487" w:rsidP="00AC5487">
            <w:pPr>
              <w:jc w:val="center"/>
            </w:pPr>
            <w:r w:rsidRPr="00C5091E">
              <w:t>Maријана Лукић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Pr="00A158E2" w:rsidRDefault="00AC5487" w:rsidP="00AC5487">
            <w:pPr>
              <w:jc w:val="center"/>
            </w:pPr>
            <w:r w:rsidRPr="00A158E2">
              <w:t>064/26-13-026</w:t>
            </w:r>
          </w:p>
        </w:tc>
      </w:tr>
      <w:tr w:rsidR="00AC5487" w:rsidTr="00AC5487">
        <w:trPr>
          <w:jc w:val="center"/>
        </w:trPr>
        <w:tc>
          <w:tcPr>
            <w:tcW w:w="1625" w:type="dxa"/>
            <w:tcBorders>
              <w:top w:val="single" w:sz="4" w:space="0" w:color="auto"/>
              <w:left w:val="single" w:sz="4" w:space="0" w:color="auto"/>
              <w:bottom w:val="single" w:sz="4" w:space="0" w:color="auto"/>
              <w:right w:val="single" w:sz="4" w:space="0" w:color="auto"/>
            </w:tcBorders>
            <w:vAlign w:val="center"/>
          </w:tcPr>
          <w:p w:rsidR="00AC5487" w:rsidRDefault="00AC5487" w:rsidP="00AC5487">
            <w:pPr>
              <w:jc w:val="center"/>
            </w:pPr>
            <w:r w:rsidRPr="00B0028B">
              <w:t>Угљаревац</w:t>
            </w:r>
          </w:p>
        </w:tc>
        <w:tc>
          <w:tcPr>
            <w:tcW w:w="3568" w:type="dxa"/>
            <w:tcBorders>
              <w:top w:val="single" w:sz="4" w:space="0" w:color="auto"/>
              <w:left w:val="single" w:sz="4" w:space="0" w:color="auto"/>
              <w:bottom w:val="single" w:sz="4" w:space="0" w:color="auto"/>
              <w:right w:val="single" w:sz="4" w:space="0" w:color="auto"/>
            </w:tcBorders>
            <w:vAlign w:val="center"/>
          </w:tcPr>
          <w:p w:rsidR="00AC5487" w:rsidRDefault="00AC5487" w:rsidP="00AC5487">
            <w:pPr>
              <w:jc w:val="center"/>
            </w:pPr>
            <w:r w:rsidRPr="00C5091E">
              <w:t>Весна Деспотовић</w:t>
            </w:r>
          </w:p>
        </w:tc>
        <w:tc>
          <w:tcPr>
            <w:tcW w:w="1763" w:type="dxa"/>
            <w:tcBorders>
              <w:top w:val="single" w:sz="4" w:space="0" w:color="auto"/>
              <w:left w:val="single" w:sz="4" w:space="0" w:color="auto"/>
              <w:bottom w:val="single" w:sz="4" w:space="0" w:color="auto"/>
              <w:right w:val="single" w:sz="4" w:space="0" w:color="auto"/>
            </w:tcBorders>
            <w:vAlign w:val="center"/>
          </w:tcPr>
          <w:p w:rsidR="00AC5487" w:rsidRDefault="00AC5487" w:rsidP="00AC5487">
            <w:pPr>
              <w:jc w:val="center"/>
            </w:pPr>
            <w:r w:rsidRPr="00A158E2">
              <w:t>065/364-1616</w:t>
            </w:r>
          </w:p>
        </w:tc>
      </w:tr>
    </w:tbl>
    <w:p w:rsidR="007211E0" w:rsidRPr="00F97258" w:rsidRDefault="007211E0" w:rsidP="00F97258">
      <w:r w:rsidRPr="00F97258">
        <w:tab/>
      </w:r>
      <w:r w:rsidRPr="00F97258">
        <w:tab/>
      </w:r>
    </w:p>
    <w:p w:rsidR="007211E0" w:rsidRPr="00F97258" w:rsidRDefault="007211E0" w:rsidP="00F97258">
      <w:r w:rsidRPr="00F97258">
        <w:tab/>
      </w:r>
    </w:p>
    <w:p w:rsidR="007211E0" w:rsidRPr="00F74EF7" w:rsidRDefault="007211E0" w:rsidP="00F74EF7">
      <w:pPr>
        <w:pStyle w:val="Pasussalistom1"/>
        <w:numPr>
          <w:ilvl w:val="0"/>
          <w:numId w:val="16"/>
        </w:numPr>
      </w:pPr>
      <w:r w:rsidRPr="00F74EF7">
        <w:t xml:space="preserve"> Корисник услуга је у обавези да приложи тачне и ажурне податке у Члану </w:t>
      </w:r>
      <w:r>
        <w:t>6</w:t>
      </w:r>
      <w:r w:rsidRPr="00F74EF7">
        <w:t xml:space="preserve">. </w:t>
      </w:r>
      <w:proofErr w:type="gramStart"/>
      <w:r w:rsidRPr="00F74EF7">
        <w:t>став</w:t>
      </w:r>
      <w:proofErr w:type="gramEnd"/>
      <w:r w:rsidRPr="00F74EF7">
        <w:t xml:space="preserve"> 1. </w:t>
      </w:r>
      <w:proofErr w:type="gramStart"/>
      <w:r w:rsidRPr="00F74EF7">
        <w:t>овог</w:t>
      </w:r>
      <w:proofErr w:type="gramEnd"/>
      <w:r w:rsidRPr="00F74EF7">
        <w:t xml:space="preserve"> Уговора, као и да у случају промене бројева телефона, редоследа или лица за обавештавање, достави Даваоцу услуга у писаном облику одговарајуће промене радним даном од 9,00 до 17,00 </w:t>
      </w:r>
      <w:r>
        <w:t>часова</w:t>
      </w:r>
      <w:r w:rsidRPr="00F74EF7">
        <w:t xml:space="preserve"> на бројеве телефона : _____________; Корисник услуга може од Даваоца услуга затражити образац у који ће унети промене. Потписан и оверен образац Корисник услуга ће доставити Даваоцу услуга. Сматрамо да је до промене дошло тек када Корисник услуга Даваоцу услуга достави исправно попуњен образац, или допис у слободној форми потписан од стране Корисника услуга.</w:t>
      </w:r>
    </w:p>
    <w:p w:rsidR="007211E0" w:rsidRPr="00F97258" w:rsidRDefault="007211E0" w:rsidP="00F97258"/>
    <w:p w:rsidR="007211E0" w:rsidRDefault="007211E0" w:rsidP="00F97258">
      <w:pPr>
        <w:rPr>
          <w:lang w:val="sr-Cyrl-RS"/>
        </w:rPr>
      </w:pPr>
    </w:p>
    <w:p w:rsidR="00AC5487" w:rsidRPr="00AC5487" w:rsidRDefault="00AC5487" w:rsidP="00F97258">
      <w:pPr>
        <w:rPr>
          <w:lang w:val="sr-Cyrl-RS"/>
        </w:rPr>
      </w:pPr>
    </w:p>
    <w:p w:rsidR="007211E0" w:rsidRPr="00066398" w:rsidRDefault="007211E0" w:rsidP="00223D2F">
      <w:pPr>
        <w:rPr>
          <w:b/>
        </w:rPr>
      </w:pPr>
      <w:proofErr w:type="gramStart"/>
      <w:r w:rsidRPr="00066398">
        <w:rPr>
          <w:b/>
        </w:rPr>
        <w:lastRenderedPageBreak/>
        <w:t xml:space="preserve">Члан </w:t>
      </w:r>
      <w:r>
        <w:rPr>
          <w:b/>
        </w:rPr>
        <w:t>7</w:t>
      </w:r>
      <w:r w:rsidRPr="00066398">
        <w:rPr>
          <w:b/>
        </w:rPr>
        <w:t>.</w:t>
      </w:r>
      <w:proofErr w:type="gramEnd"/>
    </w:p>
    <w:p w:rsidR="007211E0" w:rsidRPr="00F97258" w:rsidRDefault="007211E0" w:rsidP="00F97258">
      <w:r w:rsidRPr="00F97258">
        <w:t xml:space="preserve">1. У случају активирања једног сензора – једанпут – сматра се да је узбуна лажна. </w:t>
      </w:r>
      <w:proofErr w:type="gramStart"/>
      <w:r w:rsidRPr="00F97258">
        <w:t>У том случају Давалац услуга НЕЋЕ обавестити Корисника услуга.</w:t>
      </w:r>
      <w:proofErr w:type="gramEnd"/>
    </w:p>
    <w:p w:rsidR="007211E0" w:rsidRDefault="007211E0" w:rsidP="00F97258">
      <w:r w:rsidRPr="00F97258">
        <w:t xml:space="preserve">2. У случају да се исти сензор активира најмање још једном или да се активира неки други сензор – сматраће се да је дошло до неовлашћеног уласка у штићени простор. </w:t>
      </w:r>
      <w:proofErr w:type="gramStart"/>
      <w:r w:rsidRPr="00F97258">
        <w:t xml:space="preserve">У том случају Давалац услуга је у обавези да обавести лица из Члана </w:t>
      </w:r>
      <w:r>
        <w:t>6</w:t>
      </w:r>
      <w:r w:rsidRPr="00F97258">
        <w:t>.став 1.</w:t>
      </w:r>
      <w:proofErr w:type="gramEnd"/>
      <w:r w:rsidRPr="00F97258">
        <w:t xml:space="preserve"> </w:t>
      </w:r>
      <w:proofErr w:type="gramStart"/>
      <w:r w:rsidRPr="00F97258">
        <w:t>овог</w:t>
      </w:r>
      <w:proofErr w:type="gramEnd"/>
      <w:r w:rsidRPr="00F97258">
        <w:t xml:space="preserve"> уговора, поштујући редослед од 1.</w:t>
      </w:r>
      <w:r>
        <w:t>,</w:t>
      </w:r>
      <w:r w:rsidRPr="00F97258">
        <w:t xml:space="preserve"> 2</w:t>
      </w:r>
      <w:r>
        <w:t xml:space="preserve">., 3… </w:t>
      </w:r>
    </w:p>
    <w:p w:rsidR="007211E0" w:rsidRPr="00F97258" w:rsidRDefault="007211E0" w:rsidP="00F97258">
      <w:proofErr w:type="gramStart"/>
      <w:r w:rsidRPr="00F97258">
        <w:t>3.Давалац услуга се обавезује да ће у случају активирања алармног система одмах упутити на лице места своју мобилну екипу која ће обезбедити место догађаја до доласка овлашћених лица од стране корисника или поступити по налогу корисника, а у складу са Законом и правилом рада Службе обезбеђења.</w:t>
      </w:r>
      <w:proofErr w:type="gramEnd"/>
    </w:p>
    <w:p w:rsidR="007211E0" w:rsidRPr="00F97258" w:rsidRDefault="007211E0" w:rsidP="00F97258">
      <w:r w:rsidRPr="00F97258">
        <w:t xml:space="preserve">4. Корисник услуга је у обавези да обучи лица која наведе у Члану </w:t>
      </w:r>
      <w:r>
        <w:t>6</w:t>
      </w:r>
      <w:r w:rsidRPr="00F97258">
        <w:t xml:space="preserve">. </w:t>
      </w:r>
      <w:proofErr w:type="gramStart"/>
      <w:r w:rsidRPr="00F97258">
        <w:t>став</w:t>
      </w:r>
      <w:proofErr w:type="gramEnd"/>
      <w:r w:rsidRPr="00F97258">
        <w:t xml:space="preserve"> 1. </w:t>
      </w:r>
      <w:proofErr w:type="gramStart"/>
      <w:r w:rsidRPr="00F97258">
        <w:t>овог</w:t>
      </w:r>
      <w:proofErr w:type="gramEnd"/>
      <w:r w:rsidRPr="00F97258">
        <w:t xml:space="preserve"> Уговора да буду спремна да реагују након обавештења. </w:t>
      </w:r>
      <w:proofErr w:type="gramStart"/>
      <w:r w:rsidRPr="00F97258">
        <w:t xml:space="preserve">У случају да лице које је Корисник навео у Уговору одбије да преузме одговорност, Давалац услуга ће наставити са обавештавањем лица из Члана </w:t>
      </w:r>
      <w:r>
        <w:t>6</w:t>
      </w:r>
      <w:r w:rsidRPr="00F97258">
        <w:t>.став 1.</w:t>
      </w:r>
      <w:proofErr w:type="gramEnd"/>
    </w:p>
    <w:p w:rsidR="007211E0" w:rsidRPr="00F97258" w:rsidRDefault="007211E0" w:rsidP="00F97258">
      <w:r w:rsidRPr="00F97258">
        <w:tab/>
      </w:r>
      <w:r w:rsidRPr="00F97258">
        <w:tab/>
      </w:r>
      <w:r w:rsidRPr="00F97258">
        <w:tab/>
      </w:r>
      <w:r w:rsidRPr="00F97258">
        <w:tab/>
      </w:r>
      <w:r w:rsidRPr="00F97258">
        <w:tab/>
      </w:r>
      <w:r w:rsidRPr="00F97258">
        <w:tab/>
      </w:r>
    </w:p>
    <w:p w:rsidR="007211E0" w:rsidRPr="00066398" w:rsidRDefault="007211E0" w:rsidP="00223D2F">
      <w:pPr>
        <w:rPr>
          <w:b/>
        </w:rPr>
      </w:pPr>
      <w:proofErr w:type="gramStart"/>
      <w:r w:rsidRPr="00066398">
        <w:rPr>
          <w:b/>
        </w:rPr>
        <w:t xml:space="preserve">Члан </w:t>
      </w:r>
      <w:r>
        <w:rPr>
          <w:b/>
        </w:rPr>
        <w:t>8</w:t>
      </w:r>
      <w:r w:rsidRPr="00066398">
        <w:rPr>
          <w:b/>
        </w:rPr>
        <w:t>.</w:t>
      </w:r>
      <w:proofErr w:type="gramEnd"/>
    </w:p>
    <w:p w:rsidR="007211E0" w:rsidRPr="00F97258" w:rsidRDefault="007211E0" w:rsidP="00F97258">
      <w:r w:rsidRPr="00F97258">
        <w:t xml:space="preserve">1. Давалац услуга се обавезује да у случају сигнализирања квара алармног система упути на лице места своју техничку екипу ради отклањања узрока квара најдуже у року од </w:t>
      </w:r>
      <w:r>
        <w:t>1</w:t>
      </w:r>
      <w:r w:rsidRPr="00F97258">
        <w:t xml:space="preserve"> радн</w:t>
      </w:r>
      <w:r>
        <w:t>и</w:t>
      </w:r>
      <w:r w:rsidRPr="00F97258">
        <w:t xml:space="preserve"> дан. Корисник услуга се обавезује да на телефоне __________________, радним даном од 9</w:t>
      </w:r>
      <w:proofErr w:type="gramStart"/>
      <w:r w:rsidRPr="00F97258">
        <w:t>,00</w:t>
      </w:r>
      <w:proofErr w:type="gramEnd"/>
      <w:r w:rsidRPr="00F97258">
        <w:t xml:space="preserve"> до 17,00 </w:t>
      </w:r>
      <w:r>
        <w:t>часова</w:t>
      </w:r>
      <w:r w:rsidRPr="00F97258">
        <w:t>, пријави евентуалне кварове на алармном систему.</w:t>
      </w:r>
    </w:p>
    <w:p w:rsidR="007211E0" w:rsidRPr="00F97258" w:rsidRDefault="007211E0" w:rsidP="00F97258">
      <w:r w:rsidRPr="00F97258">
        <w:t xml:space="preserve">3. У случају да Давалац услуга у року од </w:t>
      </w:r>
      <w:r>
        <w:t>1</w:t>
      </w:r>
      <w:r w:rsidRPr="00F97258">
        <w:t xml:space="preserve"> радн</w:t>
      </w:r>
      <w:r>
        <w:t>и</w:t>
      </w:r>
      <w:r w:rsidRPr="00F97258">
        <w:t xml:space="preserve"> дан не отклони квар, рачун за следећи месец се умањује за 10% по календарском дану закашњења, рачунајући од </w:t>
      </w:r>
      <w:r>
        <w:t>првог</w:t>
      </w:r>
      <w:r w:rsidRPr="00F97258">
        <w:t xml:space="preserve"> дана.</w:t>
      </w:r>
    </w:p>
    <w:p w:rsidR="007211E0" w:rsidRPr="00F97258" w:rsidRDefault="007211E0" w:rsidP="00F97258">
      <w:r w:rsidRPr="00F97258">
        <w:t>4. Корисник услуга се обавезује да техничкој екипи даваоца услуга након њеног легитимисања омогући улазак у заштићене некретнине ради контроле рада инсталације и монтиране опреме.</w:t>
      </w:r>
    </w:p>
    <w:p w:rsidR="007211E0" w:rsidRPr="00F97258" w:rsidRDefault="007211E0" w:rsidP="00F97258"/>
    <w:p w:rsidR="007211E0" w:rsidRPr="00066398" w:rsidRDefault="007211E0" w:rsidP="00986C82">
      <w:pPr>
        <w:rPr>
          <w:b/>
        </w:rPr>
      </w:pPr>
      <w:proofErr w:type="gramStart"/>
      <w:r w:rsidRPr="00066398">
        <w:rPr>
          <w:b/>
        </w:rPr>
        <w:t xml:space="preserve">Члан </w:t>
      </w:r>
      <w:r>
        <w:rPr>
          <w:b/>
        </w:rPr>
        <w:t>9</w:t>
      </w:r>
      <w:r w:rsidRPr="00066398">
        <w:rPr>
          <w:b/>
        </w:rPr>
        <w:t>.</w:t>
      </w:r>
      <w:proofErr w:type="gramEnd"/>
    </w:p>
    <w:p w:rsidR="007211E0" w:rsidRPr="00F97258" w:rsidRDefault="007211E0" w:rsidP="00F97258">
      <w:r w:rsidRPr="00F97258">
        <w:t xml:space="preserve">Давалац услуга даје гаранцију и обезбеђује бесплатан сервис за уграђену </w:t>
      </w:r>
      <w:r>
        <w:t xml:space="preserve">и постојећу </w:t>
      </w:r>
      <w:r w:rsidRPr="00F97258">
        <w:t>опрему за заштиту некретнина за време трајања овог Уговора, под условом да се Корисник услуга придржава упутства о коришћењу опреме датог од стране Даваоца услуга.У случају квара или штете настале на алармном систему услед неправилног руковања од стране Корисника услуга, неовлашћених лица или механичких оштећења на истом, трошкове поправке сносиће Корисник услуга.</w:t>
      </w:r>
    </w:p>
    <w:p w:rsidR="007211E0" w:rsidRPr="00F97258" w:rsidRDefault="007211E0" w:rsidP="00F97258"/>
    <w:p w:rsidR="007211E0" w:rsidRPr="00066398" w:rsidRDefault="007211E0" w:rsidP="00C43206">
      <w:pPr>
        <w:rPr>
          <w:b/>
        </w:rPr>
      </w:pPr>
      <w:proofErr w:type="gramStart"/>
      <w:r w:rsidRPr="00066398">
        <w:rPr>
          <w:b/>
        </w:rPr>
        <w:t xml:space="preserve">Члан </w:t>
      </w:r>
      <w:r>
        <w:rPr>
          <w:b/>
        </w:rPr>
        <w:t>10</w:t>
      </w:r>
      <w:r w:rsidRPr="00066398">
        <w:rPr>
          <w:b/>
        </w:rPr>
        <w:t>.</w:t>
      </w:r>
      <w:proofErr w:type="gramEnd"/>
    </w:p>
    <w:p w:rsidR="007211E0" w:rsidRPr="00F97258" w:rsidRDefault="007211E0" w:rsidP="00F97258">
      <w:proofErr w:type="gramStart"/>
      <w:r w:rsidRPr="00F97258">
        <w:t xml:space="preserve">Овај Уговор ступа на снагу даном потписивања обе уговорне стране и важи до </w:t>
      </w:r>
      <w:r w:rsidR="00AC5487">
        <w:rPr>
          <w:lang w:val="sr-Cyrl-RS"/>
        </w:rPr>
        <w:t>31.03.2016</w:t>
      </w:r>
      <w:r w:rsidRPr="00F97258">
        <w:t>.</w:t>
      </w:r>
      <w:proofErr w:type="gramEnd"/>
      <w:r w:rsidR="00AC5487">
        <w:rPr>
          <w:lang w:val="sr-Cyrl-RS"/>
        </w:rPr>
        <w:t xml:space="preserve"> </w:t>
      </w:r>
      <w:proofErr w:type="gramStart"/>
      <w:r w:rsidRPr="00F97258">
        <w:t>год</w:t>
      </w:r>
      <w:proofErr w:type="gramEnd"/>
      <w:r w:rsidRPr="00F97258">
        <w:t>.</w:t>
      </w:r>
      <w:r w:rsidR="00AC5487">
        <w:rPr>
          <w:lang w:val="sr-Cyrl-RS"/>
        </w:rPr>
        <w:t xml:space="preserve"> </w:t>
      </w:r>
      <w:proofErr w:type="gramStart"/>
      <w:r w:rsidRPr="00F97258">
        <w:t>Уговор може бити раскинут од стране Даваоца услуга или Корисника услуга, уз обавезу стране која раскида Уговор да пи</w:t>
      </w:r>
      <w:r>
        <w:t>сa</w:t>
      </w:r>
      <w:r w:rsidRPr="00F97258">
        <w:t>ним путем обавести другу страну 30 (тридесет) дана раније.Раскид Уговора не ослобађа ни једну Уговорну страну од испуњавања свих Уговором предвиђених обавеза доспелих до дана престанка важности Уговора.</w:t>
      </w:r>
      <w:proofErr w:type="gramEnd"/>
    </w:p>
    <w:p w:rsidR="007211E0" w:rsidRPr="00F97258" w:rsidRDefault="007211E0" w:rsidP="00F97258"/>
    <w:p w:rsidR="007211E0" w:rsidRPr="00066398" w:rsidRDefault="007211E0" w:rsidP="00C43206">
      <w:pPr>
        <w:rPr>
          <w:b/>
        </w:rPr>
      </w:pPr>
      <w:proofErr w:type="gramStart"/>
      <w:r w:rsidRPr="00066398">
        <w:rPr>
          <w:b/>
        </w:rPr>
        <w:t xml:space="preserve">Члан </w:t>
      </w:r>
      <w:r>
        <w:rPr>
          <w:b/>
        </w:rPr>
        <w:t>11</w:t>
      </w:r>
      <w:r w:rsidRPr="00066398">
        <w:rPr>
          <w:b/>
        </w:rPr>
        <w:t>.</w:t>
      </w:r>
      <w:proofErr w:type="gramEnd"/>
    </w:p>
    <w:p w:rsidR="007211E0" w:rsidRPr="00F97258" w:rsidRDefault="007211E0" w:rsidP="00F97258">
      <w:r w:rsidRPr="00F97258">
        <w:t xml:space="preserve">Лице које затражи информацију у вези са радом алармног система добиће одговор једино у случају да се оператеру мониторинг центра представи ЛОЗИНКОМ.Лозинка се састоји искључиво од једне речи (та реч не сме садржати размаке, цртице, бројеве и мора се исто изговарати и писати).Ако Корисник услуга у Уговору не наведе лозинку - оператер НЕЋЕ разговарати са лицем које позове мониторинг центар.Ако Корисник </w:t>
      </w:r>
      <w:r w:rsidRPr="00F97258">
        <w:lastRenderedPageBreak/>
        <w:t>услуга позове мониторинг центар и представи се лозинком, оператер може да га информише о 20 последњих догађаја.</w:t>
      </w:r>
    </w:p>
    <w:p w:rsidR="007211E0" w:rsidRPr="00F97258" w:rsidRDefault="007211E0" w:rsidP="00F97258"/>
    <w:p w:rsidR="007211E0" w:rsidRPr="00AC5487" w:rsidRDefault="007211E0" w:rsidP="00F97258">
      <w:pPr>
        <w:rPr>
          <w:lang w:val="sr-Cyrl-RS"/>
        </w:rPr>
      </w:pPr>
      <w:r w:rsidRPr="00F97258">
        <w:t>ЛОЗИНКА</w:t>
      </w:r>
      <w:proofErr w:type="gramStart"/>
      <w:r w:rsidRPr="00F97258">
        <w:t>:</w:t>
      </w:r>
      <w:r w:rsidR="00AC5487">
        <w:rPr>
          <w:lang w:val="sr-Cyrl-RS"/>
        </w:rPr>
        <w:t>_</w:t>
      </w:r>
      <w:proofErr w:type="gramEnd"/>
      <w:r w:rsidR="00AC5487">
        <w:rPr>
          <w:lang w:val="sr-Cyrl-RS"/>
        </w:rPr>
        <w:t>____________________</w:t>
      </w:r>
    </w:p>
    <w:p w:rsidR="007211E0" w:rsidRPr="00F97258" w:rsidRDefault="007211E0" w:rsidP="00F97258"/>
    <w:p w:rsidR="007211E0" w:rsidRPr="00066398" w:rsidRDefault="007211E0" w:rsidP="00C43206">
      <w:pPr>
        <w:rPr>
          <w:b/>
        </w:rPr>
      </w:pPr>
      <w:proofErr w:type="gramStart"/>
      <w:r w:rsidRPr="00066398">
        <w:rPr>
          <w:b/>
        </w:rPr>
        <w:t xml:space="preserve">Члан </w:t>
      </w:r>
      <w:r>
        <w:rPr>
          <w:b/>
        </w:rPr>
        <w:t>12</w:t>
      </w:r>
      <w:r w:rsidRPr="00066398">
        <w:rPr>
          <w:b/>
        </w:rPr>
        <w:t>.</w:t>
      </w:r>
      <w:proofErr w:type="gramEnd"/>
    </w:p>
    <w:p w:rsidR="007211E0" w:rsidRPr="00F97258" w:rsidRDefault="007211E0" w:rsidP="00F97258">
      <w:r w:rsidRPr="00F97258">
        <w:t>1. Уколико се алармни систем активира Корисниковом непажњом, Корисник услуга је у обавези да Даваоца услуга обавести да је изазвао лажну узбуну. Обавештавање може извршити на два начина:</w:t>
      </w:r>
    </w:p>
    <w:p w:rsidR="007211E0" w:rsidRPr="00F97258" w:rsidRDefault="007211E0" w:rsidP="00F97258">
      <w:r w:rsidRPr="00F97258">
        <w:t>- Корисник услуга ће шифром искључити систем</w:t>
      </w:r>
    </w:p>
    <w:p w:rsidR="007211E0" w:rsidRPr="00F97258" w:rsidRDefault="007211E0" w:rsidP="00F97258">
      <w:proofErr w:type="gramStart"/>
      <w:r w:rsidRPr="00F97258">
        <w:t>- Корисник услуга ће обавестити Даваоца услуга на дежурне бројеве телефона ______________, да не може да искључи систем шифром или даљинским управљачем.</w:t>
      </w:r>
      <w:proofErr w:type="gramEnd"/>
    </w:p>
    <w:p w:rsidR="007211E0" w:rsidRPr="00F97258" w:rsidRDefault="007211E0" w:rsidP="00F97258">
      <w:r w:rsidRPr="00F97258">
        <w:t xml:space="preserve">2. Корисник услуга је у обавези да отклони узроке који ометају правилно функционисање алармног система, или изазивају лажне узбуне. </w:t>
      </w:r>
    </w:p>
    <w:p w:rsidR="007211E0" w:rsidRPr="00F97258" w:rsidRDefault="007211E0" w:rsidP="00F97258">
      <w:r w:rsidRPr="00F97258">
        <w:tab/>
      </w:r>
      <w:r w:rsidRPr="00F97258">
        <w:tab/>
      </w:r>
      <w:r w:rsidRPr="00F97258">
        <w:tab/>
      </w:r>
      <w:r w:rsidRPr="00F97258">
        <w:tab/>
      </w:r>
      <w:r w:rsidRPr="00F97258">
        <w:tab/>
      </w:r>
      <w:r w:rsidRPr="00F97258">
        <w:tab/>
      </w:r>
      <w:r w:rsidRPr="00F97258">
        <w:tab/>
      </w:r>
      <w:r w:rsidRPr="00F97258">
        <w:tab/>
      </w:r>
      <w:r w:rsidRPr="00F97258">
        <w:tab/>
      </w:r>
    </w:p>
    <w:p w:rsidR="007211E0" w:rsidRPr="00066398" w:rsidRDefault="007211E0" w:rsidP="00C43206">
      <w:pPr>
        <w:rPr>
          <w:b/>
        </w:rPr>
      </w:pPr>
      <w:proofErr w:type="gramStart"/>
      <w:r w:rsidRPr="00066398">
        <w:rPr>
          <w:b/>
        </w:rPr>
        <w:t xml:space="preserve">Члан </w:t>
      </w:r>
      <w:r>
        <w:rPr>
          <w:b/>
        </w:rPr>
        <w:t>13</w:t>
      </w:r>
      <w:r w:rsidRPr="00066398">
        <w:rPr>
          <w:b/>
        </w:rPr>
        <w:t>.</w:t>
      </w:r>
      <w:proofErr w:type="gramEnd"/>
    </w:p>
    <w:p w:rsidR="007211E0" w:rsidRPr="00F97258" w:rsidRDefault="007211E0" w:rsidP="00F97258">
      <w:proofErr w:type="gramStart"/>
      <w:r w:rsidRPr="00F97258">
        <w:t>У случају да и поред свих предузетих мера од стране Корисника услуга и Даваоца услуга, ипак дође до провале, Давалац услуга не одговара Кориснику услуга за насталу штету.Давалац услуга саветује Корисника услуга да обави адекватно осигурање које би надокнадило Корисникове губитке.</w:t>
      </w:r>
      <w:proofErr w:type="gramEnd"/>
    </w:p>
    <w:p w:rsidR="007211E0" w:rsidRPr="00F97258" w:rsidRDefault="007211E0" w:rsidP="00F97258"/>
    <w:p w:rsidR="007211E0" w:rsidRPr="00066398" w:rsidRDefault="007211E0" w:rsidP="009A180E">
      <w:pPr>
        <w:rPr>
          <w:b/>
        </w:rPr>
      </w:pPr>
      <w:proofErr w:type="gramStart"/>
      <w:r w:rsidRPr="00066398">
        <w:rPr>
          <w:b/>
        </w:rPr>
        <w:t xml:space="preserve">Члан </w:t>
      </w:r>
      <w:r>
        <w:rPr>
          <w:b/>
        </w:rPr>
        <w:t>14</w:t>
      </w:r>
      <w:r w:rsidRPr="00066398">
        <w:rPr>
          <w:b/>
        </w:rPr>
        <w:t>.</w:t>
      </w:r>
      <w:proofErr w:type="gramEnd"/>
    </w:p>
    <w:p w:rsidR="007211E0" w:rsidRPr="00F97258" w:rsidRDefault="007211E0" w:rsidP="00F97258">
      <w:proofErr w:type="gramStart"/>
      <w:r w:rsidRPr="00F97258">
        <w:t>Уговорне стране се обавезују да све евентуално настале неспоразуме у вези овог Уговора и тумачења истог, реше договором и мирним путем.</w:t>
      </w:r>
      <w:proofErr w:type="gramEnd"/>
      <w:r w:rsidRPr="00F97258">
        <w:t xml:space="preserve"> Уколико то није могуће </w:t>
      </w:r>
      <w:proofErr w:type="gramStart"/>
      <w:r w:rsidRPr="00F97258">
        <w:t>Уговорне  стране</w:t>
      </w:r>
      <w:proofErr w:type="gramEnd"/>
      <w:r w:rsidRPr="00F97258">
        <w:t xml:space="preserve"> су се споразумеле да је надлежан Привредни суд у </w:t>
      </w:r>
      <w:r>
        <w:t>Крагујевцу</w:t>
      </w:r>
      <w:r w:rsidRPr="00F97258">
        <w:t>.</w:t>
      </w:r>
    </w:p>
    <w:p w:rsidR="007211E0" w:rsidRPr="00AC5487" w:rsidRDefault="007211E0" w:rsidP="00F97258">
      <w:pPr>
        <w:rPr>
          <w:lang w:val="sr-Cyrl-RS"/>
        </w:rPr>
      </w:pPr>
    </w:p>
    <w:p w:rsidR="007211E0" w:rsidRPr="00066398" w:rsidRDefault="007211E0" w:rsidP="009A180E">
      <w:pPr>
        <w:rPr>
          <w:b/>
        </w:rPr>
      </w:pPr>
      <w:proofErr w:type="gramStart"/>
      <w:r w:rsidRPr="00066398">
        <w:rPr>
          <w:b/>
        </w:rPr>
        <w:t xml:space="preserve">Члан </w:t>
      </w:r>
      <w:r>
        <w:rPr>
          <w:b/>
        </w:rPr>
        <w:t>15</w:t>
      </w:r>
      <w:r w:rsidRPr="00066398">
        <w:rPr>
          <w:b/>
        </w:rPr>
        <w:t>.</w:t>
      </w:r>
      <w:proofErr w:type="gramEnd"/>
    </w:p>
    <w:p w:rsidR="007211E0" w:rsidRPr="00F97258" w:rsidRDefault="007211E0" w:rsidP="00F97258">
      <w:pPr>
        <w:rPr>
          <w:highlight w:val="yellow"/>
        </w:rPr>
      </w:pPr>
      <w:proofErr w:type="gramStart"/>
      <w:r w:rsidRPr="00F97258">
        <w:t>Овај Уговор је сачињен у 4 (четири) истоветна примерка за сваку страну по 2 (два).</w:t>
      </w:r>
      <w:proofErr w:type="gramEnd"/>
    </w:p>
    <w:p w:rsidR="007211E0" w:rsidRPr="00042473" w:rsidRDefault="007211E0" w:rsidP="008A762B">
      <w:pPr>
        <w:jc w:val="center"/>
        <w:rPr>
          <w:b/>
          <w:highlight w:val="yellow"/>
        </w:rPr>
      </w:pPr>
    </w:p>
    <w:p w:rsidR="007211E0" w:rsidRPr="00042473" w:rsidRDefault="007211E0" w:rsidP="008A762B">
      <w:pPr>
        <w:rPr>
          <w:highlight w:val="yellow"/>
        </w:rPr>
      </w:pPr>
    </w:p>
    <w:p w:rsidR="007211E0" w:rsidRPr="00042473" w:rsidRDefault="007211E0" w:rsidP="008A762B">
      <w:pPr>
        <w:rPr>
          <w:highlight w:val="yellow"/>
          <w:lang w:val="sr-Cyrl-CS"/>
        </w:rPr>
      </w:pPr>
    </w:p>
    <w:p w:rsidR="007211E0" w:rsidRPr="00042473" w:rsidRDefault="007211E0" w:rsidP="008A762B">
      <w:pPr>
        <w:rPr>
          <w:b/>
          <w:highlight w:val="yellow"/>
        </w:rPr>
      </w:pPr>
    </w:p>
    <w:p w:rsidR="007211E0" w:rsidRPr="00042473" w:rsidRDefault="007211E0" w:rsidP="008A762B">
      <w:pPr>
        <w:rPr>
          <w:b/>
          <w:highlight w:val="yellow"/>
        </w:rPr>
      </w:pPr>
    </w:p>
    <w:tbl>
      <w:tblPr>
        <w:tblW w:w="0" w:type="auto"/>
        <w:tblInd w:w="108" w:type="dxa"/>
        <w:tblLook w:val="0000" w:firstRow="0" w:lastRow="0" w:firstColumn="0" w:lastColumn="0" w:noHBand="0" w:noVBand="0"/>
      </w:tblPr>
      <w:tblGrid>
        <w:gridCol w:w="3945"/>
        <w:gridCol w:w="1023"/>
        <w:gridCol w:w="4140"/>
      </w:tblGrid>
      <w:tr w:rsidR="007211E0" w:rsidRPr="00BB4B99">
        <w:tc>
          <w:tcPr>
            <w:tcW w:w="3945" w:type="dxa"/>
          </w:tcPr>
          <w:p w:rsidR="007211E0" w:rsidRPr="009A180E" w:rsidRDefault="00AC5487" w:rsidP="008A762B">
            <w:pPr>
              <w:rPr>
                <w:lang w:val="sr-Cyrl-CS"/>
              </w:rPr>
            </w:pPr>
            <w:r>
              <w:rPr>
                <w:lang w:val="sr-Cyrl-CS"/>
              </w:rPr>
              <w:t xml:space="preserve">        </w:t>
            </w:r>
            <w:r w:rsidR="007211E0" w:rsidRPr="009A180E">
              <w:rPr>
                <w:lang w:val="sr-Cyrl-CS"/>
              </w:rPr>
              <w:t>ПРОДАВАЦ</w:t>
            </w:r>
          </w:p>
          <w:p w:rsidR="007211E0" w:rsidRPr="009A180E" w:rsidRDefault="00AC5487" w:rsidP="008A762B">
            <w:r>
              <w:rPr>
                <w:lang w:val="sr-Cyrl-RS"/>
              </w:rPr>
              <w:t xml:space="preserve">          </w:t>
            </w:r>
            <w:r w:rsidR="007211E0" w:rsidRPr="009A180E">
              <w:t>Директор</w:t>
            </w:r>
          </w:p>
          <w:p w:rsidR="007211E0" w:rsidRDefault="007211E0" w:rsidP="008A762B">
            <w:pPr>
              <w:rPr>
                <w:lang w:val="sr-Cyrl-RS"/>
              </w:rPr>
            </w:pPr>
          </w:p>
          <w:p w:rsidR="007211E0" w:rsidRPr="009A180E" w:rsidRDefault="007211E0" w:rsidP="008A762B">
            <w:r w:rsidRPr="009A180E">
              <w:t>______</w:t>
            </w:r>
            <w:r w:rsidR="00AC5487">
              <w:rPr>
                <w:lang w:val="sr-Cyrl-RS"/>
              </w:rPr>
              <w:t>____</w:t>
            </w:r>
            <w:r w:rsidRPr="009A180E">
              <w:t>____________</w:t>
            </w:r>
          </w:p>
          <w:p w:rsidR="007211E0" w:rsidRPr="009A180E" w:rsidRDefault="007211E0" w:rsidP="008A762B"/>
        </w:tc>
        <w:tc>
          <w:tcPr>
            <w:tcW w:w="1023" w:type="dxa"/>
          </w:tcPr>
          <w:p w:rsidR="007211E0" w:rsidRPr="009A180E" w:rsidRDefault="007211E0" w:rsidP="008A762B"/>
        </w:tc>
        <w:tc>
          <w:tcPr>
            <w:tcW w:w="4140" w:type="dxa"/>
          </w:tcPr>
          <w:p w:rsidR="007211E0" w:rsidRPr="009A180E" w:rsidRDefault="007211E0" w:rsidP="008A762B">
            <w:pPr>
              <w:rPr>
                <w:lang w:val="sr-Cyrl-CS"/>
              </w:rPr>
            </w:pPr>
            <w:r w:rsidRPr="009A180E">
              <w:rPr>
                <w:lang w:val="sr-Cyrl-CS"/>
              </w:rPr>
              <w:t xml:space="preserve">                         КУПАЦ</w:t>
            </w:r>
          </w:p>
          <w:p w:rsidR="007211E0" w:rsidRPr="009A180E" w:rsidRDefault="007211E0" w:rsidP="008A762B">
            <w:r>
              <w:t xml:space="preserve">                       Директор</w:t>
            </w:r>
          </w:p>
          <w:p w:rsidR="00AC5487" w:rsidRDefault="00AC5487" w:rsidP="008A762B">
            <w:pPr>
              <w:rPr>
                <w:lang w:val="sr-Cyrl-RS"/>
              </w:rPr>
            </w:pPr>
          </w:p>
          <w:p w:rsidR="007211E0" w:rsidRPr="009A180E" w:rsidRDefault="007211E0" w:rsidP="008A762B">
            <w:r w:rsidRPr="009A180E">
              <w:t>_______________________________</w:t>
            </w:r>
          </w:p>
          <w:p w:rsidR="007211E0" w:rsidRPr="009A180E" w:rsidRDefault="007211E0" w:rsidP="008A762B"/>
        </w:tc>
      </w:tr>
      <w:tr w:rsidR="007211E0" w:rsidRPr="00BB4B99">
        <w:tc>
          <w:tcPr>
            <w:tcW w:w="3945" w:type="dxa"/>
          </w:tcPr>
          <w:p w:rsidR="007211E0" w:rsidRPr="009A180E" w:rsidRDefault="007211E0" w:rsidP="008A762B">
            <w:pPr>
              <w:rPr>
                <w:lang w:val="sr-Cyrl-CS"/>
              </w:rPr>
            </w:pPr>
          </w:p>
        </w:tc>
        <w:tc>
          <w:tcPr>
            <w:tcW w:w="1023" w:type="dxa"/>
          </w:tcPr>
          <w:p w:rsidR="007211E0" w:rsidRPr="009A180E" w:rsidRDefault="007211E0" w:rsidP="008A762B"/>
        </w:tc>
        <w:tc>
          <w:tcPr>
            <w:tcW w:w="4140" w:type="dxa"/>
          </w:tcPr>
          <w:p w:rsidR="007211E0" w:rsidRPr="009A180E" w:rsidRDefault="007211E0" w:rsidP="008A762B">
            <w:pPr>
              <w:rPr>
                <w:lang w:val="sr-Cyrl-CS"/>
              </w:rPr>
            </w:pPr>
          </w:p>
        </w:tc>
      </w:tr>
      <w:tr w:rsidR="007211E0" w:rsidRPr="00BB4B99">
        <w:tc>
          <w:tcPr>
            <w:tcW w:w="3945" w:type="dxa"/>
          </w:tcPr>
          <w:p w:rsidR="007211E0" w:rsidRPr="009A180E" w:rsidRDefault="007211E0" w:rsidP="008A762B">
            <w:pPr>
              <w:rPr>
                <w:lang w:val="sr-Cyrl-CS"/>
              </w:rPr>
            </w:pPr>
          </w:p>
        </w:tc>
        <w:tc>
          <w:tcPr>
            <w:tcW w:w="1023" w:type="dxa"/>
          </w:tcPr>
          <w:p w:rsidR="007211E0" w:rsidRPr="009A180E" w:rsidRDefault="007211E0" w:rsidP="008A762B"/>
        </w:tc>
        <w:tc>
          <w:tcPr>
            <w:tcW w:w="4140" w:type="dxa"/>
          </w:tcPr>
          <w:p w:rsidR="007211E0" w:rsidRPr="009A180E" w:rsidRDefault="007211E0" w:rsidP="008A762B">
            <w:pPr>
              <w:rPr>
                <w:lang w:val="sr-Cyrl-CS"/>
              </w:rPr>
            </w:pPr>
          </w:p>
        </w:tc>
      </w:tr>
    </w:tbl>
    <w:p w:rsidR="007211E0" w:rsidRPr="00BB4B99" w:rsidRDefault="007211E0" w:rsidP="008A762B"/>
    <w:p w:rsidR="007211E0" w:rsidRPr="00BB4B99" w:rsidRDefault="007211E0" w:rsidP="008A762B">
      <w:pPr>
        <w:sectPr w:rsidR="007211E0" w:rsidRPr="00BB4B99" w:rsidSect="008A762B">
          <w:pgSz w:w="11900" w:h="16820"/>
          <w:pgMar w:top="1417" w:right="1417" w:bottom="1417" w:left="1417" w:header="720" w:footer="720" w:gutter="0"/>
          <w:cols w:space="720"/>
          <w:noEndnote/>
          <w:docGrid w:linePitch="326"/>
        </w:sectPr>
      </w:pPr>
    </w:p>
    <w:p w:rsidR="007211E0" w:rsidRPr="0049602C" w:rsidRDefault="007211E0" w:rsidP="008A762B">
      <w:pPr>
        <w:rPr>
          <w:b/>
          <w:sz w:val="28"/>
        </w:rPr>
      </w:pPr>
      <w:bookmarkStart w:id="11" w:name="Pg31"/>
      <w:bookmarkStart w:id="12" w:name="Pg32"/>
      <w:bookmarkEnd w:id="11"/>
      <w:bookmarkEnd w:id="12"/>
      <w:r w:rsidRPr="0049602C">
        <w:rPr>
          <w:b/>
          <w:sz w:val="28"/>
        </w:rPr>
        <w:lastRenderedPageBreak/>
        <w:t xml:space="preserve">VIII ОБРАЗАЦ ТРОШКОВА ПРИПРЕМЕ ПОНУДЕ </w:t>
      </w:r>
    </w:p>
    <w:p w:rsidR="007211E0" w:rsidRDefault="007211E0" w:rsidP="008A762B"/>
    <w:p w:rsidR="007211E0" w:rsidRPr="00777E49" w:rsidRDefault="007211E0" w:rsidP="008A762B"/>
    <w:p w:rsidR="007211E0" w:rsidRDefault="007211E0" w:rsidP="008A762B">
      <w:proofErr w:type="gramStart"/>
      <w:r w:rsidRPr="00BB4B99">
        <w:t>У складу са чланом 88.став 1.</w:t>
      </w:r>
      <w:proofErr w:type="gramEnd"/>
      <w:r w:rsidRPr="00BB4B99">
        <w:t xml:space="preserve"> Закона, понуђач ____________________ [навести назив </w:t>
      </w:r>
      <w:r w:rsidRPr="00BB4B99">
        <w:br/>
        <w:t xml:space="preserve">понуђача], доставља укупан износ и структуру трошкова припремања понуде, како следи у табели: </w:t>
      </w:r>
    </w:p>
    <w:p w:rsidR="007211E0" w:rsidRPr="00777E49" w:rsidRDefault="007211E0" w:rsidP="008A762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16"/>
        <w:gridCol w:w="3227"/>
      </w:tblGrid>
      <w:tr w:rsidR="007211E0" w:rsidRPr="00BB4B99">
        <w:trPr>
          <w:jc w:val="center"/>
        </w:trPr>
        <w:tc>
          <w:tcPr>
            <w:tcW w:w="6379"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r w:rsidRPr="00BB4B99">
              <w:t>ВРСТА ТРОШКА</w:t>
            </w:r>
          </w:p>
        </w:tc>
        <w:tc>
          <w:tcPr>
            <w:tcW w:w="3402"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r w:rsidRPr="00BB4B99">
              <w:t>ИЗНОС ТРОШКА У РСД</w:t>
            </w:r>
          </w:p>
        </w:tc>
      </w:tr>
      <w:tr w:rsidR="007211E0" w:rsidRPr="00BB4B99">
        <w:trPr>
          <w:jc w:val="center"/>
        </w:trPr>
        <w:tc>
          <w:tcPr>
            <w:tcW w:w="6379"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tc>
        <w:tc>
          <w:tcPr>
            <w:tcW w:w="3402"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tc>
      </w:tr>
      <w:tr w:rsidR="007211E0" w:rsidRPr="00BB4B99">
        <w:trPr>
          <w:jc w:val="center"/>
        </w:trPr>
        <w:tc>
          <w:tcPr>
            <w:tcW w:w="6379"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tc>
        <w:tc>
          <w:tcPr>
            <w:tcW w:w="3402"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tc>
      </w:tr>
      <w:tr w:rsidR="007211E0" w:rsidRPr="00BB4B99">
        <w:trPr>
          <w:jc w:val="center"/>
        </w:trPr>
        <w:tc>
          <w:tcPr>
            <w:tcW w:w="6379"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tc>
        <w:tc>
          <w:tcPr>
            <w:tcW w:w="3402"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tc>
      </w:tr>
      <w:tr w:rsidR="007211E0" w:rsidRPr="00BB4B99">
        <w:trPr>
          <w:jc w:val="center"/>
        </w:trPr>
        <w:tc>
          <w:tcPr>
            <w:tcW w:w="6379"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tc>
        <w:tc>
          <w:tcPr>
            <w:tcW w:w="3402"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tc>
      </w:tr>
      <w:tr w:rsidR="007211E0" w:rsidRPr="00BB4B99">
        <w:trPr>
          <w:jc w:val="center"/>
        </w:trPr>
        <w:tc>
          <w:tcPr>
            <w:tcW w:w="6379"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tc>
        <w:tc>
          <w:tcPr>
            <w:tcW w:w="3402"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tc>
      </w:tr>
      <w:tr w:rsidR="007211E0" w:rsidRPr="00BB4B99">
        <w:trPr>
          <w:jc w:val="center"/>
        </w:trPr>
        <w:tc>
          <w:tcPr>
            <w:tcW w:w="6379"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tc>
        <w:tc>
          <w:tcPr>
            <w:tcW w:w="3402"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tc>
      </w:tr>
      <w:tr w:rsidR="007211E0" w:rsidRPr="00BB4B99">
        <w:trPr>
          <w:jc w:val="center"/>
        </w:trPr>
        <w:tc>
          <w:tcPr>
            <w:tcW w:w="6379"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tc>
        <w:tc>
          <w:tcPr>
            <w:tcW w:w="3402"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tc>
      </w:tr>
      <w:tr w:rsidR="007211E0" w:rsidRPr="00BB4B99">
        <w:trPr>
          <w:jc w:val="center"/>
        </w:trPr>
        <w:tc>
          <w:tcPr>
            <w:tcW w:w="6379"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r w:rsidRPr="00BB4B99">
              <w:t>УКУПАН ИЗНОС ТРОШКОВА ПРИПРЕМАЊА ПОНУДЕ</w:t>
            </w:r>
          </w:p>
        </w:tc>
        <w:tc>
          <w:tcPr>
            <w:tcW w:w="3402" w:type="dxa"/>
            <w:tcBorders>
              <w:top w:val="single" w:sz="4" w:space="0" w:color="000000"/>
              <w:left w:val="single" w:sz="4" w:space="0" w:color="000000"/>
              <w:bottom w:val="single" w:sz="4" w:space="0" w:color="000000"/>
              <w:right w:val="single" w:sz="4" w:space="0" w:color="000000"/>
            </w:tcBorders>
          </w:tcPr>
          <w:p w:rsidR="007211E0" w:rsidRPr="00BB4B99" w:rsidRDefault="007211E0" w:rsidP="008A762B"/>
        </w:tc>
      </w:tr>
    </w:tbl>
    <w:p w:rsidR="007211E0" w:rsidRPr="00BB4B99" w:rsidRDefault="007211E0" w:rsidP="008A762B"/>
    <w:p w:rsidR="007211E0" w:rsidRPr="00BB4B99" w:rsidRDefault="007211E0" w:rsidP="008A762B">
      <w:proofErr w:type="gramStart"/>
      <w:r w:rsidRPr="00BB4B99">
        <w:t>Трошкове припреме и подношења понуде сноси искључиво понуђач и не може тражити од наручиоца накнаду трошкова.</w:t>
      </w:r>
      <w:proofErr w:type="gramEnd"/>
    </w:p>
    <w:p w:rsidR="007211E0" w:rsidRPr="00BB4B99" w:rsidRDefault="007211E0" w:rsidP="008A762B">
      <w:r w:rsidRPr="00BB4B99">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7211E0" w:rsidRDefault="007211E0" w:rsidP="008A762B">
      <w:r w:rsidRPr="00777E49">
        <w:rPr>
          <w:b/>
        </w:rPr>
        <w:t>Напомена:</w:t>
      </w:r>
      <w:r w:rsidRPr="00BB4B99">
        <w:t xml:space="preserve"> достављање овог обрасца није обавезно. </w:t>
      </w:r>
    </w:p>
    <w:p w:rsidR="007211E0" w:rsidRDefault="007211E0" w:rsidP="008A762B"/>
    <w:p w:rsidR="007211E0" w:rsidRDefault="007211E0" w:rsidP="008A762B"/>
    <w:p w:rsidR="007211E0" w:rsidRPr="00777E49" w:rsidRDefault="007211E0" w:rsidP="008A762B"/>
    <w:p w:rsidR="007211E0" w:rsidRPr="00372182" w:rsidRDefault="007211E0" w:rsidP="008A762B">
      <w:pPr>
        <w:jc w:val="center"/>
      </w:pPr>
      <w:r w:rsidRPr="00372182">
        <w:t>У _____________________</w:t>
      </w:r>
      <w:r w:rsidRPr="00372182">
        <w:tab/>
      </w:r>
      <w:r w:rsidRPr="00372182">
        <w:tab/>
      </w:r>
      <w:r w:rsidRPr="00372182">
        <w:tab/>
      </w:r>
      <w:r w:rsidRPr="00372182">
        <w:tab/>
        <w:t>Потпис овлашћеног лица</w:t>
      </w:r>
    </w:p>
    <w:p w:rsidR="007211E0" w:rsidRPr="00372182" w:rsidRDefault="007211E0" w:rsidP="008A762B">
      <w:pPr>
        <w:jc w:val="center"/>
      </w:pPr>
    </w:p>
    <w:p w:rsidR="007211E0" w:rsidRDefault="007211E0" w:rsidP="008A762B">
      <w:pPr>
        <w:jc w:val="center"/>
      </w:pPr>
      <w:r w:rsidRPr="00372182">
        <w:t>Дана</w:t>
      </w:r>
      <w:proofErr w:type="gramStart"/>
      <w:r w:rsidRPr="00372182">
        <w:t>:_</w:t>
      </w:r>
      <w:proofErr w:type="gramEnd"/>
      <w:r w:rsidRPr="00372182">
        <w:t>________________</w:t>
      </w:r>
      <w:r w:rsidRPr="00372182">
        <w:tab/>
      </w:r>
      <w:r w:rsidRPr="00372182">
        <w:tab/>
        <w:t>М.П.</w:t>
      </w:r>
      <w:r w:rsidRPr="00372182">
        <w:tab/>
      </w:r>
      <w:r w:rsidRPr="00372182">
        <w:tab/>
        <w:t>______________________</w:t>
      </w:r>
    </w:p>
    <w:p w:rsidR="007211E0" w:rsidRDefault="007211E0" w:rsidP="008A762B">
      <w:pPr>
        <w:jc w:val="center"/>
      </w:pPr>
    </w:p>
    <w:p w:rsidR="007211E0" w:rsidRDefault="007211E0" w:rsidP="008A762B">
      <w:pPr>
        <w:jc w:val="center"/>
        <w:rPr>
          <w:b/>
        </w:rPr>
      </w:pPr>
    </w:p>
    <w:p w:rsidR="007211E0" w:rsidRDefault="007211E0" w:rsidP="008A762B">
      <w:pPr>
        <w:jc w:val="center"/>
        <w:rPr>
          <w:b/>
        </w:rPr>
      </w:pPr>
    </w:p>
    <w:p w:rsidR="007211E0" w:rsidRDefault="007211E0" w:rsidP="008A762B">
      <w:pPr>
        <w:jc w:val="center"/>
        <w:rPr>
          <w:b/>
        </w:rPr>
      </w:pPr>
    </w:p>
    <w:p w:rsidR="007211E0" w:rsidRDefault="007211E0" w:rsidP="008A762B">
      <w:pPr>
        <w:jc w:val="center"/>
        <w:rPr>
          <w:b/>
        </w:rPr>
      </w:pPr>
    </w:p>
    <w:p w:rsidR="007211E0" w:rsidRDefault="007211E0" w:rsidP="008A762B">
      <w:pPr>
        <w:jc w:val="center"/>
        <w:rPr>
          <w:b/>
        </w:rPr>
      </w:pPr>
    </w:p>
    <w:p w:rsidR="007211E0" w:rsidRDefault="007211E0" w:rsidP="008A762B">
      <w:pPr>
        <w:jc w:val="center"/>
        <w:rPr>
          <w:b/>
        </w:rPr>
      </w:pPr>
    </w:p>
    <w:p w:rsidR="007211E0" w:rsidRDefault="007211E0" w:rsidP="008A762B">
      <w:pPr>
        <w:jc w:val="center"/>
        <w:rPr>
          <w:b/>
        </w:rPr>
      </w:pPr>
    </w:p>
    <w:p w:rsidR="007211E0" w:rsidRDefault="007211E0" w:rsidP="008A762B">
      <w:pPr>
        <w:jc w:val="center"/>
        <w:rPr>
          <w:b/>
        </w:rPr>
      </w:pPr>
    </w:p>
    <w:p w:rsidR="007211E0" w:rsidRDefault="007211E0" w:rsidP="008A762B">
      <w:pPr>
        <w:jc w:val="center"/>
        <w:rPr>
          <w:b/>
        </w:rPr>
      </w:pPr>
    </w:p>
    <w:p w:rsidR="007211E0" w:rsidRDefault="007211E0" w:rsidP="008A762B">
      <w:pPr>
        <w:jc w:val="center"/>
        <w:rPr>
          <w:b/>
        </w:rPr>
      </w:pPr>
    </w:p>
    <w:p w:rsidR="007211E0" w:rsidRDefault="007211E0" w:rsidP="008A762B">
      <w:pPr>
        <w:jc w:val="center"/>
        <w:rPr>
          <w:b/>
        </w:rPr>
      </w:pPr>
    </w:p>
    <w:p w:rsidR="007211E0" w:rsidRDefault="007211E0" w:rsidP="008A762B">
      <w:pPr>
        <w:jc w:val="center"/>
        <w:rPr>
          <w:b/>
        </w:rPr>
      </w:pPr>
    </w:p>
    <w:p w:rsidR="007211E0" w:rsidRDefault="007211E0" w:rsidP="008A762B">
      <w:pPr>
        <w:jc w:val="center"/>
        <w:rPr>
          <w:b/>
        </w:rPr>
      </w:pPr>
    </w:p>
    <w:p w:rsidR="00AC5487" w:rsidRDefault="00AC5487" w:rsidP="008A762B">
      <w:pPr>
        <w:jc w:val="center"/>
        <w:rPr>
          <w:b/>
          <w:sz w:val="28"/>
          <w:lang w:val="sr-Cyrl-RS"/>
        </w:rPr>
      </w:pPr>
    </w:p>
    <w:p w:rsidR="00AC5487" w:rsidRDefault="00AC5487" w:rsidP="008A762B">
      <w:pPr>
        <w:jc w:val="center"/>
        <w:rPr>
          <w:b/>
          <w:sz w:val="28"/>
          <w:lang w:val="sr-Cyrl-RS"/>
        </w:rPr>
      </w:pPr>
    </w:p>
    <w:p w:rsidR="00AC5487" w:rsidRDefault="00AC5487" w:rsidP="008A762B">
      <w:pPr>
        <w:jc w:val="center"/>
        <w:rPr>
          <w:b/>
          <w:sz w:val="28"/>
          <w:lang w:val="sr-Cyrl-RS"/>
        </w:rPr>
      </w:pPr>
    </w:p>
    <w:p w:rsidR="007211E0" w:rsidRPr="001B346C" w:rsidRDefault="007211E0" w:rsidP="008A762B">
      <w:pPr>
        <w:jc w:val="center"/>
        <w:rPr>
          <w:b/>
        </w:rPr>
      </w:pPr>
      <w:r w:rsidRPr="0049602C">
        <w:rPr>
          <w:b/>
          <w:sz w:val="28"/>
        </w:rPr>
        <w:lastRenderedPageBreak/>
        <w:t xml:space="preserve">IX ОБРАЗАЦ ИЗЈАВЕ О НЕЗАВИСНОЈ ПОНУДИ </w:t>
      </w:r>
    </w:p>
    <w:p w:rsidR="007211E0" w:rsidRDefault="007211E0" w:rsidP="008A762B"/>
    <w:p w:rsidR="007211E0" w:rsidRDefault="007211E0" w:rsidP="008A762B"/>
    <w:p w:rsidR="007211E0" w:rsidRPr="001B346C" w:rsidRDefault="007211E0" w:rsidP="008A762B">
      <w:proofErr w:type="gramStart"/>
      <w:r w:rsidRPr="001B346C">
        <w:t>У складу са чланом 26.</w:t>
      </w:r>
      <w:proofErr w:type="gramEnd"/>
      <w:r w:rsidRPr="001B346C">
        <w:t xml:space="preserve"> Закона, ________________________________________,</w:t>
      </w:r>
    </w:p>
    <w:p w:rsidR="007211E0" w:rsidRPr="001B346C" w:rsidRDefault="007211E0" w:rsidP="008A762B">
      <w:pPr>
        <w:ind w:left="3540" w:firstLine="708"/>
      </w:pPr>
      <w:r w:rsidRPr="001B346C">
        <w:t>(Назив понуђача)</w:t>
      </w:r>
    </w:p>
    <w:p w:rsidR="007211E0" w:rsidRPr="001B346C" w:rsidRDefault="007211E0" w:rsidP="008A762B">
      <w:proofErr w:type="gramStart"/>
      <w:r w:rsidRPr="001B346C">
        <w:t>даје</w:t>
      </w:r>
      <w:proofErr w:type="gramEnd"/>
      <w:r w:rsidRPr="001B346C">
        <w:t>:</w:t>
      </w:r>
    </w:p>
    <w:p w:rsidR="007211E0" w:rsidRPr="001B346C" w:rsidRDefault="007211E0" w:rsidP="008A762B"/>
    <w:p w:rsidR="007211E0" w:rsidRPr="001B346C" w:rsidRDefault="007211E0" w:rsidP="008A762B"/>
    <w:p w:rsidR="007211E0" w:rsidRPr="001B346C" w:rsidRDefault="007211E0" w:rsidP="008A762B"/>
    <w:p w:rsidR="007211E0" w:rsidRPr="007D4127" w:rsidRDefault="007211E0" w:rsidP="008A762B">
      <w:pPr>
        <w:jc w:val="center"/>
        <w:rPr>
          <w:b/>
        </w:rPr>
      </w:pPr>
      <w:r w:rsidRPr="007D4127">
        <w:rPr>
          <w:b/>
        </w:rPr>
        <w:t>ИЗЈАВУ О НЕЗАВИСНОЈ ПОНУДИ</w:t>
      </w:r>
    </w:p>
    <w:p w:rsidR="007211E0" w:rsidRDefault="007211E0" w:rsidP="008A762B"/>
    <w:p w:rsidR="007211E0" w:rsidRDefault="007211E0" w:rsidP="008A762B"/>
    <w:p w:rsidR="007211E0" w:rsidRDefault="007211E0" w:rsidP="008A762B"/>
    <w:p w:rsidR="007211E0" w:rsidRDefault="007211E0" w:rsidP="008A762B">
      <w:proofErr w:type="gramStart"/>
      <w:r w:rsidRPr="001B346C">
        <w:t>Под пуном материјалном и кривичном одговорношћу потврђујем да сам понуду у поступку јавнен</w:t>
      </w:r>
      <w:r w:rsidR="00DD391E">
        <w:rPr>
          <w:lang w:val="sr-Cyrl-RS"/>
        </w:rPr>
        <w:t>е н</w:t>
      </w:r>
      <w:r w:rsidRPr="001B346C">
        <w:t>абавке</w:t>
      </w:r>
      <w:r w:rsidR="00DD391E">
        <w:rPr>
          <w:lang w:val="sr-Cyrl-RS"/>
        </w:rPr>
        <w:t xml:space="preserve"> </w:t>
      </w:r>
      <w:r w:rsidRPr="001B346C">
        <w:t>мале</w:t>
      </w:r>
      <w:r w:rsidR="00DD391E">
        <w:rPr>
          <w:lang w:val="sr-Cyrl-RS"/>
        </w:rPr>
        <w:t xml:space="preserve"> </w:t>
      </w:r>
      <w:r w:rsidRPr="001B346C">
        <w:t>вредности</w:t>
      </w:r>
      <w:r w:rsidR="00DD391E">
        <w:rPr>
          <w:lang w:val="sr-Cyrl-RS"/>
        </w:rPr>
        <w:t xml:space="preserve"> </w:t>
      </w:r>
      <w:r w:rsidRPr="001B346C">
        <w:t xml:space="preserve">ЈН </w:t>
      </w:r>
      <w:r w:rsidR="00DD391E">
        <w:rPr>
          <w:lang w:val="sr-Cyrl-RS"/>
        </w:rPr>
        <w:t xml:space="preserve">5/2015-МВ </w:t>
      </w:r>
      <w:r w:rsidR="00DD391E">
        <w:t>–</w:t>
      </w:r>
      <w:r w:rsidR="00DD391E">
        <w:rPr>
          <w:lang w:val="sr-Cyrl-RS"/>
        </w:rPr>
        <w:t xml:space="preserve"> </w:t>
      </w:r>
      <w:r w:rsidRPr="001B346C">
        <w:t>набавка</w:t>
      </w:r>
      <w:r w:rsidR="00DD391E">
        <w:rPr>
          <w:lang w:val="sr-Cyrl-RS"/>
        </w:rPr>
        <w:t xml:space="preserve"> </w:t>
      </w:r>
      <w:r w:rsidRPr="00042473">
        <w:t>услуга физичко-техничког обезбеђења</w:t>
      </w:r>
      <w:r w:rsidRPr="001B346C">
        <w:t>,</w:t>
      </w:r>
      <w:r w:rsidR="00DD391E">
        <w:rPr>
          <w:lang w:val="sr-Cyrl-RS"/>
        </w:rPr>
        <w:t xml:space="preserve"> </w:t>
      </w:r>
      <w:r w:rsidRPr="001B346C">
        <w:t>поднео независно, без договора са другим понуђачима или заинтересованим лицима.</w:t>
      </w:r>
      <w:proofErr w:type="gramEnd"/>
    </w:p>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Pr="00372182" w:rsidRDefault="007211E0" w:rsidP="008A762B">
      <w:pPr>
        <w:jc w:val="center"/>
      </w:pPr>
      <w:r w:rsidRPr="00372182">
        <w:t>У _____________________</w:t>
      </w:r>
      <w:r w:rsidRPr="00372182">
        <w:tab/>
      </w:r>
      <w:r w:rsidRPr="00372182">
        <w:tab/>
      </w:r>
      <w:r w:rsidRPr="00372182">
        <w:tab/>
      </w:r>
      <w:r w:rsidRPr="00372182">
        <w:tab/>
        <w:t>Потпис овлашћеног лица</w:t>
      </w:r>
    </w:p>
    <w:p w:rsidR="007211E0" w:rsidRPr="00372182" w:rsidRDefault="007211E0" w:rsidP="008A762B">
      <w:pPr>
        <w:jc w:val="center"/>
      </w:pPr>
    </w:p>
    <w:p w:rsidR="007211E0" w:rsidRDefault="007211E0" w:rsidP="008A762B">
      <w:pPr>
        <w:jc w:val="center"/>
      </w:pPr>
      <w:r w:rsidRPr="00372182">
        <w:t>Дана</w:t>
      </w:r>
      <w:proofErr w:type="gramStart"/>
      <w:r w:rsidRPr="00372182">
        <w:t>:_</w:t>
      </w:r>
      <w:proofErr w:type="gramEnd"/>
      <w:r w:rsidRPr="00372182">
        <w:t>________________</w:t>
      </w:r>
      <w:r w:rsidRPr="00372182">
        <w:tab/>
      </w:r>
      <w:r w:rsidRPr="00372182">
        <w:tab/>
        <w:t>М.П.</w:t>
      </w:r>
      <w:r w:rsidRPr="00372182">
        <w:tab/>
      </w:r>
      <w:r w:rsidRPr="00372182">
        <w:tab/>
        <w:t>______________________</w:t>
      </w:r>
    </w:p>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Pr="007D4127" w:rsidRDefault="007211E0" w:rsidP="008A762B">
      <w:pPr>
        <w:rPr>
          <w:sz w:val="18"/>
          <w:szCs w:val="18"/>
        </w:rPr>
      </w:pPr>
      <w:r w:rsidRPr="007D4127">
        <w:rPr>
          <w:b/>
          <w:sz w:val="18"/>
          <w:szCs w:val="18"/>
        </w:rPr>
        <w:t>Напомена:</w:t>
      </w:r>
      <w:r w:rsidRPr="007D4127">
        <w:rPr>
          <w:sz w:val="18"/>
          <w:szCs w:val="18"/>
        </w:rPr>
        <w:t xml:space="preserve"> у случају постојања основане сумње у истинитост изјаве о независној понуди, наручулацћеодмахобавеститиорганизацијунадлежнузазаштитуконкуренције.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sidRPr="007D4127">
        <w:rPr>
          <w:sz w:val="18"/>
          <w:szCs w:val="18"/>
        </w:rPr>
        <w:t>тачка</w:t>
      </w:r>
      <w:proofErr w:type="gramEnd"/>
      <w:r w:rsidRPr="007D4127">
        <w:rPr>
          <w:sz w:val="18"/>
          <w:szCs w:val="18"/>
        </w:rPr>
        <w:t xml:space="preserve"> 2. </w:t>
      </w:r>
      <w:proofErr w:type="gramStart"/>
      <w:r w:rsidRPr="007D4127">
        <w:rPr>
          <w:sz w:val="18"/>
          <w:szCs w:val="18"/>
        </w:rPr>
        <w:t>Закона.</w:t>
      </w:r>
      <w:proofErr w:type="gramEnd"/>
    </w:p>
    <w:p w:rsidR="007211E0" w:rsidRDefault="007211E0" w:rsidP="008A762B">
      <w:pPr>
        <w:rPr>
          <w:sz w:val="18"/>
          <w:szCs w:val="18"/>
        </w:rPr>
      </w:pPr>
      <w:proofErr w:type="gramStart"/>
      <w:r w:rsidRPr="007D4127">
        <w:rPr>
          <w:sz w:val="18"/>
          <w:szCs w:val="18"/>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roofErr w:type="gramEnd"/>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lang w:val="sr-Cyrl-RS"/>
        </w:rPr>
      </w:pPr>
    </w:p>
    <w:p w:rsidR="00DD391E" w:rsidRDefault="00DD391E" w:rsidP="008A762B">
      <w:pPr>
        <w:rPr>
          <w:sz w:val="18"/>
          <w:szCs w:val="18"/>
          <w:lang w:val="sr-Cyrl-RS"/>
        </w:rPr>
      </w:pPr>
    </w:p>
    <w:p w:rsidR="00DD391E" w:rsidRPr="00DD391E" w:rsidRDefault="00DD391E" w:rsidP="008A762B">
      <w:pPr>
        <w:rPr>
          <w:sz w:val="18"/>
          <w:szCs w:val="18"/>
          <w:lang w:val="sr-Cyrl-RS"/>
        </w:rPr>
      </w:pPr>
    </w:p>
    <w:p w:rsidR="007211E0" w:rsidRPr="0049602C" w:rsidRDefault="007211E0" w:rsidP="008A762B">
      <w:pPr>
        <w:jc w:val="center"/>
        <w:rPr>
          <w:b/>
          <w:sz w:val="28"/>
        </w:rPr>
      </w:pPr>
      <w:r w:rsidRPr="0049602C">
        <w:rPr>
          <w:b/>
          <w:sz w:val="28"/>
        </w:rPr>
        <w:lastRenderedPageBreak/>
        <w:t>X ОБРАЗАЦ ИЗЈАВЕ О ИСПУЊЕНОСТИ УСЛОВА ИЗ ЧЛ. 75. СТ. 1. ОД ТАЧКЕ 1) ДО ТАЧКЕ 4) ЗАКОНА</w:t>
      </w:r>
    </w:p>
    <w:p w:rsidR="007211E0" w:rsidRDefault="007211E0" w:rsidP="008A762B">
      <w:pPr>
        <w:rPr>
          <w:b/>
        </w:rPr>
      </w:pPr>
    </w:p>
    <w:p w:rsidR="007211E0" w:rsidRDefault="007211E0" w:rsidP="008A762B">
      <w:pPr>
        <w:rPr>
          <w:b/>
        </w:rPr>
      </w:pPr>
    </w:p>
    <w:p w:rsidR="007211E0" w:rsidRPr="007D4127" w:rsidRDefault="007211E0" w:rsidP="008A762B">
      <w:proofErr w:type="gramStart"/>
      <w:r w:rsidRPr="007D4127">
        <w:t>У вези члана 75.став 1.</w:t>
      </w:r>
      <w:proofErr w:type="gramEnd"/>
      <w:r w:rsidRPr="007D4127">
        <w:t xml:space="preserve"> Закона о јавним набавкама, као заступник понуђача дајем следећу </w:t>
      </w:r>
    </w:p>
    <w:p w:rsidR="007211E0" w:rsidRPr="007D4127" w:rsidRDefault="007211E0" w:rsidP="008A762B">
      <w:pPr>
        <w:rPr>
          <w:b/>
        </w:rPr>
      </w:pPr>
    </w:p>
    <w:p w:rsidR="007211E0" w:rsidRPr="007D4127" w:rsidRDefault="007211E0" w:rsidP="008A762B">
      <w:pPr>
        <w:rPr>
          <w:b/>
        </w:rPr>
      </w:pPr>
    </w:p>
    <w:p w:rsidR="007211E0" w:rsidRPr="007D4127" w:rsidRDefault="007211E0" w:rsidP="008A762B">
      <w:pPr>
        <w:jc w:val="center"/>
        <w:rPr>
          <w:b/>
        </w:rPr>
      </w:pPr>
      <w:r w:rsidRPr="007D4127">
        <w:rPr>
          <w:b/>
        </w:rPr>
        <w:t>ИЗЈАВУ</w:t>
      </w:r>
    </w:p>
    <w:p w:rsidR="007211E0" w:rsidRDefault="007211E0" w:rsidP="008A762B">
      <w:pPr>
        <w:rPr>
          <w:b/>
        </w:rPr>
      </w:pPr>
    </w:p>
    <w:p w:rsidR="007211E0" w:rsidRDefault="007211E0" w:rsidP="008A762B">
      <w:pPr>
        <w:rPr>
          <w:b/>
        </w:rPr>
      </w:pPr>
    </w:p>
    <w:p w:rsidR="007211E0" w:rsidRPr="007D4127" w:rsidRDefault="007211E0" w:rsidP="008A762B">
      <w:r>
        <w:t>Понуђача__________________________</w:t>
      </w:r>
      <w:proofErr w:type="gramStart"/>
      <w:r>
        <w:t>_</w:t>
      </w:r>
      <w:r w:rsidRPr="007D4127">
        <w:t>[</w:t>
      </w:r>
      <w:proofErr w:type="gramEnd"/>
      <w:r w:rsidRPr="007D4127">
        <w:t>навести</w:t>
      </w:r>
      <w:r w:rsidR="00DD391E">
        <w:rPr>
          <w:lang w:val="sr-Cyrl-RS"/>
        </w:rPr>
        <w:t xml:space="preserve"> </w:t>
      </w:r>
      <w:r w:rsidRPr="007D4127">
        <w:t>назив</w:t>
      </w:r>
      <w:r w:rsidR="00DD391E">
        <w:rPr>
          <w:lang w:val="sr-Cyrl-RS"/>
        </w:rPr>
        <w:t xml:space="preserve"> </w:t>
      </w:r>
      <w:r w:rsidRPr="007D4127">
        <w:t>понуђача]</w:t>
      </w:r>
      <w:r w:rsidR="00DD391E">
        <w:rPr>
          <w:lang w:val="sr-Cyrl-RS"/>
        </w:rPr>
        <w:t xml:space="preserve"> </w:t>
      </w:r>
      <w:r w:rsidRPr="007D4127">
        <w:t>у</w:t>
      </w:r>
      <w:r w:rsidR="00DD391E">
        <w:rPr>
          <w:lang w:val="sr-Cyrl-RS"/>
        </w:rPr>
        <w:t xml:space="preserve"> </w:t>
      </w:r>
      <w:r w:rsidRPr="007D4127">
        <w:t>поступку</w:t>
      </w:r>
      <w:r w:rsidR="00DD391E">
        <w:rPr>
          <w:lang w:val="sr-Cyrl-RS"/>
        </w:rPr>
        <w:t xml:space="preserve"> </w:t>
      </w:r>
      <w:r w:rsidRPr="007D4127">
        <w:t>јавне</w:t>
      </w:r>
    </w:p>
    <w:p w:rsidR="007211E0" w:rsidRDefault="00DD391E" w:rsidP="008A762B">
      <w:proofErr w:type="gramStart"/>
      <w:r>
        <w:t>набавке</w:t>
      </w:r>
      <w:proofErr w:type="gramEnd"/>
      <w:r>
        <w:rPr>
          <w:lang w:val="sr-Cyrl-RS"/>
        </w:rPr>
        <w:t xml:space="preserve"> </w:t>
      </w:r>
      <w:r w:rsidR="007211E0" w:rsidRPr="007D4127">
        <w:t>мале</w:t>
      </w:r>
      <w:r>
        <w:rPr>
          <w:lang w:val="sr-Cyrl-RS"/>
        </w:rPr>
        <w:t xml:space="preserve"> </w:t>
      </w:r>
      <w:r w:rsidR="007211E0" w:rsidRPr="007D4127">
        <w:t>вредности</w:t>
      </w:r>
      <w:r>
        <w:rPr>
          <w:lang w:val="sr-Cyrl-RS"/>
        </w:rPr>
        <w:t xml:space="preserve"> </w:t>
      </w:r>
      <w:r w:rsidR="007211E0" w:rsidRPr="007D4127">
        <w:t xml:space="preserve">ЈН </w:t>
      </w:r>
      <w:r>
        <w:rPr>
          <w:lang w:val="sr-Cyrl-RS"/>
        </w:rPr>
        <w:t>5/2015-МВ</w:t>
      </w:r>
      <w:r w:rsidR="007211E0" w:rsidRPr="007D4127">
        <w:t xml:space="preserve"> -набавка</w:t>
      </w:r>
      <w:r w:rsidR="007211E0" w:rsidRPr="00042473">
        <w:t>услуга физичко-техничког обезбеђења</w:t>
      </w:r>
      <w:r w:rsidR="007211E0" w:rsidRPr="007D4127">
        <w:t>,</w:t>
      </w:r>
      <w:r>
        <w:rPr>
          <w:lang w:val="sr-Cyrl-RS"/>
        </w:rPr>
        <w:t xml:space="preserve"> </w:t>
      </w:r>
      <w:r w:rsidR="007211E0" w:rsidRPr="007D4127">
        <w:t xml:space="preserve">подпуном моралном, материјалном и кривичном одговорношћу изјављује да у потпуности </w:t>
      </w:r>
      <w:r w:rsidR="007211E0">
        <w:t>и</w:t>
      </w:r>
      <w:r w:rsidR="007211E0" w:rsidRPr="007D4127">
        <w:t xml:space="preserve">спуњава обавезне услове из чл. 75. </w:t>
      </w:r>
      <w:proofErr w:type="gramStart"/>
      <w:r w:rsidR="007211E0" w:rsidRPr="007D4127">
        <w:t>став</w:t>
      </w:r>
      <w:proofErr w:type="gramEnd"/>
      <w:r w:rsidR="007211E0" w:rsidRPr="007D4127">
        <w:t xml:space="preserve"> 1. </w:t>
      </w:r>
      <w:proofErr w:type="gramStart"/>
      <w:r w:rsidR="007211E0" w:rsidRPr="007D4127">
        <w:t>од</w:t>
      </w:r>
      <w:proofErr w:type="gramEnd"/>
      <w:r w:rsidR="007211E0" w:rsidRPr="007D4127">
        <w:t xml:space="preserve"> тачке 1) до тачке 4), као и додатне услове из чл. 76.</w:t>
      </w:r>
    </w:p>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Pr="00372182" w:rsidRDefault="007211E0" w:rsidP="008A762B">
      <w:pPr>
        <w:jc w:val="center"/>
      </w:pPr>
      <w:r w:rsidRPr="00372182">
        <w:t>У _____________________</w:t>
      </w:r>
      <w:r w:rsidRPr="00372182">
        <w:tab/>
      </w:r>
      <w:r w:rsidRPr="00372182">
        <w:tab/>
      </w:r>
      <w:r w:rsidRPr="00372182">
        <w:tab/>
      </w:r>
      <w:r w:rsidRPr="00372182">
        <w:tab/>
        <w:t>Потпис овлашћеног лица</w:t>
      </w:r>
    </w:p>
    <w:p w:rsidR="007211E0" w:rsidRPr="00372182" w:rsidRDefault="007211E0" w:rsidP="008A762B">
      <w:pPr>
        <w:jc w:val="center"/>
      </w:pPr>
    </w:p>
    <w:p w:rsidR="007211E0" w:rsidRDefault="007211E0" w:rsidP="008A762B">
      <w:pPr>
        <w:jc w:val="center"/>
      </w:pPr>
      <w:r w:rsidRPr="00372182">
        <w:t>Дана</w:t>
      </w:r>
      <w:proofErr w:type="gramStart"/>
      <w:r w:rsidRPr="00372182">
        <w:t>:_</w:t>
      </w:r>
      <w:proofErr w:type="gramEnd"/>
      <w:r w:rsidRPr="00372182">
        <w:t>________________</w:t>
      </w:r>
      <w:r w:rsidRPr="00372182">
        <w:tab/>
      </w:r>
      <w:r w:rsidRPr="00372182">
        <w:tab/>
        <w:t>М.П.</w:t>
      </w:r>
      <w:r w:rsidRPr="00372182">
        <w:tab/>
      </w:r>
      <w:r w:rsidRPr="00372182">
        <w:tab/>
        <w:t>______________________</w:t>
      </w:r>
    </w:p>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Pr>
        <w:rPr>
          <w:sz w:val="18"/>
          <w:szCs w:val="18"/>
        </w:rPr>
      </w:pPr>
      <w:r w:rsidRPr="007D4127">
        <w:rPr>
          <w:b/>
          <w:sz w:val="18"/>
          <w:szCs w:val="18"/>
        </w:rPr>
        <w:t>Напомена:</w:t>
      </w:r>
      <w:r w:rsidRPr="007D4127">
        <w:rPr>
          <w:sz w:val="18"/>
          <w:szCs w:val="18"/>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rPr>
      </w:pPr>
    </w:p>
    <w:p w:rsidR="007211E0" w:rsidRDefault="007211E0" w:rsidP="008A762B">
      <w:pPr>
        <w:rPr>
          <w:sz w:val="18"/>
          <w:szCs w:val="18"/>
          <w:lang w:val="sr-Cyrl-RS"/>
        </w:rPr>
      </w:pPr>
    </w:p>
    <w:p w:rsidR="00DD391E" w:rsidRPr="00DD391E" w:rsidRDefault="00DD391E" w:rsidP="008A762B">
      <w:pPr>
        <w:rPr>
          <w:sz w:val="18"/>
          <w:szCs w:val="18"/>
          <w:lang w:val="sr-Cyrl-RS"/>
        </w:rPr>
      </w:pPr>
    </w:p>
    <w:p w:rsidR="007211E0" w:rsidRPr="0049602C" w:rsidRDefault="007211E0" w:rsidP="008A762B">
      <w:pPr>
        <w:rPr>
          <w:b/>
          <w:sz w:val="28"/>
        </w:rPr>
      </w:pPr>
      <w:proofErr w:type="gramStart"/>
      <w:r w:rsidRPr="0049602C">
        <w:rPr>
          <w:b/>
          <w:sz w:val="28"/>
        </w:rPr>
        <w:lastRenderedPageBreak/>
        <w:t>XI ОБРАЗАЦ ИЗЈАВЕ О ПОШТОВАЊУ ОБАВЕЗА ИЗ ЧЛ.</w:t>
      </w:r>
      <w:proofErr w:type="gramEnd"/>
      <w:r w:rsidRPr="0049602C">
        <w:rPr>
          <w:b/>
          <w:sz w:val="28"/>
        </w:rPr>
        <w:t xml:space="preserve"> 75. СТ. 2. ЗАКОНА</w:t>
      </w:r>
    </w:p>
    <w:p w:rsidR="007211E0" w:rsidRDefault="007211E0" w:rsidP="008A762B">
      <w:pPr>
        <w:rPr>
          <w:b/>
        </w:rPr>
      </w:pPr>
    </w:p>
    <w:p w:rsidR="007211E0" w:rsidRDefault="007211E0" w:rsidP="008A762B">
      <w:pPr>
        <w:rPr>
          <w:b/>
        </w:rPr>
      </w:pPr>
    </w:p>
    <w:p w:rsidR="007211E0" w:rsidRDefault="007211E0" w:rsidP="008A762B">
      <w:proofErr w:type="gramStart"/>
      <w:r w:rsidRPr="007D4127">
        <w:t>У вези члана 75.став 2.</w:t>
      </w:r>
      <w:proofErr w:type="gramEnd"/>
      <w:r w:rsidRPr="007D4127">
        <w:t xml:space="preserve"> Закона о јавним набавкама, као заступник понуђача дајем следећу</w:t>
      </w:r>
    </w:p>
    <w:p w:rsidR="007211E0" w:rsidRDefault="007211E0" w:rsidP="008A762B"/>
    <w:p w:rsidR="007211E0" w:rsidRPr="007D4127" w:rsidRDefault="007211E0" w:rsidP="008A762B">
      <w:pPr>
        <w:rPr>
          <w:b/>
        </w:rPr>
      </w:pPr>
    </w:p>
    <w:p w:rsidR="007211E0" w:rsidRDefault="007211E0" w:rsidP="008A762B">
      <w:pPr>
        <w:jc w:val="center"/>
        <w:rPr>
          <w:b/>
        </w:rPr>
      </w:pPr>
      <w:r w:rsidRPr="007D4127">
        <w:rPr>
          <w:b/>
        </w:rPr>
        <w:t>ИЗЈАВУ</w:t>
      </w:r>
    </w:p>
    <w:p w:rsidR="007211E0" w:rsidRDefault="007211E0" w:rsidP="008A762B">
      <w:pPr>
        <w:jc w:val="center"/>
        <w:rPr>
          <w:b/>
        </w:rPr>
      </w:pPr>
    </w:p>
    <w:p w:rsidR="007211E0" w:rsidRDefault="007211E0" w:rsidP="008A762B">
      <w:r w:rsidRPr="007D4127">
        <w:t>Понуђач</w:t>
      </w:r>
      <w:r>
        <w:t>___________________________</w:t>
      </w:r>
      <w:proofErr w:type="gramStart"/>
      <w:r>
        <w:t>_</w:t>
      </w:r>
      <w:r w:rsidRPr="007D4127">
        <w:t>[</w:t>
      </w:r>
      <w:proofErr w:type="gramEnd"/>
      <w:r w:rsidRPr="007D4127">
        <w:t>навести</w:t>
      </w:r>
      <w:r w:rsidR="00DD391E">
        <w:rPr>
          <w:lang w:val="sr-Cyrl-RS"/>
        </w:rPr>
        <w:t xml:space="preserve"> н</w:t>
      </w:r>
      <w:r w:rsidRPr="007D4127">
        <w:t>азив</w:t>
      </w:r>
      <w:r w:rsidR="00DD391E">
        <w:rPr>
          <w:lang w:val="sr-Cyrl-RS"/>
        </w:rPr>
        <w:t xml:space="preserve"> п</w:t>
      </w:r>
      <w:r w:rsidRPr="007D4127">
        <w:t>онуђача]</w:t>
      </w:r>
      <w:r w:rsidR="00DD391E">
        <w:rPr>
          <w:lang w:val="sr-Cyrl-RS"/>
        </w:rPr>
        <w:t xml:space="preserve"> </w:t>
      </w:r>
      <w:r w:rsidRPr="007D4127">
        <w:t>у</w:t>
      </w:r>
      <w:r w:rsidR="00DD391E">
        <w:rPr>
          <w:lang w:val="sr-Cyrl-RS"/>
        </w:rPr>
        <w:t xml:space="preserve"> </w:t>
      </w:r>
      <w:r w:rsidRPr="007D4127">
        <w:t>поступку</w:t>
      </w:r>
      <w:r w:rsidR="00DD391E">
        <w:rPr>
          <w:lang w:val="sr-Cyrl-RS"/>
        </w:rPr>
        <w:t xml:space="preserve"> </w:t>
      </w:r>
      <w:r w:rsidRPr="007D4127">
        <w:t>јавне</w:t>
      </w:r>
      <w:r w:rsidR="00DD391E">
        <w:rPr>
          <w:lang w:val="sr-Cyrl-RS"/>
        </w:rPr>
        <w:t xml:space="preserve"> </w:t>
      </w:r>
      <w:r w:rsidRPr="007D4127">
        <w:t xml:space="preserve">набавке мале вредности ЈН </w:t>
      </w:r>
      <w:r w:rsidR="00DD391E">
        <w:rPr>
          <w:lang w:val="sr-Cyrl-RS"/>
        </w:rPr>
        <w:t>5/2015-МВ</w:t>
      </w:r>
      <w:r>
        <w:t xml:space="preserve"> </w:t>
      </w:r>
      <w:r w:rsidRPr="007D4127">
        <w:t xml:space="preserve">- набавка </w:t>
      </w:r>
      <w:r w:rsidRPr="00042473">
        <w:t>услуга физичко-техничког обезбеђења</w:t>
      </w:r>
      <w:r w:rsidRPr="007D4127">
        <w:t>, поштовао је</w:t>
      </w:r>
      <w:r w:rsidR="00DD391E">
        <w:rPr>
          <w:lang w:val="sr-Cyrl-RS"/>
        </w:rPr>
        <w:t xml:space="preserve"> </w:t>
      </w:r>
      <w:r w:rsidRPr="007D4127">
        <w:t xml:space="preserve">обавезе које произлазе из важећих прописа о заштити на раду, запошљавању и </w:t>
      </w:r>
      <w:r>
        <w:t>у</w:t>
      </w:r>
      <w:r w:rsidRPr="007D4127">
        <w:t>словима рада, заштити животне средине и гарантујем да је ималац права интелектуалне својине.</w:t>
      </w:r>
    </w:p>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Default="007211E0" w:rsidP="008A762B"/>
    <w:p w:rsidR="007211E0" w:rsidRPr="00372182" w:rsidRDefault="007211E0" w:rsidP="008A762B">
      <w:pPr>
        <w:jc w:val="center"/>
      </w:pPr>
      <w:r w:rsidRPr="00372182">
        <w:t>У _____________________</w:t>
      </w:r>
      <w:r w:rsidRPr="00372182">
        <w:tab/>
      </w:r>
      <w:r w:rsidRPr="00372182">
        <w:tab/>
      </w:r>
      <w:r w:rsidRPr="00372182">
        <w:tab/>
      </w:r>
      <w:r w:rsidRPr="00372182">
        <w:tab/>
        <w:t>Потпис овлашћеног лица</w:t>
      </w:r>
    </w:p>
    <w:p w:rsidR="007211E0" w:rsidRPr="00372182" w:rsidRDefault="007211E0" w:rsidP="008A762B">
      <w:pPr>
        <w:jc w:val="center"/>
      </w:pPr>
    </w:p>
    <w:p w:rsidR="007211E0" w:rsidRDefault="007211E0" w:rsidP="008A762B">
      <w:pPr>
        <w:jc w:val="center"/>
      </w:pPr>
      <w:r w:rsidRPr="00372182">
        <w:t>Дана</w:t>
      </w:r>
      <w:proofErr w:type="gramStart"/>
      <w:r w:rsidRPr="00372182">
        <w:t>:_</w:t>
      </w:r>
      <w:proofErr w:type="gramEnd"/>
      <w:r w:rsidRPr="00372182">
        <w:t>________________</w:t>
      </w:r>
      <w:r w:rsidRPr="00372182">
        <w:tab/>
      </w:r>
      <w:r w:rsidRPr="00372182">
        <w:tab/>
        <w:t>М.П.</w:t>
      </w:r>
      <w:r w:rsidRPr="00372182">
        <w:tab/>
      </w:r>
      <w:r w:rsidRPr="00372182">
        <w:tab/>
        <w:t>______________________</w:t>
      </w:r>
    </w:p>
    <w:p w:rsidR="007211E0" w:rsidRDefault="007211E0" w:rsidP="008A762B"/>
    <w:p w:rsidR="007211E0" w:rsidRDefault="007211E0" w:rsidP="008A762B"/>
    <w:p w:rsidR="007211E0" w:rsidRDefault="007211E0" w:rsidP="008A762B"/>
    <w:p w:rsidR="007211E0" w:rsidRDefault="007211E0" w:rsidP="008A762B"/>
    <w:p w:rsidR="007211E0" w:rsidRPr="007D4127" w:rsidRDefault="007211E0" w:rsidP="008A762B">
      <w:pPr>
        <w:rPr>
          <w:sz w:val="18"/>
          <w:szCs w:val="18"/>
        </w:rPr>
      </w:pPr>
      <w:r w:rsidRPr="007D4127">
        <w:rPr>
          <w:b/>
          <w:sz w:val="18"/>
          <w:szCs w:val="18"/>
        </w:rPr>
        <w:t>Напомена:</w:t>
      </w:r>
      <w:r w:rsidRPr="007D4127">
        <w:rPr>
          <w:sz w:val="18"/>
          <w:szCs w:val="18"/>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7211E0" w:rsidRDefault="007211E0" w:rsidP="008A762B">
      <w:pPr>
        <w:rPr>
          <w:sz w:val="56"/>
          <w:szCs w:val="56"/>
        </w:rPr>
      </w:pPr>
    </w:p>
    <w:p w:rsidR="007211E0" w:rsidRPr="00D507D4" w:rsidRDefault="007211E0"/>
    <w:sectPr w:rsidR="007211E0" w:rsidRPr="00D507D4" w:rsidSect="00AC5487">
      <w:footerReference w:type="defaul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2E2" w:rsidRDefault="00EF22E2" w:rsidP="00066F8A">
      <w:r>
        <w:separator/>
      </w:r>
    </w:p>
  </w:endnote>
  <w:endnote w:type="continuationSeparator" w:id="0">
    <w:p w:rsidR="00EF22E2" w:rsidRDefault="00EF22E2" w:rsidP="0006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FCE" w:rsidRDefault="00BB7FCE">
    <w:pPr>
      <w:pStyle w:val="Podnojestranice"/>
      <w:jc w:val="right"/>
    </w:pPr>
    <w:r>
      <w:fldChar w:fldCharType="begin"/>
    </w:r>
    <w:r>
      <w:instrText>PAGE   \* MERGEFORMAT</w:instrText>
    </w:r>
    <w:r>
      <w:fldChar w:fldCharType="separate"/>
    </w:r>
    <w:r w:rsidR="005D08C1" w:rsidRPr="005D08C1">
      <w:rPr>
        <w:noProof/>
        <w:lang w:val="sr-Latn-CS"/>
      </w:rPr>
      <w:t>10</w:t>
    </w:r>
    <w:r>
      <w:fldChar w:fldCharType="end"/>
    </w:r>
  </w:p>
  <w:p w:rsidR="00BB7FCE" w:rsidRDefault="00BB7FCE">
    <w:pPr>
      <w:pStyle w:val="Podnojestrani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FCE" w:rsidRDefault="00BB7FCE">
    <w:pPr>
      <w:pStyle w:val="Podnojestranice"/>
      <w:jc w:val="right"/>
    </w:pPr>
    <w:r>
      <w:fldChar w:fldCharType="begin"/>
    </w:r>
    <w:r>
      <w:instrText>PAGE   \* MERGEFORMAT</w:instrText>
    </w:r>
    <w:r>
      <w:fldChar w:fldCharType="separate"/>
    </w:r>
    <w:r w:rsidR="005D08C1" w:rsidRPr="005D08C1">
      <w:rPr>
        <w:noProof/>
        <w:lang w:val="sr-Latn-CS"/>
      </w:rPr>
      <w:t>28</w:t>
    </w:r>
    <w:r>
      <w:fldChar w:fldCharType="end"/>
    </w:r>
  </w:p>
  <w:p w:rsidR="00BB7FCE" w:rsidRDefault="00BB7FCE">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2E2" w:rsidRDefault="00EF22E2" w:rsidP="00066F8A">
      <w:r>
        <w:separator/>
      </w:r>
    </w:p>
  </w:footnote>
  <w:footnote w:type="continuationSeparator" w:id="0">
    <w:p w:rsidR="00EF22E2" w:rsidRDefault="00EF22E2" w:rsidP="00066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4E1"/>
    <w:multiLevelType w:val="hybridMultilevel"/>
    <w:tmpl w:val="08C852B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047101F5"/>
    <w:multiLevelType w:val="hybridMultilevel"/>
    <w:tmpl w:val="08C852B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0586253E"/>
    <w:multiLevelType w:val="hybridMultilevel"/>
    <w:tmpl w:val="CC3A4904"/>
    <w:lvl w:ilvl="0" w:tplc="3A066028">
      <w:start w:val="8"/>
      <w:numFmt w:val="bullet"/>
      <w:lvlText w:val="-"/>
      <w:lvlJc w:val="left"/>
      <w:pPr>
        <w:ind w:left="1854" w:hanging="360"/>
      </w:pPr>
      <w:rPr>
        <w:rFonts w:ascii="Times New Roman" w:eastAsia="Times New Roman" w:hAnsi="Times New Roman" w:hint="default"/>
      </w:rPr>
    </w:lvl>
    <w:lvl w:ilvl="1" w:tplc="04090003">
      <w:start w:val="1"/>
      <w:numFmt w:val="bullet"/>
      <w:lvlText w:val="o"/>
      <w:lvlJc w:val="left"/>
      <w:pPr>
        <w:ind w:left="2574" w:hanging="360"/>
      </w:pPr>
      <w:rPr>
        <w:rFonts w:ascii="Courier New" w:hAnsi="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hint="default"/>
      </w:rPr>
    </w:lvl>
    <w:lvl w:ilvl="8" w:tplc="04090005">
      <w:start w:val="1"/>
      <w:numFmt w:val="bullet"/>
      <w:lvlText w:val=""/>
      <w:lvlJc w:val="left"/>
      <w:pPr>
        <w:ind w:left="7614" w:hanging="360"/>
      </w:pPr>
      <w:rPr>
        <w:rFonts w:ascii="Wingdings" w:hAnsi="Wingdings" w:hint="default"/>
      </w:rPr>
    </w:lvl>
  </w:abstractNum>
  <w:abstractNum w:abstractNumId="3">
    <w:nsid w:val="14890F4D"/>
    <w:multiLevelType w:val="hybridMultilevel"/>
    <w:tmpl w:val="9AAC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B02D4"/>
    <w:multiLevelType w:val="hybridMultilevel"/>
    <w:tmpl w:val="EF647126"/>
    <w:lvl w:ilvl="0" w:tplc="241A000F">
      <w:start w:val="1"/>
      <w:numFmt w:val="decimal"/>
      <w:lvlText w:val="%1."/>
      <w:lvlJc w:val="left"/>
      <w:pPr>
        <w:ind w:left="360" w:hanging="360"/>
      </w:pPr>
      <w:rPr>
        <w:rFonts w:cs="Times New Roman" w:hint="default"/>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5">
    <w:nsid w:val="1914530A"/>
    <w:multiLevelType w:val="hybridMultilevel"/>
    <w:tmpl w:val="C73CD3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D2D0DC6"/>
    <w:multiLevelType w:val="hybridMultilevel"/>
    <w:tmpl w:val="8AE29AD8"/>
    <w:lvl w:ilvl="0" w:tplc="35CC1C56">
      <w:start w:val="1"/>
      <w:numFmt w:val="decimal"/>
      <w:lvlText w:val="%1."/>
      <w:lvlJc w:val="left"/>
      <w:pPr>
        <w:tabs>
          <w:tab w:val="num" w:pos="1770"/>
        </w:tabs>
        <w:ind w:left="1770" w:hanging="141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
    <w:nsid w:val="268F75FF"/>
    <w:multiLevelType w:val="hybridMultilevel"/>
    <w:tmpl w:val="059E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7C77A9F"/>
    <w:multiLevelType w:val="hybridMultilevel"/>
    <w:tmpl w:val="EF647126"/>
    <w:lvl w:ilvl="0" w:tplc="241A000F">
      <w:start w:val="1"/>
      <w:numFmt w:val="decimal"/>
      <w:lvlText w:val="%1."/>
      <w:lvlJc w:val="left"/>
      <w:pPr>
        <w:ind w:left="360" w:hanging="360"/>
      </w:pPr>
      <w:rPr>
        <w:rFonts w:cs="Times New Roman" w:hint="default"/>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9">
    <w:nsid w:val="3F80595D"/>
    <w:multiLevelType w:val="hybridMultilevel"/>
    <w:tmpl w:val="254074C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10">
    <w:nsid w:val="3FDD45C2"/>
    <w:multiLevelType w:val="hybridMultilevel"/>
    <w:tmpl w:val="64105356"/>
    <w:lvl w:ilvl="0" w:tplc="626A08D2">
      <w:start w:val="6"/>
      <w:numFmt w:val="decimal"/>
      <w:lvlText w:val="%1."/>
      <w:lvlJc w:val="left"/>
      <w:pPr>
        <w:tabs>
          <w:tab w:val="num" w:pos="1710"/>
        </w:tabs>
        <w:ind w:left="1710" w:hanging="990"/>
      </w:pPr>
      <w:rPr>
        <w:rFonts w:hint="default"/>
        <w:b/>
      </w:r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11">
    <w:nsid w:val="43D05695"/>
    <w:multiLevelType w:val="hybridMultilevel"/>
    <w:tmpl w:val="5F5A843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12">
    <w:nsid w:val="4DA21599"/>
    <w:multiLevelType w:val="hybridMultilevel"/>
    <w:tmpl w:val="6140536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13">
    <w:nsid w:val="5CA15233"/>
    <w:multiLevelType w:val="hybridMultilevel"/>
    <w:tmpl w:val="833653A6"/>
    <w:lvl w:ilvl="0" w:tplc="241A0001">
      <w:start w:val="1"/>
      <w:numFmt w:val="bullet"/>
      <w:lvlText w:val=""/>
      <w:lvlJc w:val="left"/>
      <w:pPr>
        <w:ind w:left="1852" w:hanging="360"/>
      </w:pPr>
      <w:rPr>
        <w:rFonts w:ascii="Symbol" w:hAnsi="Symbol" w:hint="default"/>
      </w:rPr>
    </w:lvl>
    <w:lvl w:ilvl="1" w:tplc="241A0003">
      <w:start w:val="1"/>
      <w:numFmt w:val="bullet"/>
      <w:lvlText w:val="o"/>
      <w:lvlJc w:val="left"/>
      <w:pPr>
        <w:ind w:left="2572" w:hanging="360"/>
      </w:pPr>
      <w:rPr>
        <w:rFonts w:ascii="Courier New" w:hAnsi="Courier New" w:hint="default"/>
      </w:rPr>
    </w:lvl>
    <w:lvl w:ilvl="2" w:tplc="241A0005">
      <w:start w:val="1"/>
      <w:numFmt w:val="bullet"/>
      <w:lvlText w:val=""/>
      <w:lvlJc w:val="left"/>
      <w:pPr>
        <w:ind w:left="3292" w:hanging="360"/>
      </w:pPr>
      <w:rPr>
        <w:rFonts w:ascii="Wingdings" w:hAnsi="Wingdings" w:hint="default"/>
      </w:rPr>
    </w:lvl>
    <w:lvl w:ilvl="3" w:tplc="241A0001">
      <w:start w:val="1"/>
      <w:numFmt w:val="bullet"/>
      <w:lvlText w:val=""/>
      <w:lvlJc w:val="left"/>
      <w:pPr>
        <w:ind w:left="4012" w:hanging="360"/>
      </w:pPr>
      <w:rPr>
        <w:rFonts w:ascii="Symbol" w:hAnsi="Symbol" w:hint="default"/>
      </w:rPr>
    </w:lvl>
    <w:lvl w:ilvl="4" w:tplc="241A0003">
      <w:start w:val="1"/>
      <w:numFmt w:val="bullet"/>
      <w:lvlText w:val="o"/>
      <w:lvlJc w:val="left"/>
      <w:pPr>
        <w:ind w:left="4732" w:hanging="360"/>
      </w:pPr>
      <w:rPr>
        <w:rFonts w:ascii="Courier New" w:hAnsi="Courier New" w:hint="default"/>
      </w:rPr>
    </w:lvl>
    <w:lvl w:ilvl="5" w:tplc="241A0005">
      <w:start w:val="1"/>
      <w:numFmt w:val="bullet"/>
      <w:lvlText w:val=""/>
      <w:lvlJc w:val="left"/>
      <w:pPr>
        <w:ind w:left="5452" w:hanging="360"/>
      </w:pPr>
      <w:rPr>
        <w:rFonts w:ascii="Wingdings" w:hAnsi="Wingdings" w:hint="default"/>
      </w:rPr>
    </w:lvl>
    <w:lvl w:ilvl="6" w:tplc="241A0001">
      <w:start w:val="1"/>
      <w:numFmt w:val="bullet"/>
      <w:lvlText w:val=""/>
      <w:lvlJc w:val="left"/>
      <w:pPr>
        <w:ind w:left="6172" w:hanging="360"/>
      </w:pPr>
      <w:rPr>
        <w:rFonts w:ascii="Symbol" w:hAnsi="Symbol" w:hint="default"/>
      </w:rPr>
    </w:lvl>
    <w:lvl w:ilvl="7" w:tplc="241A0003">
      <w:start w:val="1"/>
      <w:numFmt w:val="bullet"/>
      <w:lvlText w:val="o"/>
      <w:lvlJc w:val="left"/>
      <w:pPr>
        <w:ind w:left="6892" w:hanging="360"/>
      </w:pPr>
      <w:rPr>
        <w:rFonts w:ascii="Courier New" w:hAnsi="Courier New" w:hint="default"/>
      </w:rPr>
    </w:lvl>
    <w:lvl w:ilvl="8" w:tplc="241A0005">
      <w:start w:val="1"/>
      <w:numFmt w:val="bullet"/>
      <w:lvlText w:val=""/>
      <w:lvlJc w:val="left"/>
      <w:pPr>
        <w:ind w:left="7612" w:hanging="360"/>
      </w:pPr>
      <w:rPr>
        <w:rFonts w:ascii="Wingdings" w:hAnsi="Wingdings" w:hint="default"/>
      </w:rPr>
    </w:lvl>
  </w:abstractNum>
  <w:abstractNum w:abstractNumId="14">
    <w:nsid w:val="603B7C08"/>
    <w:multiLevelType w:val="hybridMultilevel"/>
    <w:tmpl w:val="363AA040"/>
    <w:lvl w:ilvl="0" w:tplc="3A066028">
      <w:start w:val="8"/>
      <w:numFmt w:val="bullet"/>
      <w:lvlText w:val="-"/>
      <w:lvlJc w:val="left"/>
      <w:pPr>
        <w:ind w:left="1853" w:hanging="360"/>
      </w:pPr>
      <w:rPr>
        <w:rFonts w:ascii="Times New Roman" w:eastAsia="Times New Roman" w:hAnsi="Times New Roman" w:hint="default"/>
      </w:rPr>
    </w:lvl>
    <w:lvl w:ilvl="1" w:tplc="04090003">
      <w:start w:val="1"/>
      <w:numFmt w:val="bullet"/>
      <w:lvlText w:val="o"/>
      <w:lvlJc w:val="left"/>
      <w:pPr>
        <w:ind w:left="2573" w:hanging="360"/>
      </w:pPr>
      <w:rPr>
        <w:rFonts w:ascii="Courier New" w:hAnsi="Courier New" w:hint="default"/>
      </w:rPr>
    </w:lvl>
    <w:lvl w:ilvl="2" w:tplc="04090005">
      <w:start w:val="1"/>
      <w:numFmt w:val="bullet"/>
      <w:lvlText w:val=""/>
      <w:lvlJc w:val="left"/>
      <w:pPr>
        <w:ind w:left="3293" w:hanging="360"/>
      </w:pPr>
      <w:rPr>
        <w:rFonts w:ascii="Wingdings" w:hAnsi="Wingdings" w:hint="default"/>
      </w:rPr>
    </w:lvl>
    <w:lvl w:ilvl="3" w:tplc="04090001">
      <w:start w:val="1"/>
      <w:numFmt w:val="bullet"/>
      <w:lvlText w:val=""/>
      <w:lvlJc w:val="left"/>
      <w:pPr>
        <w:ind w:left="4013" w:hanging="360"/>
      </w:pPr>
      <w:rPr>
        <w:rFonts w:ascii="Symbol" w:hAnsi="Symbol" w:hint="default"/>
      </w:rPr>
    </w:lvl>
    <w:lvl w:ilvl="4" w:tplc="04090003">
      <w:start w:val="1"/>
      <w:numFmt w:val="bullet"/>
      <w:lvlText w:val="o"/>
      <w:lvlJc w:val="left"/>
      <w:pPr>
        <w:ind w:left="4733" w:hanging="360"/>
      </w:pPr>
      <w:rPr>
        <w:rFonts w:ascii="Courier New" w:hAnsi="Courier New" w:hint="default"/>
      </w:rPr>
    </w:lvl>
    <w:lvl w:ilvl="5" w:tplc="04090005">
      <w:start w:val="1"/>
      <w:numFmt w:val="bullet"/>
      <w:lvlText w:val=""/>
      <w:lvlJc w:val="left"/>
      <w:pPr>
        <w:ind w:left="5453" w:hanging="360"/>
      </w:pPr>
      <w:rPr>
        <w:rFonts w:ascii="Wingdings" w:hAnsi="Wingdings" w:hint="default"/>
      </w:rPr>
    </w:lvl>
    <w:lvl w:ilvl="6" w:tplc="04090001">
      <w:start w:val="1"/>
      <w:numFmt w:val="bullet"/>
      <w:lvlText w:val=""/>
      <w:lvlJc w:val="left"/>
      <w:pPr>
        <w:ind w:left="6173" w:hanging="360"/>
      </w:pPr>
      <w:rPr>
        <w:rFonts w:ascii="Symbol" w:hAnsi="Symbol" w:hint="default"/>
      </w:rPr>
    </w:lvl>
    <w:lvl w:ilvl="7" w:tplc="04090003">
      <w:start w:val="1"/>
      <w:numFmt w:val="bullet"/>
      <w:lvlText w:val="o"/>
      <w:lvlJc w:val="left"/>
      <w:pPr>
        <w:ind w:left="6893" w:hanging="360"/>
      </w:pPr>
      <w:rPr>
        <w:rFonts w:ascii="Courier New" w:hAnsi="Courier New" w:hint="default"/>
      </w:rPr>
    </w:lvl>
    <w:lvl w:ilvl="8" w:tplc="04090005">
      <w:start w:val="1"/>
      <w:numFmt w:val="bullet"/>
      <w:lvlText w:val=""/>
      <w:lvlJc w:val="left"/>
      <w:pPr>
        <w:ind w:left="7613" w:hanging="360"/>
      </w:pPr>
      <w:rPr>
        <w:rFonts w:ascii="Wingdings" w:hAnsi="Wingdings" w:hint="default"/>
      </w:rPr>
    </w:lvl>
  </w:abstractNum>
  <w:abstractNum w:abstractNumId="15">
    <w:nsid w:val="642B1373"/>
    <w:multiLevelType w:val="hybridMultilevel"/>
    <w:tmpl w:val="AE82347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16">
    <w:nsid w:val="669B1E0C"/>
    <w:multiLevelType w:val="hybridMultilevel"/>
    <w:tmpl w:val="FF10AAF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77042416"/>
    <w:multiLevelType w:val="hybridMultilevel"/>
    <w:tmpl w:val="D8D888EE"/>
    <w:lvl w:ilvl="0" w:tplc="241A0011">
      <w:start w:val="1"/>
      <w:numFmt w:val="decimal"/>
      <w:lvlText w:val="%1)"/>
      <w:lvlJc w:val="left"/>
      <w:pPr>
        <w:ind w:left="360" w:hanging="360"/>
      </w:pPr>
      <w:rPr>
        <w:rFonts w:cs="Times New Roman" w:hint="default"/>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18">
    <w:nsid w:val="7E490E10"/>
    <w:multiLevelType w:val="hybridMultilevel"/>
    <w:tmpl w:val="777C44B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8"/>
  </w:num>
  <w:num w:numId="5">
    <w:abstractNumId w:val="14"/>
  </w:num>
  <w:num w:numId="6">
    <w:abstractNumId w:val="5"/>
  </w:num>
  <w:num w:numId="7">
    <w:abstractNumId w:val="2"/>
  </w:num>
  <w:num w:numId="8">
    <w:abstractNumId w:val="13"/>
  </w:num>
  <w:num w:numId="9">
    <w:abstractNumId w:val="12"/>
  </w:num>
  <w:num w:numId="10">
    <w:abstractNumId w:val="11"/>
  </w:num>
  <w:num w:numId="11">
    <w:abstractNumId w:val="15"/>
  </w:num>
  <w:num w:numId="12">
    <w:abstractNumId w:val="17"/>
  </w:num>
  <w:num w:numId="13">
    <w:abstractNumId w:val="0"/>
  </w:num>
  <w:num w:numId="14">
    <w:abstractNumId w:val="1"/>
  </w:num>
  <w:num w:numId="15">
    <w:abstractNumId w:val="7"/>
  </w:num>
  <w:num w:numId="16">
    <w:abstractNumId w:val="16"/>
  </w:num>
  <w:num w:numId="17">
    <w:abstractNumId w:val="6"/>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24"/>
    <w:rsid w:val="00027FDC"/>
    <w:rsid w:val="00042473"/>
    <w:rsid w:val="00066398"/>
    <w:rsid w:val="00066F8A"/>
    <w:rsid w:val="00084148"/>
    <w:rsid w:val="000E622C"/>
    <w:rsid w:val="0013158F"/>
    <w:rsid w:val="001B346C"/>
    <w:rsid w:val="001E3AF0"/>
    <w:rsid w:val="00223D2F"/>
    <w:rsid w:val="00252A69"/>
    <w:rsid w:val="00273376"/>
    <w:rsid w:val="002A1854"/>
    <w:rsid w:val="002C6E0D"/>
    <w:rsid w:val="002D13CB"/>
    <w:rsid w:val="002E0EFB"/>
    <w:rsid w:val="003119BA"/>
    <w:rsid w:val="00372182"/>
    <w:rsid w:val="00374817"/>
    <w:rsid w:val="003F12CC"/>
    <w:rsid w:val="0040772C"/>
    <w:rsid w:val="00423D15"/>
    <w:rsid w:val="0048547D"/>
    <w:rsid w:val="0049602C"/>
    <w:rsid w:val="004A7AFB"/>
    <w:rsid w:val="004D2E69"/>
    <w:rsid w:val="004E7605"/>
    <w:rsid w:val="004F2370"/>
    <w:rsid w:val="00533472"/>
    <w:rsid w:val="00533C1A"/>
    <w:rsid w:val="00551D02"/>
    <w:rsid w:val="005D08C1"/>
    <w:rsid w:val="005F4948"/>
    <w:rsid w:val="0064741A"/>
    <w:rsid w:val="00667F36"/>
    <w:rsid w:val="006E12F9"/>
    <w:rsid w:val="00700E46"/>
    <w:rsid w:val="00710551"/>
    <w:rsid w:val="007211E0"/>
    <w:rsid w:val="0073770B"/>
    <w:rsid w:val="00777E49"/>
    <w:rsid w:val="00791364"/>
    <w:rsid w:val="007D4127"/>
    <w:rsid w:val="00893BE4"/>
    <w:rsid w:val="008A762B"/>
    <w:rsid w:val="00986C82"/>
    <w:rsid w:val="009A180E"/>
    <w:rsid w:val="009B68D3"/>
    <w:rsid w:val="009C40E5"/>
    <w:rsid w:val="00A14CD5"/>
    <w:rsid w:val="00AC5487"/>
    <w:rsid w:val="00AD15BC"/>
    <w:rsid w:val="00B3653C"/>
    <w:rsid w:val="00BA3D8B"/>
    <w:rsid w:val="00BB4B99"/>
    <w:rsid w:val="00BB7FCE"/>
    <w:rsid w:val="00C43206"/>
    <w:rsid w:val="00C47561"/>
    <w:rsid w:val="00C67089"/>
    <w:rsid w:val="00CC7273"/>
    <w:rsid w:val="00D507D4"/>
    <w:rsid w:val="00D93E24"/>
    <w:rsid w:val="00D94D3F"/>
    <w:rsid w:val="00DD391E"/>
    <w:rsid w:val="00E33D9E"/>
    <w:rsid w:val="00E8753E"/>
    <w:rsid w:val="00EC08BC"/>
    <w:rsid w:val="00EC38D1"/>
    <w:rsid w:val="00EE11FB"/>
    <w:rsid w:val="00EF22E2"/>
    <w:rsid w:val="00F037F1"/>
    <w:rsid w:val="00F74EF7"/>
    <w:rsid w:val="00F76BB6"/>
    <w:rsid w:val="00F97258"/>
    <w:rsid w:val="00FB25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E46"/>
    <w:rPr>
      <w:rFonts w:ascii="Times New Roman" w:hAnsi="Times New Roman"/>
      <w:sz w:val="24"/>
      <w:szCs w:val="24"/>
    </w:rPr>
  </w:style>
  <w:style w:type="paragraph" w:styleId="Naslov1">
    <w:name w:val="heading 1"/>
    <w:basedOn w:val="Normal"/>
    <w:next w:val="Normal"/>
    <w:link w:val="Naslov1Char"/>
    <w:qFormat/>
    <w:rsid w:val="008A762B"/>
    <w:pPr>
      <w:keepNext/>
      <w:tabs>
        <w:tab w:val="num" w:pos="0"/>
      </w:tabs>
      <w:suppressAutoHyphens/>
      <w:jc w:val="center"/>
      <w:outlineLvl w:val="0"/>
    </w:pPr>
    <w:rPr>
      <w:b/>
      <w:bCs/>
      <w:lang w:eastAsia="ar-SA"/>
    </w:rPr>
  </w:style>
  <w:style w:type="paragraph" w:styleId="Naslov2">
    <w:name w:val="heading 2"/>
    <w:basedOn w:val="Normal"/>
    <w:next w:val="Normal"/>
    <w:link w:val="Naslov2Char"/>
    <w:qFormat/>
    <w:rsid w:val="008A762B"/>
    <w:pPr>
      <w:keepNext/>
      <w:tabs>
        <w:tab w:val="num" w:pos="0"/>
      </w:tabs>
      <w:suppressAutoHyphens/>
      <w:jc w:val="both"/>
      <w:outlineLvl w:val="1"/>
    </w:pPr>
    <w:rPr>
      <w:b/>
      <w:bCs/>
      <w:lang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ZaglavljestraniceChar"/>
    <w:rsid w:val="00066F8A"/>
    <w:pPr>
      <w:tabs>
        <w:tab w:val="center" w:pos="4680"/>
        <w:tab w:val="right" w:pos="9360"/>
      </w:tabs>
    </w:pPr>
  </w:style>
  <w:style w:type="character" w:customStyle="1" w:styleId="ZaglavljestraniceChar">
    <w:name w:val="Zaglavlje stranice Char"/>
    <w:link w:val="Zaglavljestranice"/>
    <w:locked/>
    <w:rsid w:val="00066F8A"/>
    <w:rPr>
      <w:rFonts w:ascii="Times New Roman" w:hAnsi="Times New Roman" w:cs="Times New Roman"/>
      <w:sz w:val="24"/>
      <w:szCs w:val="24"/>
    </w:rPr>
  </w:style>
  <w:style w:type="paragraph" w:styleId="Podnojestranice">
    <w:name w:val="footer"/>
    <w:basedOn w:val="Normal"/>
    <w:link w:val="PodnojestraniceChar"/>
    <w:uiPriority w:val="99"/>
    <w:rsid w:val="00066F8A"/>
    <w:pPr>
      <w:tabs>
        <w:tab w:val="center" w:pos="4680"/>
        <w:tab w:val="right" w:pos="9360"/>
      </w:tabs>
    </w:pPr>
  </w:style>
  <w:style w:type="character" w:customStyle="1" w:styleId="PodnojestraniceChar">
    <w:name w:val="Podnožje stranice Char"/>
    <w:link w:val="Podnojestranice"/>
    <w:uiPriority w:val="99"/>
    <w:locked/>
    <w:rsid w:val="00066F8A"/>
    <w:rPr>
      <w:rFonts w:ascii="Times New Roman" w:hAnsi="Times New Roman" w:cs="Times New Roman"/>
      <w:sz w:val="24"/>
      <w:szCs w:val="24"/>
    </w:rPr>
  </w:style>
  <w:style w:type="table" w:styleId="Koordinatnamreatabele">
    <w:name w:val="Table Grid"/>
    <w:basedOn w:val="Normalnatabela"/>
    <w:rsid w:val="00066F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ussalistom1">
    <w:name w:val="Pasus sa listom1"/>
    <w:basedOn w:val="Normal"/>
    <w:rsid w:val="00066F8A"/>
    <w:pPr>
      <w:ind w:left="720"/>
    </w:pPr>
  </w:style>
  <w:style w:type="character" w:styleId="Hiperveza">
    <w:name w:val="Hyperlink"/>
    <w:rsid w:val="00066F8A"/>
    <w:rPr>
      <w:color w:val="0000FF"/>
      <w:u w:val="single"/>
    </w:rPr>
  </w:style>
  <w:style w:type="character" w:customStyle="1" w:styleId="Naslov1Char">
    <w:name w:val="Naslov 1 Char"/>
    <w:link w:val="Naslov1"/>
    <w:locked/>
    <w:rsid w:val="008A762B"/>
    <w:rPr>
      <w:rFonts w:ascii="Times New Roman" w:hAnsi="Times New Roman" w:cs="Times New Roman"/>
      <w:b/>
      <w:bCs/>
      <w:sz w:val="24"/>
      <w:szCs w:val="24"/>
      <w:lang w:eastAsia="ar-SA" w:bidi="ar-SA"/>
    </w:rPr>
  </w:style>
  <w:style w:type="character" w:customStyle="1" w:styleId="Naslov2Char">
    <w:name w:val="Naslov 2 Char"/>
    <w:link w:val="Naslov2"/>
    <w:locked/>
    <w:rsid w:val="008A762B"/>
    <w:rPr>
      <w:rFonts w:ascii="Times New Roman" w:hAnsi="Times New Roman" w:cs="Times New Roman"/>
      <w:b/>
      <w:bCs/>
      <w:sz w:val="24"/>
      <w:szCs w:val="24"/>
      <w:lang w:eastAsia="ar-SA" w:bidi="ar-SA"/>
    </w:rPr>
  </w:style>
  <w:style w:type="paragraph" w:customStyle="1" w:styleId="TableContents">
    <w:name w:val="Table Contents"/>
    <w:basedOn w:val="Normal"/>
    <w:rsid w:val="008A762B"/>
    <w:pPr>
      <w:suppressLineNumbers/>
      <w:suppressAutoHyphens/>
      <w:spacing w:line="270" w:lineRule="atLeast"/>
    </w:pPr>
    <w:rPr>
      <w:sz w:val="23"/>
      <w:szCs w:val="20"/>
      <w:lang w:val="en-GB" w:eastAsia="ar-SA"/>
    </w:rPr>
  </w:style>
  <w:style w:type="paragraph" w:customStyle="1" w:styleId="Bezrazmaka1">
    <w:name w:val="Bez razmaka1"/>
    <w:rsid w:val="008A762B"/>
    <w:rPr>
      <w:rFonts w:ascii="Times New Roman" w:hAnsi="Times New Roman"/>
      <w:sz w:val="24"/>
      <w:szCs w:val="24"/>
    </w:rPr>
  </w:style>
  <w:style w:type="paragraph" w:styleId="Tekstubaloniu">
    <w:name w:val="Balloon Text"/>
    <w:basedOn w:val="Normal"/>
    <w:link w:val="TekstubaloniuChar"/>
    <w:semiHidden/>
    <w:rsid w:val="008A762B"/>
    <w:rPr>
      <w:rFonts w:ascii="Tahoma" w:hAnsi="Tahoma" w:cs="Tahoma"/>
      <w:sz w:val="16"/>
      <w:szCs w:val="16"/>
    </w:rPr>
  </w:style>
  <w:style w:type="character" w:customStyle="1" w:styleId="TekstubaloniuChar">
    <w:name w:val="Tekst u balončiću Char"/>
    <w:link w:val="Tekstubaloniu"/>
    <w:semiHidden/>
    <w:locked/>
    <w:rsid w:val="008A762B"/>
    <w:rPr>
      <w:rFonts w:ascii="Tahoma" w:hAnsi="Tahoma" w:cs="Tahoma"/>
      <w:sz w:val="16"/>
      <w:szCs w:val="16"/>
    </w:rPr>
  </w:style>
  <w:style w:type="paragraph" w:styleId="NormalWeb">
    <w:name w:val="Normal (Web)"/>
    <w:basedOn w:val="Normal"/>
    <w:rsid w:val="008A762B"/>
    <w:pPr>
      <w:spacing w:before="100" w:beforeAutospacing="1" w:after="100" w:afterAutospacing="1"/>
    </w:pPr>
  </w:style>
  <w:style w:type="paragraph" w:customStyle="1" w:styleId="1tekst">
    <w:name w:val="1tekst"/>
    <w:basedOn w:val="Normal"/>
    <w:rsid w:val="008A762B"/>
    <w:pPr>
      <w:spacing w:before="100" w:after="100"/>
      <w:ind w:firstLine="240"/>
      <w:jc w:val="both"/>
    </w:pPr>
    <w:rPr>
      <w:rFonts w:ascii="Arial" w:eastAsia="Arial Unicode MS" w:hAnsi="Arial"/>
      <w:sz w:val="20"/>
      <w:szCs w:val="20"/>
      <w:lang w:val="en-GB" w:eastAsia="sr-Latn-CS"/>
    </w:rPr>
  </w:style>
  <w:style w:type="character" w:styleId="Ispraenahiperveza">
    <w:name w:val="FollowedHyperlink"/>
    <w:rsid w:val="008A762B"/>
    <w:rPr>
      <w:color w:val="800080"/>
      <w:u w:val="single"/>
    </w:rPr>
  </w:style>
  <w:style w:type="paragraph" w:styleId="Pasussalistom">
    <w:name w:val="List Paragraph"/>
    <w:basedOn w:val="Normal"/>
    <w:uiPriority w:val="34"/>
    <w:qFormat/>
    <w:rsid w:val="00252A69"/>
    <w:pPr>
      <w:ind w:left="720"/>
    </w:pPr>
  </w:style>
  <w:style w:type="paragraph" w:styleId="Podnaslov">
    <w:name w:val="Subtitle"/>
    <w:basedOn w:val="Normal"/>
    <w:link w:val="PodnaslovChar"/>
    <w:qFormat/>
    <w:locked/>
    <w:rsid w:val="00252A69"/>
    <w:pPr>
      <w:jc w:val="center"/>
    </w:pPr>
    <w:rPr>
      <w:rFonts w:eastAsia="Times New Roman"/>
      <w:b/>
      <w:sz w:val="28"/>
      <w:szCs w:val="20"/>
      <w:lang w:val="fr-BE"/>
    </w:rPr>
  </w:style>
  <w:style w:type="character" w:customStyle="1" w:styleId="PodnaslovChar">
    <w:name w:val="Podnaslov Char"/>
    <w:link w:val="Podnaslov"/>
    <w:rsid w:val="00252A69"/>
    <w:rPr>
      <w:rFonts w:ascii="Times New Roman" w:eastAsia="Times New Roman" w:hAnsi="Times New Roman"/>
      <w:b/>
      <w:sz w:val="28"/>
      <w:lang w:val="fr-BE"/>
    </w:rPr>
  </w:style>
  <w:style w:type="paragraph" w:customStyle="1" w:styleId="Default">
    <w:name w:val="Default"/>
    <w:rsid w:val="00252A69"/>
    <w:pPr>
      <w:autoSpaceDE w:val="0"/>
      <w:autoSpaceDN w:val="0"/>
      <w:adjustRightInd w:val="0"/>
    </w:pPr>
    <w:rPr>
      <w:rFonts w:ascii="Times New Roman" w:eastAsia="Times New Roman" w:hAnsi="Times New Roman"/>
      <w:color w:val="000000"/>
      <w:sz w:val="24"/>
      <w:szCs w:val="24"/>
      <w:lang w:val="sr-Latn-CS" w:eastAsia="sr-Latn-CS"/>
    </w:rPr>
  </w:style>
  <w:style w:type="character" w:styleId="Naglaavanje">
    <w:name w:val="Emphasis"/>
    <w:basedOn w:val="Podrazumevanifontpasusa"/>
    <w:qFormat/>
    <w:locked/>
    <w:rsid w:val="00DD39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E46"/>
    <w:rPr>
      <w:rFonts w:ascii="Times New Roman" w:hAnsi="Times New Roman"/>
      <w:sz w:val="24"/>
      <w:szCs w:val="24"/>
    </w:rPr>
  </w:style>
  <w:style w:type="paragraph" w:styleId="Naslov1">
    <w:name w:val="heading 1"/>
    <w:basedOn w:val="Normal"/>
    <w:next w:val="Normal"/>
    <w:link w:val="Naslov1Char"/>
    <w:qFormat/>
    <w:rsid w:val="008A762B"/>
    <w:pPr>
      <w:keepNext/>
      <w:tabs>
        <w:tab w:val="num" w:pos="0"/>
      </w:tabs>
      <w:suppressAutoHyphens/>
      <w:jc w:val="center"/>
      <w:outlineLvl w:val="0"/>
    </w:pPr>
    <w:rPr>
      <w:b/>
      <w:bCs/>
      <w:lang w:eastAsia="ar-SA"/>
    </w:rPr>
  </w:style>
  <w:style w:type="paragraph" w:styleId="Naslov2">
    <w:name w:val="heading 2"/>
    <w:basedOn w:val="Normal"/>
    <w:next w:val="Normal"/>
    <w:link w:val="Naslov2Char"/>
    <w:qFormat/>
    <w:rsid w:val="008A762B"/>
    <w:pPr>
      <w:keepNext/>
      <w:tabs>
        <w:tab w:val="num" w:pos="0"/>
      </w:tabs>
      <w:suppressAutoHyphens/>
      <w:jc w:val="both"/>
      <w:outlineLvl w:val="1"/>
    </w:pPr>
    <w:rPr>
      <w:b/>
      <w:bCs/>
      <w:lang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ZaglavljestraniceChar"/>
    <w:rsid w:val="00066F8A"/>
    <w:pPr>
      <w:tabs>
        <w:tab w:val="center" w:pos="4680"/>
        <w:tab w:val="right" w:pos="9360"/>
      </w:tabs>
    </w:pPr>
  </w:style>
  <w:style w:type="character" w:customStyle="1" w:styleId="ZaglavljestraniceChar">
    <w:name w:val="Zaglavlje stranice Char"/>
    <w:link w:val="Zaglavljestranice"/>
    <w:locked/>
    <w:rsid w:val="00066F8A"/>
    <w:rPr>
      <w:rFonts w:ascii="Times New Roman" w:hAnsi="Times New Roman" w:cs="Times New Roman"/>
      <w:sz w:val="24"/>
      <w:szCs w:val="24"/>
    </w:rPr>
  </w:style>
  <w:style w:type="paragraph" w:styleId="Podnojestranice">
    <w:name w:val="footer"/>
    <w:basedOn w:val="Normal"/>
    <w:link w:val="PodnojestraniceChar"/>
    <w:uiPriority w:val="99"/>
    <w:rsid w:val="00066F8A"/>
    <w:pPr>
      <w:tabs>
        <w:tab w:val="center" w:pos="4680"/>
        <w:tab w:val="right" w:pos="9360"/>
      </w:tabs>
    </w:pPr>
  </w:style>
  <w:style w:type="character" w:customStyle="1" w:styleId="PodnojestraniceChar">
    <w:name w:val="Podnožje stranice Char"/>
    <w:link w:val="Podnojestranice"/>
    <w:uiPriority w:val="99"/>
    <w:locked/>
    <w:rsid w:val="00066F8A"/>
    <w:rPr>
      <w:rFonts w:ascii="Times New Roman" w:hAnsi="Times New Roman" w:cs="Times New Roman"/>
      <w:sz w:val="24"/>
      <w:szCs w:val="24"/>
    </w:rPr>
  </w:style>
  <w:style w:type="table" w:styleId="Koordinatnamreatabele">
    <w:name w:val="Table Grid"/>
    <w:basedOn w:val="Normalnatabela"/>
    <w:rsid w:val="00066F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ussalistom1">
    <w:name w:val="Pasus sa listom1"/>
    <w:basedOn w:val="Normal"/>
    <w:rsid w:val="00066F8A"/>
    <w:pPr>
      <w:ind w:left="720"/>
    </w:pPr>
  </w:style>
  <w:style w:type="character" w:styleId="Hiperveza">
    <w:name w:val="Hyperlink"/>
    <w:rsid w:val="00066F8A"/>
    <w:rPr>
      <w:color w:val="0000FF"/>
      <w:u w:val="single"/>
    </w:rPr>
  </w:style>
  <w:style w:type="character" w:customStyle="1" w:styleId="Naslov1Char">
    <w:name w:val="Naslov 1 Char"/>
    <w:link w:val="Naslov1"/>
    <w:locked/>
    <w:rsid w:val="008A762B"/>
    <w:rPr>
      <w:rFonts w:ascii="Times New Roman" w:hAnsi="Times New Roman" w:cs="Times New Roman"/>
      <w:b/>
      <w:bCs/>
      <w:sz w:val="24"/>
      <w:szCs w:val="24"/>
      <w:lang w:eastAsia="ar-SA" w:bidi="ar-SA"/>
    </w:rPr>
  </w:style>
  <w:style w:type="character" w:customStyle="1" w:styleId="Naslov2Char">
    <w:name w:val="Naslov 2 Char"/>
    <w:link w:val="Naslov2"/>
    <w:locked/>
    <w:rsid w:val="008A762B"/>
    <w:rPr>
      <w:rFonts w:ascii="Times New Roman" w:hAnsi="Times New Roman" w:cs="Times New Roman"/>
      <w:b/>
      <w:bCs/>
      <w:sz w:val="24"/>
      <w:szCs w:val="24"/>
      <w:lang w:eastAsia="ar-SA" w:bidi="ar-SA"/>
    </w:rPr>
  </w:style>
  <w:style w:type="paragraph" w:customStyle="1" w:styleId="TableContents">
    <w:name w:val="Table Contents"/>
    <w:basedOn w:val="Normal"/>
    <w:rsid w:val="008A762B"/>
    <w:pPr>
      <w:suppressLineNumbers/>
      <w:suppressAutoHyphens/>
      <w:spacing w:line="270" w:lineRule="atLeast"/>
    </w:pPr>
    <w:rPr>
      <w:sz w:val="23"/>
      <w:szCs w:val="20"/>
      <w:lang w:val="en-GB" w:eastAsia="ar-SA"/>
    </w:rPr>
  </w:style>
  <w:style w:type="paragraph" w:customStyle="1" w:styleId="Bezrazmaka1">
    <w:name w:val="Bez razmaka1"/>
    <w:rsid w:val="008A762B"/>
    <w:rPr>
      <w:rFonts w:ascii="Times New Roman" w:hAnsi="Times New Roman"/>
      <w:sz w:val="24"/>
      <w:szCs w:val="24"/>
    </w:rPr>
  </w:style>
  <w:style w:type="paragraph" w:styleId="Tekstubaloniu">
    <w:name w:val="Balloon Text"/>
    <w:basedOn w:val="Normal"/>
    <w:link w:val="TekstubaloniuChar"/>
    <w:semiHidden/>
    <w:rsid w:val="008A762B"/>
    <w:rPr>
      <w:rFonts w:ascii="Tahoma" w:hAnsi="Tahoma" w:cs="Tahoma"/>
      <w:sz w:val="16"/>
      <w:szCs w:val="16"/>
    </w:rPr>
  </w:style>
  <w:style w:type="character" w:customStyle="1" w:styleId="TekstubaloniuChar">
    <w:name w:val="Tekst u balončiću Char"/>
    <w:link w:val="Tekstubaloniu"/>
    <w:semiHidden/>
    <w:locked/>
    <w:rsid w:val="008A762B"/>
    <w:rPr>
      <w:rFonts w:ascii="Tahoma" w:hAnsi="Tahoma" w:cs="Tahoma"/>
      <w:sz w:val="16"/>
      <w:szCs w:val="16"/>
    </w:rPr>
  </w:style>
  <w:style w:type="paragraph" w:styleId="NormalWeb">
    <w:name w:val="Normal (Web)"/>
    <w:basedOn w:val="Normal"/>
    <w:rsid w:val="008A762B"/>
    <w:pPr>
      <w:spacing w:before="100" w:beforeAutospacing="1" w:after="100" w:afterAutospacing="1"/>
    </w:pPr>
  </w:style>
  <w:style w:type="paragraph" w:customStyle="1" w:styleId="1tekst">
    <w:name w:val="1tekst"/>
    <w:basedOn w:val="Normal"/>
    <w:rsid w:val="008A762B"/>
    <w:pPr>
      <w:spacing w:before="100" w:after="100"/>
      <w:ind w:firstLine="240"/>
      <w:jc w:val="both"/>
    </w:pPr>
    <w:rPr>
      <w:rFonts w:ascii="Arial" w:eastAsia="Arial Unicode MS" w:hAnsi="Arial"/>
      <w:sz w:val="20"/>
      <w:szCs w:val="20"/>
      <w:lang w:val="en-GB" w:eastAsia="sr-Latn-CS"/>
    </w:rPr>
  </w:style>
  <w:style w:type="character" w:styleId="Ispraenahiperveza">
    <w:name w:val="FollowedHyperlink"/>
    <w:rsid w:val="008A762B"/>
    <w:rPr>
      <w:color w:val="800080"/>
      <w:u w:val="single"/>
    </w:rPr>
  </w:style>
  <w:style w:type="paragraph" w:styleId="Pasussalistom">
    <w:name w:val="List Paragraph"/>
    <w:basedOn w:val="Normal"/>
    <w:uiPriority w:val="34"/>
    <w:qFormat/>
    <w:rsid w:val="00252A69"/>
    <w:pPr>
      <w:ind w:left="720"/>
    </w:pPr>
  </w:style>
  <w:style w:type="paragraph" w:styleId="Podnaslov">
    <w:name w:val="Subtitle"/>
    <w:basedOn w:val="Normal"/>
    <w:link w:val="PodnaslovChar"/>
    <w:qFormat/>
    <w:locked/>
    <w:rsid w:val="00252A69"/>
    <w:pPr>
      <w:jc w:val="center"/>
    </w:pPr>
    <w:rPr>
      <w:rFonts w:eastAsia="Times New Roman"/>
      <w:b/>
      <w:sz w:val="28"/>
      <w:szCs w:val="20"/>
      <w:lang w:val="fr-BE"/>
    </w:rPr>
  </w:style>
  <w:style w:type="character" w:customStyle="1" w:styleId="PodnaslovChar">
    <w:name w:val="Podnaslov Char"/>
    <w:link w:val="Podnaslov"/>
    <w:rsid w:val="00252A69"/>
    <w:rPr>
      <w:rFonts w:ascii="Times New Roman" w:eastAsia="Times New Roman" w:hAnsi="Times New Roman"/>
      <w:b/>
      <w:sz w:val="28"/>
      <w:lang w:val="fr-BE"/>
    </w:rPr>
  </w:style>
  <w:style w:type="paragraph" w:customStyle="1" w:styleId="Default">
    <w:name w:val="Default"/>
    <w:rsid w:val="00252A69"/>
    <w:pPr>
      <w:autoSpaceDE w:val="0"/>
      <w:autoSpaceDN w:val="0"/>
      <w:adjustRightInd w:val="0"/>
    </w:pPr>
    <w:rPr>
      <w:rFonts w:ascii="Times New Roman" w:eastAsia="Times New Roman" w:hAnsi="Times New Roman"/>
      <w:color w:val="000000"/>
      <w:sz w:val="24"/>
      <w:szCs w:val="24"/>
      <w:lang w:val="sr-Latn-CS" w:eastAsia="sr-Latn-CS"/>
    </w:rPr>
  </w:style>
  <w:style w:type="character" w:styleId="Naglaavanje">
    <w:name w:val="Emphasis"/>
    <w:basedOn w:val="Podrazumevanifontpasusa"/>
    <w:qFormat/>
    <w:locked/>
    <w:rsid w:val="00DD39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otekakg.rs" TargetMode="External"/><Relationship Id="rId13" Type="http://schemas.openxmlformats.org/officeDocument/2006/relationships/hyperlink" Target="http://www.minrzs.gov.r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pzzs.gov.rs" TargetMode="External"/><Relationship Id="rId5" Type="http://schemas.openxmlformats.org/officeDocument/2006/relationships/webSettings" Target="webSettings.xml"/><Relationship Id="rId15" Type="http://schemas.openxmlformats.org/officeDocument/2006/relationships/hyperlink" Target="mailto:javne.nabavke@apotekakg.rs" TargetMode="External"/><Relationship Id="rId10" Type="http://schemas.openxmlformats.org/officeDocument/2006/relationships/hyperlink" Target="http://www.poreskauprava.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vne.nabavke@apotekakg.rs" TargetMode="External"/><Relationship Id="rId14" Type="http://schemas.openxmlformats.org/officeDocument/2006/relationships/hyperlink" Target="mailto:javne.nabavke@apotekakg.rs" TargetMode="Externa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8252</Words>
  <Characters>47042</Characters>
  <Application>Microsoft Office Word</Application>
  <DocSecurity>0</DocSecurity>
  <Lines>392</Lines>
  <Paragraphs>110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55184</CharactersWithSpaces>
  <SharedDoc>false</SharedDoc>
  <HLinks>
    <vt:vector size="36" baseType="variant">
      <vt:variant>
        <vt:i4>1769578</vt:i4>
      </vt:variant>
      <vt:variant>
        <vt:i4>15</vt:i4>
      </vt:variant>
      <vt:variant>
        <vt:i4>0</vt:i4>
      </vt:variant>
      <vt:variant>
        <vt:i4>5</vt:i4>
      </vt:variant>
      <vt:variant>
        <vt:lpwstr>mailto:javne.nabavke@apotekakg.rs</vt:lpwstr>
      </vt:variant>
      <vt:variant>
        <vt:lpwstr/>
      </vt:variant>
      <vt:variant>
        <vt:i4>1769578</vt:i4>
      </vt:variant>
      <vt:variant>
        <vt:i4>12</vt:i4>
      </vt:variant>
      <vt:variant>
        <vt:i4>0</vt:i4>
      </vt:variant>
      <vt:variant>
        <vt:i4>5</vt:i4>
      </vt:variant>
      <vt:variant>
        <vt:lpwstr>mailto:javne.nabavke@apotekakg.rs</vt:lpwstr>
      </vt:variant>
      <vt:variant>
        <vt:lpwstr/>
      </vt:variant>
      <vt:variant>
        <vt:i4>5111899</vt:i4>
      </vt:variant>
      <vt:variant>
        <vt:i4>9</vt:i4>
      </vt:variant>
      <vt:variant>
        <vt:i4>0</vt:i4>
      </vt:variant>
      <vt:variant>
        <vt:i4>5</vt:i4>
      </vt:variant>
      <vt:variant>
        <vt:lpwstr>http://www.minrzs.gov.rs/</vt:lpwstr>
      </vt:variant>
      <vt:variant>
        <vt:lpwstr/>
      </vt:variant>
      <vt:variant>
        <vt:i4>3407927</vt:i4>
      </vt:variant>
      <vt:variant>
        <vt:i4>6</vt:i4>
      </vt:variant>
      <vt:variant>
        <vt:i4>0</vt:i4>
      </vt:variant>
      <vt:variant>
        <vt:i4>5</vt:i4>
      </vt:variant>
      <vt:variant>
        <vt:lpwstr>http://www.sepa.gov.rs/</vt:lpwstr>
      </vt:variant>
      <vt:variant>
        <vt:lpwstr/>
      </vt:variant>
      <vt:variant>
        <vt:i4>196678</vt:i4>
      </vt:variant>
      <vt:variant>
        <vt:i4>3</vt:i4>
      </vt:variant>
      <vt:variant>
        <vt:i4>0</vt:i4>
      </vt:variant>
      <vt:variant>
        <vt:i4>5</vt:i4>
      </vt:variant>
      <vt:variant>
        <vt:lpwstr>http://www.mpzzs.gov.rs/</vt:lpwstr>
      </vt:variant>
      <vt:variant>
        <vt:lpwstr/>
      </vt:variant>
      <vt:variant>
        <vt:i4>458844</vt:i4>
      </vt:variant>
      <vt:variant>
        <vt:i4>0</vt:i4>
      </vt:variant>
      <vt:variant>
        <vt:i4>0</vt:i4>
      </vt:variant>
      <vt:variant>
        <vt:i4>5</vt:i4>
      </vt:variant>
      <vt:variant>
        <vt:lpwstr>http://www.poreskauprava.gov.rs/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dc:creator>
  <cp:lastModifiedBy>Nemanja</cp:lastModifiedBy>
  <cp:revision>4</cp:revision>
  <dcterms:created xsi:type="dcterms:W3CDTF">2015-03-12T21:23:00Z</dcterms:created>
  <dcterms:modified xsi:type="dcterms:W3CDTF">2015-03-12T21:35:00Z</dcterms:modified>
</cp:coreProperties>
</file>